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611" w:rsidRDefault="006F1611" w:rsidP="006F1611">
      <w:pPr>
        <w:jc w:val="right"/>
        <w:rPr>
          <w:rFonts w:asciiTheme="majorBidi" w:hAnsiTheme="majorBidi" w:cstheme="majorBidi" w:hint="cs"/>
          <w:sz w:val="28"/>
          <w:szCs w:val="28"/>
          <w:rtl/>
        </w:rPr>
      </w:pPr>
      <w:r>
        <w:rPr>
          <w:rFonts w:asciiTheme="majorBidi" w:hAnsiTheme="majorBidi" w:cstheme="majorBidi"/>
          <w:sz w:val="28"/>
          <w:szCs w:val="28"/>
        </w:rPr>
        <w:t>Sheet no. : 2</w:t>
      </w:r>
    </w:p>
    <w:p w:rsidR="006F1611" w:rsidRDefault="006F1611" w:rsidP="006F1611">
      <w:pPr>
        <w:tabs>
          <w:tab w:val="left" w:pos="4064"/>
          <w:tab w:val="right" w:pos="9498"/>
        </w:tabs>
        <w:rPr>
          <w:rFonts w:asciiTheme="majorBidi" w:hAnsiTheme="majorBidi" w:cstheme="majorBidi"/>
          <w:sz w:val="28"/>
          <w:szCs w:val="28"/>
          <w:shd w:val="clear" w:color="auto" w:fill="FFFFFF"/>
        </w:rPr>
      </w:pPr>
      <w:r>
        <w:rPr>
          <w:rFonts w:asciiTheme="majorBidi" w:hAnsiTheme="majorBidi" w:cstheme="majorBidi"/>
          <w:sz w:val="28"/>
          <w:szCs w:val="28"/>
        </w:rPr>
        <w:tab/>
      </w:r>
      <w:r>
        <w:rPr>
          <w:rFonts w:asciiTheme="majorBidi" w:hAnsiTheme="majorBidi" w:cstheme="majorBidi"/>
          <w:sz w:val="28"/>
          <w:szCs w:val="28"/>
        </w:rPr>
        <w:tab/>
      </w:r>
      <w:r w:rsidRPr="006F1611">
        <w:rPr>
          <w:rFonts w:asciiTheme="majorBidi" w:hAnsiTheme="majorBidi" w:cstheme="majorBidi"/>
          <w:sz w:val="28"/>
          <w:szCs w:val="28"/>
        </w:rPr>
        <w:t xml:space="preserve">Refer to slide : 1 </w:t>
      </w:r>
      <w:r w:rsidRPr="006F1611">
        <w:rPr>
          <w:rFonts w:asciiTheme="majorBidi" w:hAnsiTheme="majorBidi" w:cstheme="majorBidi"/>
          <w:b/>
          <w:bCs/>
          <w:sz w:val="28"/>
          <w:szCs w:val="28"/>
        </w:rPr>
        <w:t>"</w:t>
      </w:r>
      <w:r w:rsidRPr="006F1611">
        <w:rPr>
          <w:rFonts w:asciiTheme="majorBidi" w:hAnsiTheme="majorBidi" w:cstheme="majorBidi"/>
          <w:b/>
          <w:bCs/>
          <w:sz w:val="28"/>
          <w:szCs w:val="28"/>
          <w:shd w:val="clear" w:color="auto" w:fill="FFFFFF"/>
        </w:rPr>
        <w:t xml:space="preserve"> Developmental Anomalies</w:t>
      </w:r>
      <w:r w:rsidRPr="006F1611">
        <w:rPr>
          <w:rFonts w:asciiTheme="majorBidi" w:hAnsiTheme="majorBidi" w:cstheme="majorBidi"/>
          <w:sz w:val="28"/>
          <w:szCs w:val="28"/>
          <w:shd w:val="clear" w:color="auto" w:fill="FFFFFF"/>
        </w:rPr>
        <w:t>"</w:t>
      </w:r>
    </w:p>
    <w:p w:rsidR="006F1611" w:rsidRDefault="006F1611" w:rsidP="006F1611">
      <w:pPr>
        <w:tabs>
          <w:tab w:val="left" w:pos="4064"/>
          <w:tab w:val="right" w:pos="9498"/>
        </w:tabs>
        <w:jc w:val="right"/>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Written by :</w:t>
      </w:r>
    </w:p>
    <w:p w:rsidR="006F1611" w:rsidRPr="006F1611" w:rsidRDefault="006F1611" w:rsidP="006F1611">
      <w:pPr>
        <w:tabs>
          <w:tab w:val="left" w:pos="4064"/>
          <w:tab w:val="right" w:pos="9498"/>
        </w:tabs>
        <w:jc w:val="right"/>
        <w:rPr>
          <w:rFonts w:asciiTheme="majorBidi" w:hAnsiTheme="majorBidi" w:cstheme="majorBidi"/>
          <w:sz w:val="28"/>
          <w:szCs w:val="28"/>
        </w:rPr>
      </w:pPr>
      <w:r>
        <w:rPr>
          <w:rFonts w:asciiTheme="majorBidi" w:hAnsiTheme="majorBidi" w:cstheme="majorBidi"/>
          <w:sz w:val="28"/>
          <w:szCs w:val="28"/>
          <w:shd w:val="clear" w:color="auto" w:fill="FFFFFF"/>
        </w:rPr>
        <w:t xml:space="preserve">Corrected by : </w:t>
      </w:r>
      <w:proofErr w:type="spellStart"/>
      <w:r>
        <w:rPr>
          <w:rFonts w:asciiTheme="majorBidi" w:hAnsiTheme="majorBidi" w:cstheme="majorBidi"/>
          <w:sz w:val="28"/>
          <w:szCs w:val="28"/>
          <w:shd w:val="clear" w:color="auto" w:fill="FFFFFF"/>
        </w:rPr>
        <w:t>Aseel</w:t>
      </w:r>
      <w:proofErr w:type="spellEnd"/>
      <w:r>
        <w:rPr>
          <w:rFonts w:asciiTheme="majorBidi" w:hAnsiTheme="majorBidi" w:cstheme="majorBidi"/>
          <w:sz w:val="28"/>
          <w:szCs w:val="28"/>
          <w:shd w:val="clear" w:color="auto" w:fill="FFFFFF"/>
        </w:rPr>
        <w:t xml:space="preserve"> Ahmad , </w:t>
      </w:r>
      <w:proofErr w:type="spellStart"/>
      <w:r>
        <w:rPr>
          <w:rFonts w:asciiTheme="majorBidi" w:hAnsiTheme="majorBidi" w:cstheme="majorBidi"/>
          <w:sz w:val="28"/>
          <w:szCs w:val="28"/>
          <w:shd w:val="clear" w:color="auto" w:fill="FFFFFF"/>
        </w:rPr>
        <w:t>Dalin</w:t>
      </w:r>
      <w:proofErr w:type="spellEnd"/>
      <w:r>
        <w:rPr>
          <w:rFonts w:asciiTheme="majorBidi" w:hAnsiTheme="majorBidi" w:cstheme="majorBidi"/>
          <w:sz w:val="28"/>
          <w:szCs w:val="28"/>
          <w:shd w:val="clear" w:color="auto" w:fill="FFFFFF"/>
        </w:rPr>
        <w:t xml:space="preserve"> Mohammad </w:t>
      </w:r>
    </w:p>
    <w:p w:rsidR="004F0CB3" w:rsidRPr="006F1611" w:rsidRDefault="004F0CB3" w:rsidP="006F1611">
      <w:pPr>
        <w:jc w:val="right"/>
        <w:rPr>
          <w:rFonts w:asciiTheme="majorBidi" w:hAnsiTheme="majorBidi" w:cstheme="majorBidi"/>
          <w:sz w:val="28"/>
          <w:szCs w:val="28"/>
        </w:rPr>
      </w:pPr>
      <w:r w:rsidRPr="004F0CB3">
        <w:rPr>
          <w:rFonts w:asciiTheme="majorBidi" w:hAnsiTheme="majorBidi" w:cstheme="majorBidi"/>
          <w:color w:val="141823"/>
          <w:sz w:val="28"/>
          <w:szCs w:val="28"/>
        </w:rPr>
        <w:br/>
      </w:r>
      <w:r w:rsidRPr="000650F3">
        <w:rPr>
          <w:rFonts w:asciiTheme="majorBidi" w:hAnsiTheme="majorBidi" w:cstheme="majorBidi"/>
          <w:b/>
          <w:bCs/>
          <w:color w:val="141823"/>
          <w:sz w:val="32"/>
          <w:szCs w:val="32"/>
          <w:shd w:val="clear" w:color="auto" w:fill="FFFFFF"/>
        </w:rPr>
        <w:t xml:space="preserve"> fissured tongue</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 xml:space="preserve">- fissures of variable depth and directions on the dorsum of the tongue  </w:t>
      </w:r>
      <w:r w:rsidRPr="004F0CB3">
        <w:rPr>
          <w:rFonts w:asciiTheme="majorBidi" w:hAnsiTheme="majorBidi" w:cstheme="majorBidi"/>
          <w:color w:val="141823"/>
          <w:sz w:val="28"/>
          <w:szCs w:val="28"/>
        </w:rPr>
        <w:t xml:space="preserve"> </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 and maybe found on the lateral border</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-clusters in families</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 xml:space="preserve">-common in population so some of you may have a fissured tongue &gt;&gt; 20% of the population </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 xml:space="preserve">-complications: </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burning sensation when eating acidic or spicy food</w:t>
      </w:r>
    </w:p>
    <w:p w:rsidR="004F0CB3" w:rsidRPr="004F0CB3" w:rsidRDefault="004F0CB3" w:rsidP="004F0CB3">
      <w:pPr>
        <w:jc w:val="right"/>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*unknown etiology</w:t>
      </w:r>
    </w:p>
    <w:p w:rsidR="004F0CB3" w:rsidRPr="004F0CB3" w:rsidRDefault="004F0CB3" w:rsidP="004F0CB3">
      <w:pPr>
        <w:jc w:val="right"/>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*deep fissures on the dorsum of the tongue may cause :</w:t>
      </w:r>
    </w:p>
    <w:p w:rsidR="004F0CB3" w:rsidRPr="004F0CB3" w:rsidRDefault="004F0CB3" w:rsidP="004F0CB3">
      <w:pPr>
        <w:jc w:val="right"/>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 xml:space="preserve">-growth of microorganisms </w:t>
      </w:r>
    </w:p>
    <w:p w:rsidR="004F0CB3" w:rsidRPr="004F0CB3" w:rsidRDefault="004F0CB3" w:rsidP="004F0CB3">
      <w:pPr>
        <w:jc w:val="right"/>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 xml:space="preserve">-collection of food </w:t>
      </w:r>
      <w:proofErr w:type="spellStart"/>
      <w:r w:rsidRPr="004F0CB3">
        <w:rPr>
          <w:rFonts w:asciiTheme="majorBidi" w:hAnsiTheme="majorBidi" w:cstheme="majorBidi"/>
          <w:color w:val="141823"/>
          <w:sz w:val="28"/>
          <w:szCs w:val="28"/>
          <w:shd w:val="clear" w:color="auto" w:fill="FFFFFF"/>
        </w:rPr>
        <w:t>depries</w:t>
      </w:r>
      <w:proofErr w:type="spellEnd"/>
    </w:p>
    <w:p w:rsidR="004F0CB3" w:rsidRPr="004F0CB3" w:rsidRDefault="004F0CB3" w:rsidP="004F0CB3">
      <w:pPr>
        <w:jc w:val="right"/>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 xml:space="preserve">Halitosis may happen because of plaque </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20% associated with geographic tongue</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 xml:space="preserve">it may be also associated with down syndrome and </w:t>
      </w:r>
      <w:proofErr w:type="spellStart"/>
      <w:r w:rsidRPr="004F0CB3">
        <w:rPr>
          <w:rFonts w:asciiTheme="majorBidi" w:hAnsiTheme="majorBidi" w:cstheme="majorBidi"/>
          <w:color w:val="141823"/>
          <w:sz w:val="28"/>
          <w:szCs w:val="28"/>
          <w:shd w:val="clear" w:color="auto" w:fill="FFFFFF"/>
        </w:rPr>
        <w:t>Melkersson</w:t>
      </w:r>
      <w:proofErr w:type="spellEnd"/>
      <w:r w:rsidRPr="004F0CB3">
        <w:rPr>
          <w:rFonts w:asciiTheme="majorBidi" w:hAnsiTheme="majorBidi" w:cstheme="majorBidi"/>
          <w:color w:val="141823"/>
          <w:sz w:val="28"/>
          <w:szCs w:val="28"/>
          <w:shd w:val="clear" w:color="auto" w:fill="FFFFFF"/>
        </w:rPr>
        <w:t xml:space="preserve"> Rosenthal syndrome</w:t>
      </w:r>
    </w:p>
    <w:p w:rsidR="004F0CB3" w:rsidRPr="004F0CB3" w:rsidRDefault="004F0CB3" w:rsidP="004F0CB3">
      <w:pPr>
        <w:jc w:val="right"/>
        <w:rPr>
          <w:rFonts w:asciiTheme="majorBidi" w:hAnsiTheme="majorBidi" w:cstheme="majorBidi"/>
          <w:color w:val="141823"/>
          <w:sz w:val="28"/>
          <w:szCs w:val="28"/>
          <w:shd w:val="clear" w:color="auto" w:fill="FFFFFF"/>
        </w:rPr>
      </w:pPr>
    </w:p>
    <w:p w:rsidR="004F0CB3" w:rsidRPr="000650F3" w:rsidRDefault="004F0CB3" w:rsidP="004F0CB3">
      <w:pPr>
        <w:jc w:val="right"/>
        <w:rPr>
          <w:rFonts w:asciiTheme="majorBidi" w:hAnsiTheme="majorBidi" w:cstheme="majorBidi"/>
          <w:b/>
          <w:bCs/>
          <w:color w:val="141823"/>
          <w:sz w:val="32"/>
          <w:szCs w:val="32"/>
          <w:shd w:val="clear" w:color="auto" w:fill="FFFFFF"/>
          <w:rtl/>
        </w:rPr>
      </w:pPr>
      <w:r w:rsidRPr="000650F3">
        <w:rPr>
          <w:rFonts w:asciiTheme="majorBidi" w:hAnsiTheme="majorBidi" w:cstheme="majorBidi"/>
          <w:b/>
          <w:bCs/>
          <w:color w:val="141823"/>
          <w:sz w:val="32"/>
          <w:szCs w:val="32"/>
          <w:shd w:val="clear" w:color="auto" w:fill="FFFFFF"/>
        </w:rPr>
        <w:t xml:space="preserve"> geographic tongue </w:t>
      </w:r>
    </w:p>
    <w:p w:rsidR="004F0CB3" w:rsidRPr="004F0CB3" w:rsidRDefault="000650F3" w:rsidP="004F0CB3">
      <w:pPr>
        <w:jc w:val="right"/>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It's</w:t>
      </w:r>
      <w:r w:rsidR="004F0CB3" w:rsidRPr="004F0CB3">
        <w:rPr>
          <w:rFonts w:asciiTheme="majorBidi" w:hAnsiTheme="majorBidi" w:cstheme="majorBidi"/>
          <w:color w:val="141823"/>
          <w:sz w:val="28"/>
          <w:szCs w:val="28"/>
          <w:shd w:val="clear" w:color="auto" w:fill="FFFFFF"/>
        </w:rPr>
        <w:t xml:space="preserve"> called geographic because you can see red areas on the dorsum of the tongue surrounded by whitish border could be multiple areas adjacent to each other </w:t>
      </w:r>
      <w:r w:rsidR="004F0CB3" w:rsidRPr="004F0CB3">
        <w:rPr>
          <w:rFonts w:asciiTheme="majorBidi" w:hAnsiTheme="majorBidi" w:cstheme="majorBidi"/>
          <w:color w:val="141823"/>
          <w:sz w:val="28"/>
          <w:szCs w:val="28"/>
        </w:rPr>
        <w:br/>
      </w:r>
      <w:r w:rsidR="004F0CB3" w:rsidRPr="004F0CB3">
        <w:rPr>
          <w:rFonts w:asciiTheme="majorBidi" w:hAnsiTheme="majorBidi" w:cstheme="majorBidi"/>
          <w:color w:val="141823"/>
          <w:sz w:val="28"/>
          <w:szCs w:val="28"/>
          <w:shd w:val="clear" w:color="auto" w:fill="FFFFFF"/>
        </w:rPr>
        <w:t>-it's common (3%)</w:t>
      </w:r>
      <w:r w:rsidR="004F0CB3" w:rsidRPr="004F0CB3">
        <w:rPr>
          <w:rFonts w:asciiTheme="majorBidi" w:hAnsiTheme="majorBidi" w:cstheme="majorBidi"/>
          <w:color w:val="141823"/>
          <w:sz w:val="28"/>
          <w:szCs w:val="28"/>
        </w:rPr>
        <w:br/>
      </w:r>
      <w:r w:rsidR="004F0CB3" w:rsidRPr="004F0CB3">
        <w:rPr>
          <w:rFonts w:asciiTheme="majorBidi" w:hAnsiTheme="majorBidi" w:cstheme="majorBidi"/>
          <w:color w:val="141823"/>
          <w:sz w:val="28"/>
          <w:szCs w:val="28"/>
          <w:shd w:val="clear" w:color="auto" w:fill="FFFFFF"/>
        </w:rPr>
        <w:t>-you may find a difficulty in identifying this disturbance, and some of the dentists may think that it's a dangerous case</w:t>
      </w:r>
    </w:p>
    <w:p w:rsidR="004F0CB3" w:rsidRPr="004F0CB3" w:rsidRDefault="004F0CB3" w:rsidP="004F0CB3">
      <w:pPr>
        <w:jc w:val="right"/>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 xml:space="preserve">-atrophy of </w:t>
      </w:r>
      <w:proofErr w:type="spellStart"/>
      <w:r w:rsidRPr="004F0CB3">
        <w:rPr>
          <w:rFonts w:asciiTheme="majorBidi" w:hAnsiTheme="majorBidi" w:cstheme="majorBidi"/>
          <w:color w:val="141823"/>
          <w:sz w:val="28"/>
          <w:szCs w:val="28"/>
          <w:shd w:val="clear" w:color="auto" w:fill="FFFFFF"/>
        </w:rPr>
        <w:t>filiform</w:t>
      </w:r>
      <w:proofErr w:type="spellEnd"/>
      <w:r w:rsidRPr="004F0CB3">
        <w:rPr>
          <w:rFonts w:asciiTheme="majorBidi" w:hAnsiTheme="majorBidi" w:cstheme="majorBidi"/>
          <w:color w:val="141823"/>
          <w:sz w:val="28"/>
          <w:szCs w:val="28"/>
          <w:shd w:val="clear" w:color="auto" w:fill="FFFFFF"/>
        </w:rPr>
        <w:t xml:space="preserve"> papilla , borders of the lesion appear more prominent as a whitish border</w:t>
      </w:r>
    </w:p>
    <w:p w:rsidR="004F0CB3" w:rsidRPr="004F0CB3" w:rsidRDefault="004F0CB3" w:rsidP="004F0CB3">
      <w:pPr>
        <w:jc w:val="right"/>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 xml:space="preserve">The area where the </w:t>
      </w:r>
      <w:proofErr w:type="spellStart"/>
      <w:r w:rsidRPr="004F0CB3">
        <w:rPr>
          <w:rFonts w:asciiTheme="majorBidi" w:hAnsiTheme="majorBidi" w:cstheme="majorBidi"/>
          <w:color w:val="141823"/>
          <w:sz w:val="28"/>
          <w:szCs w:val="28"/>
          <w:shd w:val="clear" w:color="auto" w:fill="FFFFFF"/>
        </w:rPr>
        <w:t>filiform</w:t>
      </w:r>
      <w:proofErr w:type="spellEnd"/>
      <w:r w:rsidRPr="004F0CB3">
        <w:rPr>
          <w:rFonts w:asciiTheme="majorBidi" w:hAnsiTheme="majorBidi" w:cstheme="majorBidi"/>
          <w:color w:val="141823"/>
          <w:sz w:val="28"/>
          <w:szCs w:val="28"/>
          <w:shd w:val="clear" w:color="auto" w:fill="FFFFFF"/>
        </w:rPr>
        <w:t xml:space="preserve"> papilla are gone becomes red </w:t>
      </w:r>
    </w:p>
    <w:p w:rsidR="004F0CB3" w:rsidRPr="004F0CB3" w:rsidRDefault="004F0CB3" w:rsidP="004F0CB3">
      <w:pPr>
        <w:jc w:val="right"/>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lastRenderedPageBreak/>
        <w:t xml:space="preserve">The </w:t>
      </w:r>
      <w:proofErr w:type="spellStart"/>
      <w:r w:rsidRPr="004F0CB3">
        <w:rPr>
          <w:rFonts w:asciiTheme="majorBidi" w:hAnsiTheme="majorBidi" w:cstheme="majorBidi"/>
          <w:color w:val="141823"/>
          <w:sz w:val="28"/>
          <w:szCs w:val="28"/>
          <w:shd w:val="clear" w:color="auto" w:fill="FFFFFF"/>
        </w:rPr>
        <w:t>filiform</w:t>
      </w:r>
      <w:proofErr w:type="spellEnd"/>
      <w:r w:rsidRPr="004F0CB3">
        <w:rPr>
          <w:rFonts w:asciiTheme="majorBidi" w:hAnsiTheme="majorBidi" w:cstheme="majorBidi"/>
          <w:color w:val="141823"/>
          <w:sz w:val="28"/>
          <w:szCs w:val="28"/>
          <w:shd w:val="clear" w:color="auto" w:fill="FFFFFF"/>
        </w:rPr>
        <w:t xml:space="preserve"> papillae re grow again and another lesion appear at another area of the dorsum of the tongue</w:t>
      </w:r>
    </w:p>
    <w:p w:rsidR="004F0CB3" w:rsidRPr="004F0CB3" w:rsidRDefault="004F0CB3" w:rsidP="004F0CB3">
      <w:pPr>
        <w:jc w:val="right"/>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 xml:space="preserve">*periods of remission : Sometimes they all disappear so the patient has a normal tongue and then it reappears again </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-there's a family history in some cases</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-vary in age, it may affect all ages, children and young people</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 xml:space="preserve">-appear at an area then it becomes bigger, then healing occurs, then appears at another area, as if it's jumping , because of this it is called also benign migratory </w:t>
      </w:r>
      <w:proofErr w:type="spellStart"/>
      <w:r w:rsidRPr="004F0CB3">
        <w:rPr>
          <w:rFonts w:asciiTheme="majorBidi" w:hAnsiTheme="majorBidi" w:cstheme="majorBidi"/>
          <w:color w:val="141823"/>
          <w:sz w:val="28"/>
          <w:szCs w:val="28"/>
          <w:shd w:val="clear" w:color="auto" w:fill="FFFFFF"/>
        </w:rPr>
        <w:t>glossitis</w:t>
      </w:r>
      <w:proofErr w:type="spellEnd"/>
      <w:r w:rsidRPr="004F0CB3">
        <w:rPr>
          <w:rFonts w:asciiTheme="majorBidi" w:hAnsiTheme="majorBidi" w:cstheme="majorBidi"/>
          <w:color w:val="141823"/>
          <w:sz w:val="28"/>
          <w:szCs w:val="28"/>
          <w:shd w:val="clear" w:color="auto" w:fill="FFFFFF"/>
        </w:rPr>
        <w:t>, but actually it's wrong to call it like this because it doesn't migrate , it only appears in a new region.</w:t>
      </w:r>
    </w:p>
    <w:p w:rsidR="004F0CB3" w:rsidRPr="004F0CB3" w:rsidRDefault="004F0CB3" w:rsidP="004F0CB3">
      <w:pPr>
        <w:jc w:val="right"/>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*the patient comes to the clinic complaining that the area of atrophy is sensitive to spicy and acidic food</w:t>
      </w:r>
    </w:p>
    <w:p w:rsidR="004F0CB3" w:rsidRPr="004F0CB3" w:rsidRDefault="004F0CB3" w:rsidP="004F0CB3">
      <w:pPr>
        <w:jc w:val="right"/>
        <w:rPr>
          <w:rFonts w:asciiTheme="majorBidi" w:hAnsiTheme="majorBidi" w:cstheme="majorBidi"/>
          <w:color w:val="141823"/>
          <w:sz w:val="28"/>
          <w:szCs w:val="28"/>
          <w:shd w:val="clear" w:color="auto" w:fill="FFFFFF"/>
          <w:rtl/>
        </w:rPr>
      </w:pPr>
      <w:r w:rsidRPr="004F0CB3">
        <w:rPr>
          <w:rFonts w:asciiTheme="majorBidi" w:hAnsiTheme="majorBidi" w:cstheme="majorBidi"/>
          <w:color w:val="141823"/>
          <w:sz w:val="28"/>
          <w:szCs w:val="28"/>
          <w:shd w:val="clear" w:color="auto" w:fill="FFFFFF"/>
        </w:rPr>
        <w:t xml:space="preserve">-the way it looks makes the patient think its cancer &gt;&gt; cancer phobia  </w:t>
      </w:r>
    </w:p>
    <w:p w:rsidR="004F0CB3" w:rsidRPr="004F0CB3" w:rsidRDefault="004F0CB3" w:rsidP="004F0CB3">
      <w:pPr>
        <w:jc w:val="right"/>
        <w:rPr>
          <w:rFonts w:asciiTheme="majorBidi" w:hAnsiTheme="majorBidi" w:cstheme="majorBidi"/>
          <w:color w:val="141823"/>
          <w:sz w:val="28"/>
          <w:szCs w:val="28"/>
        </w:rPr>
      </w:pPr>
      <w:r w:rsidRPr="004F0CB3">
        <w:rPr>
          <w:rFonts w:asciiTheme="majorBidi" w:hAnsiTheme="majorBidi" w:cstheme="majorBidi"/>
          <w:color w:val="141823"/>
          <w:sz w:val="28"/>
          <w:szCs w:val="28"/>
        </w:rPr>
        <w:t>No need for management just reassurance</w:t>
      </w:r>
    </w:p>
    <w:p w:rsidR="004F0CB3" w:rsidRPr="004F0CB3" w:rsidRDefault="004F0CB3" w:rsidP="004F0CB3">
      <w:pPr>
        <w:jc w:val="right"/>
        <w:rPr>
          <w:rFonts w:asciiTheme="majorBidi" w:hAnsiTheme="majorBidi" w:cstheme="majorBidi"/>
          <w:color w:val="141823"/>
          <w:sz w:val="28"/>
          <w:szCs w:val="28"/>
        </w:rPr>
      </w:pPr>
      <w:r w:rsidRPr="004F0CB3">
        <w:rPr>
          <w:rFonts w:asciiTheme="majorBidi" w:hAnsiTheme="majorBidi" w:cstheme="majorBidi"/>
          <w:color w:val="141823"/>
          <w:sz w:val="28"/>
          <w:szCs w:val="28"/>
        </w:rPr>
        <w:t xml:space="preserve">  </w:t>
      </w:r>
    </w:p>
    <w:p w:rsidR="004F0CB3" w:rsidRPr="004F0CB3" w:rsidRDefault="004F0CB3" w:rsidP="004F0CB3">
      <w:pPr>
        <w:jc w:val="right"/>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w:t>
      </w:r>
      <w:proofErr w:type="spellStart"/>
      <w:r w:rsidRPr="004F0CB3">
        <w:rPr>
          <w:rFonts w:asciiTheme="majorBidi" w:hAnsiTheme="majorBidi" w:cstheme="majorBidi"/>
          <w:color w:val="141823"/>
          <w:sz w:val="28"/>
          <w:szCs w:val="28"/>
          <w:shd w:val="clear" w:color="auto" w:fill="FFFFFF"/>
        </w:rPr>
        <w:t>histologically</w:t>
      </w:r>
      <w:proofErr w:type="spellEnd"/>
      <w:r w:rsidRPr="004F0CB3">
        <w:rPr>
          <w:rFonts w:asciiTheme="majorBidi" w:hAnsiTheme="majorBidi" w:cstheme="majorBidi"/>
          <w:color w:val="141823"/>
          <w:sz w:val="28"/>
          <w:szCs w:val="28"/>
          <w:shd w:val="clear" w:color="auto" w:fill="FFFFFF"/>
        </w:rPr>
        <w:t>;</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 xml:space="preserve">the BORDERS are </w:t>
      </w:r>
      <w:proofErr w:type="spellStart"/>
      <w:r w:rsidRPr="004F0CB3">
        <w:rPr>
          <w:rFonts w:asciiTheme="majorBidi" w:hAnsiTheme="majorBidi" w:cstheme="majorBidi"/>
          <w:color w:val="141823"/>
          <w:sz w:val="28"/>
          <w:szCs w:val="28"/>
          <w:shd w:val="clear" w:color="auto" w:fill="FFFFFF"/>
        </w:rPr>
        <w:t>hyperkeratotic</w:t>
      </w:r>
      <w:proofErr w:type="spellEnd"/>
      <w:r w:rsidRPr="004F0CB3">
        <w:rPr>
          <w:rFonts w:asciiTheme="majorBidi" w:hAnsiTheme="majorBidi" w:cstheme="majorBidi"/>
          <w:color w:val="141823"/>
          <w:sz w:val="28"/>
          <w:szCs w:val="28"/>
          <w:shd w:val="clear" w:color="auto" w:fill="FFFFFF"/>
        </w:rPr>
        <w:t>, hyperplasia and whitish in color, characterized with a dense acute inflammatory cell infiltrate (</w:t>
      </w:r>
      <w:proofErr w:type="spellStart"/>
      <w:r w:rsidRPr="004F0CB3">
        <w:rPr>
          <w:rFonts w:asciiTheme="majorBidi" w:hAnsiTheme="majorBidi" w:cstheme="majorBidi"/>
          <w:color w:val="141823"/>
          <w:sz w:val="28"/>
          <w:szCs w:val="28"/>
          <w:shd w:val="clear" w:color="auto" w:fill="FFFFFF"/>
        </w:rPr>
        <w:t>neutrophils</w:t>
      </w:r>
      <w:proofErr w:type="spellEnd"/>
      <w:r w:rsidRPr="004F0CB3">
        <w:rPr>
          <w:rFonts w:asciiTheme="majorBidi" w:hAnsiTheme="majorBidi" w:cstheme="majorBidi"/>
          <w:color w:val="141823"/>
          <w:sz w:val="28"/>
          <w:szCs w:val="28"/>
          <w:shd w:val="clear" w:color="auto" w:fill="FFFFFF"/>
        </w:rPr>
        <w:t>)</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 xml:space="preserve">at the CENTER we have atrophy of </w:t>
      </w:r>
      <w:proofErr w:type="spellStart"/>
      <w:r w:rsidRPr="004F0CB3">
        <w:rPr>
          <w:rFonts w:asciiTheme="majorBidi" w:hAnsiTheme="majorBidi" w:cstheme="majorBidi"/>
          <w:color w:val="141823"/>
          <w:sz w:val="28"/>
          <w:szCs w:val="28"/>
          <w:shd w:val="clear" w:color="auto" w:fill="FFFFFF"/>
        </w:rPr>
        <w:t>filiform</w:t>
      </w:r>
      <w:proofErr w:type="spellEnd"/>
      <w:r w:rsidRPr="004F0CB3">
        <w:rPr>
          <w:rFonts w:asciiTheme="majorBidi" w:hAnsiTheme="majorBidi" w:cstheme="majorBidi"/>
          <w:color w:val="141823"/>
          <w:sz w:val="28"/>
          <w:szCs w:val="28"/>
          <w:shd w:val="clear" w:color="auto" w:fill="FFFFFF"/>
        </w:rPr>
        <w:t xml:space="preserve"> papilla and chronic inflammatory cells infiltrate in the lamina </w:t>
      </w:r>
      <w:proofErr w:type="spellStart"/>
      <w:r w:rsidRPr="004F0CB3">
        <w:rPr>
          <w:rFonts w:asciiTheme="majorBidi" w:hAnsiTheme="majorBidi" w:cstheme="majorBidi"/>
          <w:color w:val="141823"/>
          <w:sz w:val="28"/>
          <w:szCs w:val="28"/>
          <w:shd w:val="clear" w:color="auto" w:fill="FFFFFF"/>
        </w:rPr>
        <w:t>propria</w:t>
      </w:r>
      <w:proofErr w:type="spellEnd"/>
      <w:r w:rsidRPr="004F0CB3">
        <w:rPr>
          <w:rFonts w:asciiTheme="majorBidi" w:hAnsiTheme="majorBidi" w:cstheme="majorBidi"/>
          <w:color w:val="141823"/>
          <w:sz w:val="28"/>
          <w:szCs w:val="28"/>
          <w:shd w:val="clear" w:color="auto" w:fill="FFFFFF"/>
        </w:rPr>
        <w:t xml:space="preserve"> </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 xml:space="preserve">the lesion at first appears as a white area not red, then it becomes larger and the center becomes </w:t>
      </w:r>
      <w:proofErr w:type="spellStart"/>
      <w:r w:rsidRPr="004F0CB3">
        <w:rPr>
          <w:rFonts w:asciiTheme="majorBidi" w:hAnsiTheme="majorBidi" w:cstheme="majorBidi"/>
          <w:color w:val="141823"/>
          <w:sz w:val="28"/>
          <w:szCs w:val="28"/>
          <w:shd w:val="clear" w:color="auto" w:fill="FFFFFF"/>
        </w:rPr>
        <w:t>depapillated</w:t>
      </w:r>
      <w:proofErr w:type="spellEnd"/>
      <w:r w:rsidRPr="004F0CB3">
        <w:rPr>
          <w:rFonts w:asciiTheme="majorBidi" w:hAnsiTheme="majorBidi" w:cstheme="majorBidi"/>
          <w:color w:val="141823"/>
          <w:sz w:val="28"/>
          <w:szCs w:val="28"/>
          <w:shd w:val="clear" w:color="auto" w:fill="FFFFFF"/>
        </w:rPr>
        <w:t xml:space="preserve"> , we'll find </w:t>
      </w:r>
      <w:proofErr w:type="spellStart"/>
      <w:r w:rsidRPr="004F0CB3">
        <w:rPr>
          <w:rFonts w:asciiTheme="majorBidi" w:hAnsiTheme="majorBidi" w:cstheme="majorBidi"/>
          <w:color w:val="141823"/>
          <w:sz w:val="28"/>
          <w:szCs w:val="28"/>
          <w:shd w:val="clear" w:color="auto" w:fill="FFFFFF"/>
        </w:rPr>
        <w:t>neutrophils</w:t>
      </w:r>
      <w:proofErr w:type="spellEnd"/>
      <w:r w:rsidRPr="004F0CB3">
        <w:rPr>
          <w:rFonts w:asciiTheme="majorBidi" w:hAnsiTheme="majorBidi" w:cstheme="majorBidi"/>
          <w:color w:val="141823"/>
          <w:sz w:val="28"/>
          <w:szCs w:val="28"/>
          <w:shd w:val="clear" w:color="auto" w:fill="FFFFFF"/>
        </w:rPr>
        <w:t xml:space="preserve"> as a first evidence to the lesion</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-QUESTION:</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 xml:space="preserve">what's the relation between </w:t>
      </w:r>
      <w:proofErr w:type="spellStart"/>
      <w:r w:rsidRPr="004F0CB3">
        <w:rPr>
          <w:rFonts w:asciiTheme="majorBidi" w:hAnsiTheme="majorBidi" w:cstheme="majorBidi"/>
          <w:color w:val="141823"/>
          <w:sz w:val="28"/>
          <w:szCs w:val="28"/>
          <w:shd w:val="clear" w:color="auto" w:fill="FFFFFF"/>
        </w:rPr>
        <w:t>neutrophils</w:t>
      </w:r>
      <w:proofErr w:type="spellEnd"/>
      <w:r w:rsidRPr="004F0CB3">
        <w:rPr>
          <w:rFonts w:asciiTheme="majorBidi" w:hAnsiTheme="majorBidi" w:cstheme="majorBidi"/>
          <w:color w:val="141823"/>
          <w:sz w:val="28"/>
          <w:szCs w:val="28"/>
          <w:shd w:val="clear" w:color="auto" w:fill="FFFFFF"/>
        </w:rPr>
        <w:t xml:space="preserve"> and the lesion? (Because they are found in early lesion)</w:t>
      </w:r>
    </w:p>
    <w:p w:rsidR="004F0CB3" w:rsidRPr="004F0CB3" w:rsidRDefault="004F0CB3" w:rsidP="004F0CB3">
      <w:pPr>
        <w:bidi w:val="0"/>
        <w:rPr>
          <w:rFonts w:asciiTheme="majorBidi" w:hAnsiTheme="majorBidi" w:cstheme="majorBidi"/>
          <w:color w:val="141823"/>
          <w:sz w:val="28"/>
          <w:szCs w:val="28"/>
          <w:shd w:val="clear" w:color="auto" w:fill="FFFFFF"/>
        </w:rPr>
      </w:pPr>
      <w:r w:rsidRPr="004F0CB3">
        <w:rPr>
          <w:rFonts w:asciiTheme="majorBidi" w:hAnsiTheme="majorBidi" w:cstheme="majorBidi"/>
          <w:i/>
          <w:iCs/>
          <w:color w:val="141823"/>
          <w:sz w:val="28"/>
          <w:szCs w:val="28"/>
          <w:shd w:val="clear" w:color="auto" w:fill="FFFFFF"/>
        </w:rPr>
        <w:br/>
      </w:r>
      <w:r w:rsidRPr="004F0CB3">
        <w:rPr>
          <w:rFonts w:asciiTheme="majorBidi" w:hAnsiTheme="majorBidi" w:cstheme="majorBidi"/>
          <w:color w:val="141823"/>
          <w:sz w:val="28"/>
          <w:szCs w:val="28"/>
          <w:shd w:val="clear" w:color="auto" w:fill="FFFFFF"/>
        </w:rPr>
        <w:t>Complications:</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it's associated with fissured tongue and other skin diseases such as psoriasis (in 10% of patients with psoriasis).</w:t>
      </w:r>
    </w:p>
    <w:p w:rsidR="004F0CB3" w:rsidRPr="004F0CB3" w:rsidRDefault="004F0CB3" w:rsidP="004F0CB3">
      <w:pPr>
        <w:bidi w:val="0"/>
        <w:rPr>
          <w:rFonts w:asciiTheme="majorBidi" w:hAnsiTheme="majorBidi" w:cstheme="majorBidi"/>
          <w:i/>
          <w:iCs/>
          <w:color w:val="141823"/>
          <w:sz w:val="28"/>
          <w:szCs w:val="28"/>
          <w:shd w:val="clear" w:color="auto" w:fill="FFFFFF"/>
        </w:rPr>
      </w:pPr>
      <w:r w:rsidRPr="004F0CB3">
        <w:rPr>
          <w:rFonts w:asciiTheme="majorBidi" w:hAnsiTheme="majorBidi" w:cstheme="majorBidi"/>
          <w:color w:val="141823"/>
          <w:sz w:val="28"/>
          <w:szCs w:val="28"/>
          <w:shd w:val="clear" w:color="auto" w:fill="FFFFFF"/>
        </w:rPr>
        <w:t xml:space="preserve">Psoriasis patients have 3 to 4 times more prevalence of having geographic tongue; they have also found histological similarities between psoriasis and geographic tongue. Some even say that geographic tongue is psoriasis happening in the oral cavity, but no scientific evidence of this fact yet. </w:t>
      </w:r>
    </w:p>
    <w:p w:rsidR="004F0CB3" w:rsidRPr="004F0CB3" w:rsidRDefault="004F0CB3" w:rsidP="004F0CB3">
      <w:pPr>
        <w:bidi w:val="0"/>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lastRenderedPageBreak/>
        <w:t>Geographic tongue is also associated with Reiter’s syndrome (</w:t>
      </w:r>
      <w:r w:rsidRPr="004F0CB3">
        <w:rPr>
          <w:rFonts w:asciiTheme="majorBidi" w:hAnsiTheme="majorBidi" w:cstheme="majorBidi"/>
          <w:i/>
          <w:iCs/>
          <w:color w:val="141823"/>
          <w:sz w:val="28"/>
          <w:szCs w:val="28"/>
          <w:shd w:val="clear" w:color="auto" w:fill="FFFFFF"/>
        </w:rPr>
        <w:t>read about it.)</w:t>
      </w:r>
      <w:r w:rsidRPr="004F0CB3">
        <w:rPr>
          <w:rFonts w:asciiTheme="majorBidi" w:hAnsiTheme="majorBidi" w:cstheme="majorBidi"/>
          <w:color w:val="141823"/>
          <w:sz w:val="28"/>
          <w:szCs w:val="28"/>
          <w:shd w:val="clear" w:color="auto" w:fill="FFFFFF"/>
        </w:rPr>
        <w:t xml:space="preserve"> </w:t>
      </w:r>
    </w:p>
    <w:p w:rsidR="004F0CB3" w:rsidRPr="004F0CB3" w:rsidRDefault="004F0CB3" w:rsidP="004F0CB3">
      <w:pPr>
        <w:bidi w:val="0"/>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 xml:space="preserve">Red area surrounded by whitish border, it is raised, </w:t>
      </w:r>
      <w:proofErr w:type="spellStart"/>
      <w:r w:rsidRPr="004F0CB3">
        <w:rPr>
          <w:rFonts w:asciiTheme="majorBidi" w:hAnsiTheme="majorBidi" w:cstheme="majorBidi"/>
          <w:color w:val="141823"/>
          <w:sz w:val="28"/>
          <w:szCs w:val="28"/>
          <w:shd w:val="clear" w:color="auto" w:fill="FFFFFF"/>
        </w:rPr>
        <w:t>hyperkeratinization</w:t>
      </w:r>
      <w:proofErr w:type="spellEnd"/>
      <w:r w:rsidRPr="004F0CB3">
        <w:rPr>
          <w:rFonts w:asciiTheme="majorBidi" w:hAnsiTheme="majorBidi" w:cstheme="majorBidi"/>
          <w:color w:val="141823"/>
          <w:sz w:val="28"/>
          <w:szCs w:val="28"/>
          <w:shd w:val="clear" w:color="auto" w:fill="FFFFFF"/>
        </w:rPr>
        <w:t xml:space="preserve"> and hyperplasia. It may appear in other places in the mouth, other than the tongue but </w:t>
      </w:r>
      <w:proofErr w:type="spellStart"/>
      <w:r w:rsidRPr="004F0CB3">
        <w:rPr>
          <w:rFonts w:asciiTheme="majorBidi" w:hAnsiTheme="majorBidi" w:cstheme="majorBidi"/>
          <w:color w:val="141823"/>
          <w:sz w:val="28"/>
          <w:szCs w:val="28"/>
          <w:shd w:val="clear" w:color="auto" w:fill="FFFFFF"/>
        </w:rPr>
        <w:t>its</w:t>
      </w:r>
      <w:proofErr w:type="spellEnd"/>
      <w:r w:rsidRPr="004F0CB3">
        <w:rPr>
          <w:rFonts w:asciiTheme="majorBidi" w:hAnsiTheme="majorBidi" w:cstheme="majorBidi"/>
          <w:color w:val="141823"/>
          <w:sz w:val="28"/>
          <w:szCs w:val="28"/>
          <w:shd w:val="clear" w:color="auto" w:fill="FFFFFF"/>
        </w:rPr>
        <w:t xml:space="preserve"> called migratory </w:t>
      </w:r>
      <w:proofErr w:type="spellStart"/>
      <w:r w:rsidRPr="004F0CB3">
        <w:rPr>
          <w:rFonts w:asciiTheme="majorBidi" w:hAnsiTheme="majorBidi" w:cstheme="majorBidi"/>
          <w:color w:val="141823"/>
          <w:sz w:val="28"/>
          <w:szCs w:val="28"/>
          <w:shd w:val="clear" w:color="auto" w:fill="FFFFFF"/>
        </w:rPr>
        <w:t>stomatitis</w:t>
      </w:r>
      <w:proofErr w:type="spellEnd"/>
    </w:p>
    <w:p w:rsidR="004F0CB3" w:rsidRPr="004F0CB3" w:rsidRDefault="004F0CB3" w:rsidP="004F0CB3">
      <w:pPr>
        <w:bidi w:val="0"/>
        <w:rPr>
          <w:rFonts w:asciiTheme="majorBidi" w:hAnsiTheme="majorBidi" w:cstheme="majorBidi"/>
          <w:b/>
          <w:bCs/>
          <w:color w:val="141823"/>
          <w:sz w:val="28"/>
          <w:szCs w:val="28"/>
          <w:shd w:val="clear" w:color="auto" w:fill="FFFFFF"/>
        </w:rPr>
      </w:pPr>
      <w:r w:rsidRPr="004F0CB3">
        <w:rPr>
          <w:rFonts w:asciiTheme="majorBidi" w:hAnsiTheme="majorBidi" w:cstheme="majorBidi"/>
          <w:color w:val="141823"/>
          <w:sz w:val="28"/>
          <w:szCs w:val="28"/>
          <w:shd w:val="clear" w:color="auto" w:fill="FFFFFF"/>
        </w:rPr>
        <w:t xml:space="preserve"> QUESTION: Is the tongue involved when the lesion affects other oral sites?</w:t>
      </w:r>
      <w:r w:rsidRPr="004F0CB3">
        <w:rPr>
          <w:rFonts w:asciiTheme="majorBidi" w:hAnsiTheme="majorBidi" w:cstheme="majorBidi"/>
          <w:color w:val="141823"/>
          <w:sz w:val="28"/>
          <w:szCs w:val="28"/>
        </w:rPr>
        <w:br/>
      </w:r>
    </w:p>
    <w:p w:rsidR="004F0CB3" w:rsidRPr="004F0CB3" w:rsidRDefault="004F0CB3" w:rsidP="004F0CB3">
      <w:pPr>
        <w:bidi w:val="0"/>
        <w:rPr>
          <w:rFonts w:asciiTheme="majorBidi" w:hAnsiTheme="majorBidi" w:cstheme="majorBidi"/>
          <w:color w:val="141823"/>
          <w:sz w:val="28"/>
          <w:szCs w:val="28"/>
          <w:shd w:val="clear" w:color="auto" w:fill="FFFFFF"/>
        </w:rPr>
      </w:pPr>
      <w:r w:rsidRPr="004F0CB3">
        <w:rPr>
          <w:rFonts w:asciiTheme="majorBidi" w:hAnsiTheme="majorBidi" w:cstheme="majorBidi"/>
          <w:b/>
          <w:bCs/>
          <w:color w:val="141823"/>
          <w:sz w:val="28"/>
          <w:szCs w:val="28"/>
          <w:shd w:val="clear" w:color="auto" w:fill="FFFFFF"/>
        </w:rPr>
        <w:t xml:space="preserve">Median rhomboid </w:t>
      </w:r>
      <w:proofErr w:type="spellStart"/>
      <w:r w:rsidRPr="004F0CB3">
        <w:rPr>
          <w:rFonts w:asciiTheme="majorBidi" w:hAnsiTheme="majorBidi" w:cstheme="majorBidi"/>
          <w:b/>
          <w:bCs/>
          <w:color w:val="141823"/>
          <w:sz w:val="28"/>
          <w:szCs w:val="28"/>
          <w:shd w:val="clear" w:color="auto" w:fill="FFFFFF"/>
        </w:rPr>
        <w:t>glossitis</w:t>
      </w:r>
      <w:proofErr w:type="spellEnd"/>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Central lesion at the dorsum of the tongue, at the junction between the post. 1/3 (</w:t>
      </w:r>
      <w:proofErr w:type="spellStart"/>
      <w:r w:rsidRPr="004F0CB3">
        <w:rPr>
          <w:rFonts w:asciiTheme="majorBidi" w:hAnsiTheme="majorBidi" w:cstheme="majorBidi"/>
          <w:color w:val="141823"/>
          <w:sz w:val="28"/>
          <w:szCs w:val="28"/>
          <w:shd w:val="clear" w:color="auto" w:fill="FFFFFF"/>
        </w:rPr>
        <w:t>circumvallet</w:t>
      </w:r>
      <w:proofErr w:type="spellEnd"/>
      <w:r w:rsidRPr="004F0CB3">
        <w:rPr>
          <w:rFonts w:asciiTheme="majorBidi" w:hAnsiTheme="majorBidi" w:cstheme="majorBidi"/>
          <w:color w:val="141823"/>
          <w:sz w:val="28"/>
          <w:szCs w:val="28"/>
          <w:shd w:val="clear" w:color="auto" w:fill="FFFFFF"/>
        </w:rPr>
        <w:t>) and the ant. 2/3</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-reddish area without whitish borders</w:t>
      </w:r>
    </w:p>
    <w:p w:rsidR="004F0CB3" w:rsidRPr="004F0CB3" w:rsidRDefault="004F0CB3" w:rsidP="004F0CB3">
      <w:pPr>
        <w:bidi w:val="0"/>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 xml:space="preserve">It is persistent throughout life, </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 xml:space="preserve">There are two theories to explain the origin of the disease: developmental anomaly (persistent </w:t>
      </w:r>
      <w:proofErr w:type="spellStart"/>
      <w:r w:rsidRPr="004F0CB3">
        <w:rPr>
          <w:rFonts w:asciiTheme="majorBidi" w:hAnsiTheme="majorBidi" w:cstheme="majorBidi"/>
          <w:color w:val="141823"/>
          <w:sz w:val="28"/>
          <w:szCs w:val="28"/>
          <w:shd w:val="clear" w:color="auto" w:fill="FFFFFF"/>
        </w:rPr>
        <w:t>tuberculum</w:t>
      </w:r>
      <w:proofErr w:type="spellEnd"/>
      <w:r w:rsidRPr="004F0CB3">
        <w:rPr>
          <w:rFonts w:asciiTheme="majorBidi" w:hAnsiTheme="majorBidi" w:cstheme="majorBidi"/>
          <w:color w:val="141823"/>
          <w:sz w:val="28"/>
          <w:szCs w:val="28"/>
          <w:shd w:val="clear" w:color="auto" w:fill="FFFFFF"/>
        </w:rPr>
        <w:t xml:space="preserve"> </w:t>
      </w:r>
      <w:proofErr w:type="spellStart"/>
      <w:r w:rsidRPr="004F0CB3">
        <w:rPr>
          <w:rFonts w:asciiTheme="majorBidi" w:hAnsiTheme="majorBidi" w:cstheme="majorBidi"/>
          <w:color w:val="141823"/>
          <w:sz w:val="28"/>
          <w:szCs w:val="28"/>
          <w:shd w:val="clear" w:color="auto" w:fill="FFFFFF"/>
        </w:rPr>
        <w:t>impar</w:t>
      </w:r>
      <w:proofErr w:type="spellEnd"/>
      <w:r w:rsidRPr="004F0CB3">
        <w:rPr>
          <w:rFonts w:asciiTheme="majorBidi" w:hAnsiTheme="majorBidi" w:cstheme="majorBidi"/>
          <w:color w:val="141823"/>
          <w:sz w:val="28"/>
          <w:szCs w:val="28"/>
          <w:shd w:val="clear" w:color="auto" w:fill="FFFFFF"/>
        </w:rPr>
        <w:t xml:space="preserve">) or chronic </w:t>
      </w:r>
      <w:proofErr w:type="spellStart"/>
      <w:r w:rsidRPr="004F0CB3">
        <w:rPr>
          <w:rFonts w:asciiTheme="majorBidi" w:hAnsiTheme="majorBidi" w:cstheme="majorBidi"/>
          <w:color w:val="141823"/>
          <w:sz w:val="28"/>
          <w:szCs w:val="28"/>
          <w:shd w:val="clear" w:color="auto" w:fill="FFFFFF"/>
        </w:rPr>
        <w:t>candida</w:t>
      </w:r>
      <w:proofErr w:type="spellEnd"/>
      <w:r w:rsidRPr="004F0CB3">
        <w:rPr>
          <w:rFonts w:asciiTheme="majorBidi" w:hAnsiTheme="majorBidi" w:cstheme="majorBidi"/>
          <w:color w:val="141823"/>
          <w:sz w:val="28"/>
          <w:szCs w:val="28"/>
          <w:shd w:val="clear" w:color="auto" w:fill="FFFFFF"/>
        </w:rPr>
        <w:t xml:space="preserve"> infection.</w:t>
      </w:r>
    </w:p>
    <w:p w:rsidR="004F0CB3" w:rsidRPr="004F0CB3" w:rsidRDefault="004F0CB3" w:rsidP="004F0CB3">
      <w:pPr>
        <w:bidi w:val="0"/>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 xml:space="preserve">How to prove that this is </w:t>
      </w:r>
      <w:proofErr w:type="spellStart"/>
      <w:r w:rsidRPr="004F0CB3">
        <w:rPr>
          <w:rFonts w:asciiTheme="majorBidi" w:hAnsiTheme="majorBidi" w:cstheme="majorBidi"/>
          <w:color w:val="141823"/>
          <w:sz w:val="28"/>
          <w:szCs w:val="28"/>
          <w:shd w:val="clear" w:color="auto" w:fill="FFFFFF"/>
        </w:rPr>
        <w:t>candida</w:t>
      </w:r>
      <w:proofErr w:type="spellEnd"/>
      <w:r w:rsidRPr="004F0CB3">
        <w:rPr>
          <w:rFonts w:asciiTheme="majorBidi" w:hAnsiTheme="majorBidi" w:cstheme="majorBidi"/>
          <w:color w:val="141823"/>
          <w:sz w:val="28"/>
          <w:szCs w:val="28"/>
          <w:shd w:val="clear" w:color="auto" w:fill="FFFFFF"/>
        </w:rPr>
        <w:t xml:space="preserve"> infection? </w:t>
      </w:r>
      <w:r w:rsidRPr="004F0CB3">
        <w:rPr>
          <w:rFonts w:asciiTheme="majorBidi" w:hAnsiTheme="majorBidi" w:cstheme="majorBidi"/>
          <w:color w:val="141823"/>
          <w:sz w:val="28"/>
          <w:szCs w:val="28"/>
          <w:shd w:val="clear" w:color="auto" w:fill="FFFFFF"/>
        </w:rPr>
        <w:br/>
        <w:t xml:space="preserve">Biopsy, special stains for </w:t>
      </w:r>
      <w:proofErr w:type="spellStart"/>
      <w:r w:rsidRPr="004F0CB3">
        <w:rPr>
          <w:rFonts w:asciiTheme="majorBidi" w:hAnsiTheme="majorBidi" w:cstheme="majorBidi"/>
          <w:color w:val="141823"/>
          <w:sz w:val="28"/>
          <w:szCs w:val="28"/>
          <w:shd w:val="clear" w:color="auto" w:fill="FFFFFF"/>
        </w:rPr>
        <w:t>candida</w:t>
      </w:r>
      <w:proofErr w:type="spellEnd"/>
      <w:r w:rsidRPr="004F0CB3">
        <w:rPr>
          <w:rFonts w:asciiTheme="majorBidi" w:hAnsiTheme="majorBidi" w:cstheme="majorBidi"/>
          <w:color w:val="141823"/>
          <w:sz w:val="28"/>
          <w:szCs w:val="28"/>
          <w:shd w:val="clear" w:color="auto" w:fill="FFFFFF"/>
        </w:rPr>
        <w:t xml:space="preserve"> (</w:t>
      </w:r>
      <w:proofErr w:type="spellStart"/>
      <w:r w:rsidRPr="004F0CB3">
        <w:rPr>
          <w:rFonts w:asciiTheme="majorBidi" w:hAnsiTheme="majorBidi" w:cstheme="majorBidi"/>
          <w:color w:val="141823"/>
          <w:sz w:val="28"/>
          <w:szCs w:val="28"/>
          <w:shd w:val="clear" w:color="auto" w:fill="FFFFFF"/>
        </w:rPr>
        <w:t>albicans</w:t>
      </w:r>
      <w:proofErr w:type="spellEnd"/>
      <w:r w:rsidRPr="004F0CB3">
        <w:rPr>
          <w:rFonts w:asciiTheme="majorBidi" w:hAnsiTheme="majorBidi" w:cstheme="majorBidi"/>
          <w:color w:val="141823"/>
          <w:sz w:val="28"/>
          <w:szCs w:val="28"/>
          <w:shd w:val="clear" w:color="auto" w:fill="FFFFFF"/>
        </w:rPr>
        <w:t>, especially)</w:t>
      </w:r>
    </w:p>
    <w:p w:rsidR="004F0CB3" w:rsidRPr="004F0CB3" w:rsidRDefault="004F0CB3" w:rsidP="004F0CB3">
      <w:pPr>
        <w:bidi w:val="0"/>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 xml:space="preserve">In some patients the palate opposing the tongue lesion will show red lesion called kissing lesion where the medium rhomboid </w:t>
      </w:r>
      <w:proofErr w:type="spellStart"/>
      <w:r w:rsidRPr="004F0CB3">
        <w:rPr>
          <w:rFonts w:asciiTheme="majorBidi" w:hAnsiTheme="majorBidi" w:cstheme="majorBidi"/>
          <w:color w:val="141823"/>
          <w:sz w:val="28"/>
          <w:szCs w:val="28"/>
          <w:shd w:val="clear" w:color="auto" w:fill="FFFFFF"/>
        </w:rPr>
        <w:t>glossitis</w:t>
      </w:r>
      <w:proofErr w:type="spellEnd"/>
      <w:r w:rsidRPr="004F0CB3">
        <w:rPr>
          <w:rFonts w:asciiTheme="majorBidi" w:hAnsiTheme="majorBidi" w:cstheme="majorBidi"/>
          <w:color w:val="141823"/>
          <w:sz w:val="28"/>
          <w:szCs w:val="28"/>
          <w:shd w:val="clear" w:color="auto" w:fill="FFFFFF"/>
        </w:rPr>
        <w:t xml:space="preserve"> on the tongue infects the area on the palate that's opposite to it.</w:t>
      </w:r>
    </w:p>
    <w:p w:rsidR="004F0CB3" w:rsidRPr="004F0CB3" w:rsidRDefault="004F0CB3" w:rsidP="004F0CB3">
      <w:pPr>
        <w:bidi w:val="0"/>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 xml:space="preserve">Not all cases are cured with </w:t>
      </w:r>
      <w:proofErr w:type="spellStart"/>
      <w:r w:rsidRPr="004F0CB3">
        <w:rPr>
          <w:rFonts w:asciiTheme="majorBidi" w:hAnsiTheme="majorBidi" w:cstheme="majorBidi"/>
          <w:color w:val="141823"/>
          <w:sz w:val="28"/>
          <w:szCs w:val="28"/>
          <w:shd w:val="clear" w:color="auto" w:fill="FFFFFF"/>
        </w:rPr>
        <w:t>antifungeal</w:t>
      </w:r>
      <w:proofErr w:type="spellEnd"/>
      <w:r w:rsidRPr="004F0CB3">
        <w:rPr>
          <w:rFonts w:asciiTheme="majorBidi" w:hAnsiTheme="majorBidi" w:cstheme="majorBidi"/>
          <w:color w:val="141823"/>
          <w:sz w:val="28"/>
          <w:szCs w:val="28"/>
          <w:shd w:val="clear" w:color="auto" w:fill="FFFFFF"/>
        </w:rPr>
        <w:t>. We have two theories but neither explains all the cases.</w:t>
      </w:r>
    </w:p>
    <w:p w:rsidR="004F0CB3" w:rsidRPr="004F0CB3" w:rsidRDefault="004F0CB3" w:rsidP="004F0CB3">
      <w:pPr>
        <w:bidi w:val="0"/>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Do you recommend that this patient undergoes a biopsy?</w:t>
      </w:r>
    </w:p>
    <w:p w:rsidR="004F0CB3" w:rsidRPr="004F0CB3" w:rsidRDefault="004F0CB3" w:rsidP="004F0CB3">
      <w:pPr>
        <w:bidi w:val="0"/>
        <w:rPr>
          <w:rFonts w:asciiTheme="majorBidi" w:hAnsiTheme="majorBidi" w:cstheme="majorBidi"/>
          <w:color w:val="141823"/>
          <w:sz w:val="28"/>
          <w:szCs w:val="28"/>
          <w:shd w:val="clear" w:color="auto" w:fill="FFFFFF"/>
        </w:rPr>
      </w:pPr>
      <w:r w:rsidRPr="004F0CB3">
        <w:rPr>
          <w:rFonts w:asciiTheme="majorBidi" w:hAnsiTheme="majorBidi" w:cstheme="majorBidi"/>
          <w:color w:val="141823"/>
          <w:sz w:val="28"/>
          <w:szCs w:val="28"/>
          <w:shd w:val="clear" w:color="auto" w:fill="FFFFFF"/>
        </w:rPr>
        <w:t xml:space="preserve">It is a correct way to find that it is a </w:t>
      </w:r>
      <w:proofErr w:type="spellStart"/>
      <w:r w:rsidRPr="004F0CB3">
        <w:rPr>
          <w:rFonts w:asciiTheme="majorBidi" w:hAnsiTheme="majorBidi" w:cstheme="majorBidi"/>
          <w:color w:val="141823"/>
          <w:sz w:val="28"/>
          <w:szCs w:val="28"/>
          <w:shd w:val="clear" w:color="auto" w:fill="FFFFFF"/>
        </w:rPr>
        <w:t>candida</w:t>
      </w:r>
      <w:proofErr w:type="spellEnd"/>
      <w:r w:rsidRPr="004F0CB3">
        <w:rPr>
          <w:rFonts w:asciiTheme="majorBidi" w:hAnsiTheme="majorBidi" w:cstheme="majorBidi"/>
          <w:color w:val="141823"/>
          <w:sz w:val="28"/>
          <w:szCs w:val="28"/>
          <w:shd w:val="clear" w:color="auto" w:fill="FFFFFF"/>
        </w:rPr>
        <w:t xml:space="preserve"> infection, especially if it had infiltrated into the mucosa, since smear will show that </w:t>
      </w:r>
      <w:proofErr w:type="spellStart"/>
      <w:r w:rsidRPr="004F0CB3">
        <w:rPr>
          <w:rFonts w:asciiTheme="majorBidi" w:hAnsiTheme="majorBidi" w:cstheme="majorBidi"/>
          <w:color w:val="141823"/>
          <w:sz w:val="28"/>
          <w:szCs w:val="28"/>
          <w:shd w:val="clear" w:color="auto" w:fill="FFFFFF"/>
        </w:rPr>
        <w:t>candida</w:t>
      </w:r>
      <w:proofErr w:type="spellEnd"/>
      <w:r w:rsidRPr="004F0CB3">
        <w:rPr>
          <w:rFonts w:asciiTheme="majorBidi" w:hAnsiTheme="majorBidi" w:cstheme="majorBidi"/>
          <w:color w:val="141823"/>
          <w:sz w:val="28"/>
          <w:szCs w:val="28"/>
          <w:shd w:val="clear" w:color="auto" w:fill="FFFFFF"/>
        </w:rPr>
        <w:t xml:space="preserve"> is present, even if there no infection, as a normal flora.</w:t>
      </w:r>
    </w:p>
    <w:p w:rsidR="004F0CB3" w:rsidRPr="004F0CB3" w:rsidRDefault="004F0CB3" w:rsidP="004F0CB3">
      <w:pPr>
        <w:bidi w:val="0"/>
        <w:rPr>
          <w:rFonts w:asciiTheme="majorBidi" w:hAnsiTheme="majorBidi" w:cstheme="majorBidi"/>
          <w:color w:val="141823"/>
          <w:sz w:val="28"/>
          <w:szCs w:val="28"/>
          <w:shd w:val="clear" w:color="auto" w:fill="FFFFFF"/>
          <w:rtl/>
        </w:rPr>
      </w:pPr>
      <w:r w:rsidRPr="004F0CB3">
        <w:rPr>
          <w:rFonts w:asciiTheme="majorBidi" w:hAnsiTheme="majorBidi" w:cstheme="majorBidi"/>
          <w:color w:val="141823"/>
          <w:sz w:val="28"/>
          <w:szCs w:val="28"/>
        </w:rPr>
        <w:t xml:space="preserve">However, this red area can be an inactive thyroid gland that hadn’t descended. And by inserting a needle to take a biopsy you may activate it creating problems for the patient. You can give </w:t>
      </w:r>
      <w:proofErr w:type="spellStart"/>
      <w:r w:rsidRPr="004F0CB3">
        <w:rPr>
          <w:rFonts w:asciiTheme="majorBidi" w:hAnsiTheme="majorBidi" w:cstheme="majorBidi"/>
          <w:color w:val="141823"/>
          <w:sz w:val="28"/>
          <w:szCs w:val="28"/>
        </w:rPr>
        <w:t>antifungeal</w:t>
      </w:r>
      <w:proofErr w:type="spellEnd"/>
      <w:r w:rsidRPr="004F0CB3">
        <w:rPr>
          <w:rFonts w:asciiTheme="majorBidi" w:hAnsiTheme="majorBidi" w:cstheme="majorBidi"/>
          <w:color w:val="141823"/>
          <w:sz w:val="28"/>
          <w:szCs w:val="28"/>
        </w:rPr>
        <w:t xml:space="preserve"> therapy; if it was cured then it was fungal infection.  </w:t>
      </w:r>
      <w:r w:rsidRPr="004F0CB3">
        <w:rPr>
          <w:rFonts w:asciiTheme="majorBidi" w:hAnsiTheme="majorBidi" w:cstheme="majorBidi"/>
          <w:color w:val="141823"/>
          <w:sz w:val="28"/>
          <w:szCs w:val="28"/>
        </w:rPr>
        <w:br/>
      </w:r>
      <w:r w:rsidRPr="004F0CB3">
        <w:rPr>
          <w:rFonts w:asciiTheme="majorBidi" w:hAnsiTheme="majorBidi" w:cstheme="majorBidi"/>
          <w:color w:val="141823"/>
          <w:sz w:val="28"/>
          <w:szCs w:val="28"/>
          <w:shd w:val="clear" w:color="auto" w:fill="FFFFFF"/>
        </w:rPr>
        <w:t xml:space="preserve"> </w:t>
      </w:r>
    </w:p>
    <w:p w:rsidR="007F44B9" w:rsidRPr="004F0CB3" w:rsidRDefault="007F44B9" w:rsidP="007F44B9">
      <w:pPr>
        <w:jc w:val="right"/>
        <w:rPr>
          <w:rFonts w:asciiTheme="majorBidi" w:hAnsiTheme="majorBidi" w:cstheme="majorBidi"/>
          <w:sz w:val="28"/>
          <w:szCs w:val="28"/>
          <w:rtl/>
        </w:rPr>
      </w:pPr>
    </w:p>
    <w:sectPr w:rsidR="007F44B9" w:rsidRPr="004F0CB3" w:rsidSect="00AF59B6">
      <w:pgSz w:w="11906" w:h="16838"/>
      <w:pgMar w:top="1135" w:right="1274" w:bottom="1440" w:left="113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F44B9"/>
    <w:rsid w:val="000650F3"/>
    <w:rsid w:val="004A4A88"/>
    <w:rsid w:val="004F0CB3"/>
    <w:rsid w:val="006F1611"/>
    <w:rsid w:val="007F44B9"/>
    <w:rsid w:val="00A21566"/>
    <w:rsid w:val="00AF59B6"/>
    <w:rsid w:val="00D142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88"/>
    <w:pPr>
      <w:bidi/>
    </w:pPr>
    <w:rPr>
      <w:lang w:bidi="ar-J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691</Words>
  <Characters>3945</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dc:creator>
  <cp:lastModifiedBy>jst</cp:lastModifiedBy>
  <cp:revision>3</cp:revision>
  <dcterms:created xsi:type="dcterms:W3CDTF">2015-06-23T21:58:00Z</dcterms:created>
  <dcterms:modified xsi:type="dcterms:W3CDTF">2015-06-23T22:27:00Z</dcterms:modified>
</cp:coreProperties>
</file>