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791E6B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7F7C6F">
        <w:rPr>
          <w:b/>
          <w:bCs/>
          <w:color w:val="000000" w:themeColor="text1"/>
          <w:sz w:val="28"/>
          <w:szCs w:val="28"/>
        </w:rPr>
        <w:t xml:space="preserve">  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</w:t>
      </w:r>
      <w:r w:rsidR="007F7C6F">
        <w:rPr>
          <w:b/>
          <w:bCs/>
          <w:color w:val="000000" w:themeColor="text1"/>
          <w:sz w:val="28"/>
          <w:szCs w:val="28"/>
        </w:rPr>
        <w:t xml:space="preserve">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 w:rsidR="007F7C6F">
        <w:rPr>
          <w:b/>
          <w:bCs/>
          <w:color w:val="000000" w:themeColor="text1"/>
          <w:sz w:val="28"/>
          <w:szCs w:val="28"/>
        </w:rPr>
        <w:t xml:space="preserve"> *MOUTH/PALATE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7F7C6F">
        <w:rPr>
          <w:b/>
          <w:bCs/>
          <w:color w:val="000000" w:themeColor="text1"/>
          <w:sz w:val="28"/>
          <w:szCs w:val="28"/>
        </w:rPr>
        <w:t xml:space="preserve">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7F7C6F">
        <w:rPr>
          <w:b/>
          <w:bCs/>
          <w:color w:val="000000" w:themeColor="text1"/>
          <w:sz w:val="28"/>
          <w:szCs w:val="28"/>
        </w:rPr>
        <w:t>20</w:t>
      </w:r>
    </w:p>
    <w:p w:rsidR="00832655" w:rsidRPr="00832655" w:rsidRDefault="00B15BF2" w:rsidP="00B15BF2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</w:pPr>
      <w:r w:rsidRPr="00B15BF2">
        <w:rPr>
          <w:rFonts w:asciiTheme="majorBidi" w:hAnsiTheme="majorBidi" w:cstheme="majorBidi"/>
          <w:b/>
          <w:bCs/>
          <w:color w:val="00B050"/>
          <w:sz w:val="28"/>
          <w:szCs w:val="28"/>
          <w:u w:val="thick"/>
        </w:rPr>
        <w:t>Hard palate</w:t>
      </w:r>
      <w:proofErr w:type="gramStart"/>
      <w:r w:rsidRPr="00B15BF2">
        <w:rPr>
          <w:rFonts w:asciiTheme="majorBidi" w:hAnsiTheme="majorBidi" w:cstheme="majorBidi"/>
          <w:b/>
          <w:bCs/>
          <w:color w:val="00B050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forms the anterior 2/3 of the roof of the mouth or floor of the nose.</w:t>
      </w:r>
      <w:r>
        <w:rPr>
          <w:rFonts w:asciiTheme="majorBidi" w:hAnsiTheme="majorBidi" w:cstheme="majorBidi"/>
          <w:sz w:val="24"/>
          <w:szCs w:val="24"/>
        </w:rPr>
        <w:br/>
        <w:t>- called “hard” because it’s related to bony components</w:t>
      </w:r>
      <w:r>
        <w:rPr>
          <w:rFonts w:asciiTheme="majorBidi" w:hAnsiTheme="majorBidi" w:cstheme="majorBidi"/>
          <w:sz w:val="24"/>
          <w:szCs w:val="24"/>
        </w:rPr>
        <w:br/>
        <w:t xml:space="preserve">- each bony component has it’s specific </w:t>
      </w:r>
      <w:proofErr w:type="spellStart"/>
      <w:r>
        <w:rPr>
          <w:rFonts w:asciiTheme="majorBidi" w:hAnsiTheme="majorBidi" w:cstheme="majorBidi"/>
          <w:sz w:val="24"/>
          <w:szCs w:val="24"/>
        </w:rPr>
        <w:t>foraminae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- the bony component of the posterior 1/3 of the </w:t>
      </w:r>
      <w:r w:rsidRPr="00B15BF2">
        <w:rPr>
          <w:rFonts w:asciiTheme="majorBidi" w:hAnsiTheme="majorBidi" w:cstheme="majorBidi"/>
          <w:b/>
          <w:bCs/>
          <w:sz w:val="24"/>
          <w:szCs w:val="24"/>
          <w:highlight w:val="yellow"/>
          <w:u w:val="thick"/>
        </w:rPr>
        <w:t xml:space="preserve">hard </w:t>
      </w:r>
      <w:proofErr w:type="spellStart"/>
      <w:r w:rsidRPr="00B15BF2">
        <w:rPr>
          <w:rFonts w:asciiTheme="majorBidi" w:hAnsiTheme="majorBidi" w:cstheme="majorBidi"/>
          <w:b/>
          <w:bCs/>
          <w:sz w:val="24"/>
          <w:szCs w:val="24"/>
          <w:highlight w:val="yellow"/>
          <w:u w:val="thick"/>
        </w:rPr>
        <w:t>palat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“not the mouth”, contains 2 </w:t>
      </w:r>
      <w:proofErr w:type="spellStart"/>
      <w:r>
        <w:rPr>
          <w:rFonts w:asciiTheme="majorBidi" w:hAnsiTheme="majorBidi" w:cstheme="majorBidi"/>
          <w:sz w:val="24"/>
          <w:szCs w:val="24"/>
        </w:rPr>
        <w:t>foraminae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   on each side that transmit structures related to </w:t>
      </w:r>
      <w:proofErr w:type="spellStart"/>
      <w:r>
        <w:rPr>
          <w:rFonts w:asciiTheme="majorBidi" w:hAnsiTheme="majorBidi" w:cstheme="majorBidi"/>
          <w:sz w:val="24"/>
          <w:szCs w:val="24"/>
        </w:rPr>
        <w:t>it’s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names: 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        1. Greater palatine foramen </w:t>
      </w:r>
      <w:r w:rsidRPr="00B15BF2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greater palatine A. &amp; N. “for hard palate”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        2. Lesser palatine foramen </w:t>
      </w:r>
      <w:r w:rsidRPr="00B15BF2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7B3E">
        <w:rPr>
          <w:rFonts w:asciiTheme="majorBidi" w:hAnsiTheme="majorBidi" w:cstheme="majorBidi"/>
          <w:sz w:val="24"/>
          <w:szCs w:val="24"/>
        </w:rPr>
        <w:t>lesser palatine A. &amp; N. “for soft palate”</w:t>
      </w:r>
      <w:r w:rsidR="00467B3E">
        <w:rPr>
          <w:rFonts w:asciiTheme="majorBidi" w:hAnsiTheme="majorBidi" w:cstheme="majorBidi"/>
          <w:sz w:val="24"/>
          <w:szCs w:val="24"/>
        </w:rPr>
        <w:br/>
        <w:t>- Incisive foramen:</w:t>
      </w:r>
      <w:r w:rsidR="00467B3E">
        <w:rPr>
          <w:rFonts w:asciiTheme="majorBidi" w:hAnsiTheme="majorBidi" w:cstheme="majorBidi"/>
          <w:sz w:val="24"/>
          <w:szCs w:val="24"/>
        </w:rPr>
        <w:br/>
        <w:t xml:space="preserve">      </w:t>
      </w:r>
      <w:r w:rsidR="00467B3E" w:rsidRPr="00467B3E">
        <w:rPr>
          <w:rFonts w:asciiTheme="majorBidi" w:hAnsiTheme="majorBidi" w:cstheme="majorBidi"/>
          <w:sz w:val="24"/>
          <w:szCs w:val="24"/>
        </w:rPr>
        <w:sym w:font="Wingdings" w:char="F0E0"/>
      </w:r>
      <w:r w:rsidR="00467B3E">
        <w:rPr>
          <w:rFonts w:asciiTheme="majorBidi" w:hAnsiTheme="majorBidi" w:cstheme="majorBidi"/>
          <w:sz w:val="24"/>
          <w:szCs w:val="24"/>
        </w:rPr>
        <w:t xml:space="preserve"> on the anterior 2/3 of hard palate</w:t>
      </w:r>
      <w:r w:rsidR="00467B3E">
        <w:rPr>
          <w:rFonts w:asciiTheme="majorBidi" w:hAnsiTheme="majorBidi" w:cstheme="majorBidi"/>
          <w:sz w:val="24"/>
          <w:szCs w:val="24"/>
        </w:rPr>
        <w:br/>
        <w:t xml:space="preserve">      </w:t>
      </w:r>
      <w:r w:rsidR="00467B3E" w:rsidRPr="00467B3E">
        <w:rPr>
          <w:rFonts w:asciiTheme="majorBidi" w:hAnsiTheme="majorBidi" w:cstheme="majorBidi"/>
          <w:sz w:val="24"/>
          <w:szCs w:val="24"/>
        </w:rPr>
        <w:sym w:font="Wingdings" w:char="F0E0"/>
      </w:r>
      <w:r w:rsidR="00467B3E">
        <w:rPr>
          <w:rFonts w:asciiTheme="majorBidi" w:hAnsiTheme="majorBidi" w:cstheme="majorBidi"/>
          <w:sz w:val="24"/>
          <w:szCs w:val="24"/>
        </w:rPr>
        <w:t xml:space="preserve"> transmits: 1. Greater palatine artery </w:t>
      </w:r>
      <w:r w:rsidR="00467B3E" w:rsidRPr="00467B3E">
        <w:rPr>
          <w:rFonts w:asciiTheme="majorBidi" w:hAnsiTheme="majorBidi" w:cstheme="majorBidi"/>
          <w:sz w:val="24"/>
          <w:szCs w:val="24"/>
        </w:rPr>
        <w:sym w:font="Wingdings" w:char="F0E0"/>
      </w:r>
      <w:r w:rsidR="00467B3E">
        <w:rPr>
          <w:rFonts w:asciiTheme="majorBidi" w:hAnsiTheme="majorBidi" w:cstheme="majorBidi"/>
          <w:sz w:val="24"/>
          <w:szCs w:val="24"/>
        </w:rPr>
        <w:t xml:space="preserve"> upward</w:t>
      </w:r>
      <w:r w:rsidR="00467B3E">
        <w:rPr>
          <w:rFonts w:asciiTheme="majorBidi" w:hAnsiTheme="majorBidi" w:cstheme="majorBidi"/>
          <w:sz w:val="24"/>
          <w:szCs w:val="24"/>
        </w:rPr>
        <w:br/>
        <w:t xml:space="preserve">                            2. </w:t>
      </w:r>
      <w:proofErr w:type="spellStart"/>
      <w:r w:rsidR="00467B3E">
        <w:rPr>
          <w:rFonts w:asciiTheme="majorBidi" w:hAnsiTheme="majorBidi" w:cstheme="majorBidi"/>
          <w:sz w:val="24"/>
          <w:szCs w:val="24"/>
        </w:rPr>
        <w:t>Nasopalatine</w:t>
      </w:r>
      <w:proofErr w:type="spellEnd"/>
      <w:r w:rsidR="00467B3E">
        <w:rPr>
          <w:rFonts w:asciiTheme="majorBidi" w:hAnsiTheme="majorBidi" w:cstheme="majorBidi"/>
          <w:sz w:val="24"/>
          <w:szCs w:val="24"/>
        </w:rPr>
        <w:t xml:space="preserve"> nerve</w:t>
      </w:r>
      <w:r w:rsidR="00467B3E" w:rsidRPr="00467B3E">
        <w:rPr>
          <w:rFonts w:asciiTheme="majorBidi" w:hAnsiTheme="majorBidi" w:cstheme="majorBidi"/>
          <w:sz w:val="24"/>
          <w:szCs w:val="24"/>
        </w:rPr>
        <w:sym w:font="Wingdings" w:char="F0E0"/>
      </w:r>
      <w:r w:rsidR="00467B3E">
        <w:rPr>
          <w:rFonts w:asciiTheme="majorBidi" w:hAnsiTheme="majorBidi" w:cstheme="majorBidi"/>
          <w:sz w:val="24"/>
          <w:szCs w:val="24"/>
        </w:rPr>
        <w:t xml:space="preserve"> downward</w:t>
      </w:r>
    </w:p>
    <w:p w:rsidR="00832655" w:rsidRPr="00832655" w:rsidRDefault="00832655" w:rsidP="00832655">
      <w:pPr>
        <w:pStyle w:val="ListParagraph"/>
        <w:tabs>
          <w:tab w:val="left" w:pos="900"/>
        </w:tabs>
        <w:ind w:left="990"/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thick"/>
        </w:rPr>
        <w:br/>
      </w:r>
      <w:r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----------------------------------------------------------------------------------------------------</w:t>
      </w:r>
      <w:r>
        <w:rPr>
          <w:rFonts w:asciiTheme="majorBidi" w:hAnsiTheme="majorBidi" w:cstheme="majorBidi"/>
          <w:sz w:val="24"/>
          <w:szCs w:val="24"/>
        </w:rPr>
        <w:br/>
      </w:r>
    </w:p>
    <w:p w:rsidR="00DE3630" w:rsidRDefault="00B72063" w:rsidP="00B15BF2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Bidi" w:hAnsiTheme="majorBidi" w:cstheme="majorBidi"/>
          <w:b/>
          <w:bCs/>
          <w:color w:val="00B050"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u w:val="thick"/>
        </w:rPr>
        <w:pict>
          <v:roundrect id="_x0000_s1026" style="position:absolute;left:0;text-align:left;margin-left:31.05pt;margin-top:129.1pt;width:492.5pt;height:59.3pt;z-index:251658240" arcsize="10923f" strokecolor="blue" strokeweight="1.5pt">
            <v:textbox>
              <w:txbxContent>
                <w:p w:rsidR="00B72063" w:rsidRPr="00DE3630" w:rsidRDefault="00B72063" w:rsidP="00DE3630">
                  <w:r>
                    <w:sym w:font="Wingdings" w:char="F0E0"/>
                  </w:r>
                  <w:r w:rsidR="00DE3630" w:rsidRPr="00DE3630">
                    <w:rPr>
                      <w:b/>
                      <w:bCs/>
                      <w:u w:val="thick"/>
                    </w:rPr>
                    <w:t>Note</w:t>
                  </w:r>
                  <w:r w:rsidR="00DE3630">
                    <w:t>:</w:t>
                  </w:r>
                  <w:r w:rsidR="00DE3630">
                    <w:br/>
                    <w:t xml:space="preserve">    </w:t>
                  </w:r>
                  <w:r w:rsidR="00DE3630" w:rsidRPr="00DE3630">
                    <w:t xml:space="preserve">because mucous membrane is well adherent to the underlying bone, it’s difficult to elevate the          </w:t>
                  </w:r>
                  <w:r w:rsidR="00DE3630" w:rsidRPr="00DE3630">
                    <w:rPr>
                      <w:rFonts w:hint="cs"/>
                      <w:rtl/>
                    </w:rPr>
                    <w:t xml:space="preserve">       </w:t>
                  </w:r>
                  <w:r w:rsidR="00DE3630" w:rsidRPr="00DE3630">
                    <w:t>mucous</w:t>
                  </w:r>
                  <w:r w:rsidR="00DE3630" w:rsidRPr="00DE3630">
                    <w:rPr>
                      <w:rFonts w:hint="cs"/>
                      <w:rtl/>
                    </w:rPr>
                    <w:t xml:space="preserve"> </w:t>
                  </w:r>
                  <w:r w:rsidR="00DE3630" w:rsidRPr="00DE3630">
                    <w:t xml:space="preserve">membrane, so in case if we try to inject </w:t>
                  </w:r>
                  <w:proofErr w:type="gramStart"/>
                  <w:r w:rsidR="00DE3630" w:rsidRPr="00DE3630">
                    <w:t>anesthesia ,</w:t>
                  </w:r>
                  <w:proofErr w:type="gramEnd"/>
                  <w:r w:rsidR="00DE3630" w:rsidRPr="00DE3630">
                    <w:t xml:space="preserve"> it will cause </w:t>
                  </w:r>
                  <w:r w:rsidR="00DE3630" w:rsidRPr="00DE3630">
                    <w:rPr>
                      <w:b/>
                      <w:bCs/>
                      <w:u w:val="single"/>
                    </w:rPr>
                    <w:t>severe pain</w:t>
                  </w:r>
                  <w:r w:rsidR="00DE3630" w:rsidRPr="00DE3630">
                    <w:t>.</w:t>
                  </w:r>
                </w:p>
              </w:txbxContent>
            </v:textbox>
          </v:roundrect>
        </w:pict>
      </w:r>
      <w:r w:rsidR="00832655" w:rsidRPr="00832655">
        <w:rPr>
          <w:rFonts w:asciiTheme="majorBidi" w:hAnsiTheme="majorBidi" w:cstheme="majorBidi"/>
          <w:b/>
          <w:bCs/>
          <w:color w:val="00B050"/>
          <w:sz w:val="28"/>
          <w:szCs w:val="28"/>
          <w:u w:val="thick"/>
        </w:rPr>
        <w:t>Dissecting of hard palate</w:t>
      </w:r>
      <w:r w:rsidR="00832655">
        <w:rPr>
          <w:rFonts w:asciiTheme="majorBidi" w:hAnsiTheme="majorBidi" w:cstheme="majorBidi"/>
          <w:b/>
          <w:bCs/>
          <w:color w:val="00B050"/>
          <w:sz w:val="28"/>
          <w:szCs w:val="28"/>
          <w:u w:val="thick"/>
        </w:rPr>
        <w:t>:</w:t>
      </w:r>
      <w:r w:rsidR="00832655">
        <w:rPr>
          <w:rFonts w:asciiTheme="majorBidi" w:hAnsiTheme="majorBidi" w:cstheme="majorBidi"/>
          <w:b/>
          <w:bCs/>
          <w:color w:val="00B050"/>
          <w:sz w:val="28"/>
          <w:szCs w:val="28"/>
          <w:u w:val="thick"/>
        </w:rPr>
        <w:br/>
      </w:r>
      <w:r w:rsidR="008326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832655">
        <w:rPr>
          <w:rFonts w:asciiTheme="majorBidi" w:hAnsiTheme="majorBidi" w:cstheme="majorBidi"/>
          <w:color w:val="000000" w:themeColor="text1"/>
          <w:sz w:val="24"/>
          <w:szCs w:val="24"/>
        </w:rPr>
        <w:t>formed by “</w:t>
      </w:r>
      <w:proofErr w:type="spellStart"/>
      <w:r w:rsidR="00832655">
        <w:rPr>
          <w:rFonts w:asciiTheme="majorBidi" w:hAnsiTheme="majorBidi" w:cstheme="majorBidi"/>
          <w:color w:val="000000" w:themeColor="text1"/>
          <w:sz w:val="24"/>
          <w:szCs w:val="24"/>
        </w:rPr>
        <w:t>mucoperiostium</w:t>
      </w:r>
      <w:proofErr w:type="spellEnd"/>
      <w:r w:rsidR="008326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lining bones : </w:t>
      </w:r>
      <w:r w:rsidR="00832655" w:rsidRPr="00832655">
        <w:rPr>
          <w:rFonts w:asciiTheme="majorBidi" w:hAnsiTheme="majorBidi" w:cstheme="majorBidi"/>
          <w:color w:val="0000FF"/>
          <w:sz w:val="24"/>
          <w:szCs w:val="24"/>
        </w:rPr>
        <w:t>1.</w:t>
      </w:r>
      <w:r w:rsidR="008326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32655" w:rsidRPr="00E34803">
        <w:rPr>
          <w:rFonts w:asciiTheme="majorBidi" w:hAnsiTheme="majorBidi" w:cstheme="majorBidi"/>
          <w:color w:val="000000" w:themeColor="text1"/>
          <w:sz w:val="24"/>
          <w:szCs w:val="24"/>
          <w:u w:val="thick"/>
        </w:rPr>
        <w:t>Mucosa</w:t>
      </w:r>
      <w:r w:rsidR="00244EFA" w:rsidRPr="00E34803">
        <w:rPr>
          <w:rFonts w:asciiTheme="majorBidi" w:hAnsiTheme="majorBidi" w:cstheme="majorBidi"/>
          <w:color w:val="000000" w:themeColor="text1"/>
          <w:sz w:val="24"/>
          <w:szCs w:val="24"/>
          <w:u w:val="thick"/>
        </w:rPr>
        <w:t xml:space="preserve"> </w:t>
      </w:r>
      <w:r w:rsidR="00244EFA" w:rsidRPr="00244EFA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t>masticatory</w:t>
      </w:r>
      <w:proofErr w:type="spellEnd"/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</w:t>
      </w:r>
      <w:r w:rsidR="00244EFA" w:rsidRPr="00244EFA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thick</w:t>
      </w:r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</w:t>
      </w:r>
      <w:r w:rsidR="00244EFA" w:rsidRPr="00244EFA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resists </w:t>
      </w:r>
      <w:proofErr w:type="spellStart"/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t>weat</w:t>
      </w:r>
      <w:proofErr w:type="spellEnd"/>
      <w:r w:rsidR="00244E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tear</w:t>
      </w:r>
      <w:r w:rsidR="00C97557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</w:t>
      </w:r>
      <w:r w:rsidR="00C97557" w:rsidRPr="00C97557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C9755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97557" w:rsidRPr="00C97557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well adherent to the underlying bone</w:t>
      </w:r>
      <w:r w:rsidR="00C9755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9755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"</w:t>
      </w:r>
      <w:r w:rsidR="00C97557" w:rsidRPr="00C97557">
        <w:rPr>
          <w:rFonts w:asciiTheme="majorBidi" w:hAnsiTheme="majorBidi" w:cstheme="majorBidi" w:hint="cs"/>
          <w:color w:val="000000" w:themeColor="text1"/>
          <w:sz w:val="24"/>
          <w:szCs w:val="24"/>
          <w:u w:val="thick"/>
          <w:rtl/>
        </w:rPr>
        <w:t>بصم</w:t>
      </w:r>
      <w:r w:rsidR="00C9755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"</w:t>
      </w:r>
      <w:r w:rsidR="00832655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                                                                     </w:t>
      </w:r>
      <w:r w:rsidR="00832655" w:rsidRPr="00832655">
        <w:rPr>
          <w:rFonts w:asciiTheme="majorBidi" w:hAnsiTheme="majorBidi" w:cstheme="majorBidi"/>
          <w:color w:val="0000FF"/>
          <w:sz w:val="24"/>
          <w:szCs w:val="24"/>
        </w:rPr>
        <w:t>2.</w:t>
      </w:r>
      <w:r w:rsidR="008326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32655" w:rsidRPr="00E34803">
        <w:rPr>
          <w:rFonts w:asciiTheme="majorBidi" w:hAnsiTheme="majorBidi" w:cstheme="majorBidi"/>
          <w:color w:val="000000" w:themeColor="text1"/>
          <w:sz w:val="24"/>
          <w:szCs w:val="24"/>
          <w:u w:val="thick"/>
        </w:rPr>
        <w:t>periostium</w:t>
      </w:r>
      <w:proofErr w:type="spellEnd"/>
    </w:p>
    <w:p w:rsidR="00DE3630" w:rsidRPr="00DE3630" w:rsidRDefault="00DE3630" w:rsidP="00DE3630"/>
    <w:p w:rsidR="00DE3630" w:rsidRPr="00DE3630" w:rsidRDefault="00DE3630" w:rsidP="00DE3630"/>
    <w:p w:rsidR="000A0A38" w:rsidRDefault="000A0A38" w:rsidP="00DE3630">
      <w:r>
        <w:br/>
      </w:r>
    </w:p>
    <w:p w:rsidR="000A0A38" w:rsidRDefault="00DE3630" w:rsidP="000A0A38">
      <w:pPr>
        <w:pStyle w:val="ListParagraph"/>
        <w:numPr>
          <w:ilvl w:val="0"/>
          <w:numId w:val="37"/>
        </w:numPr>
        <w:tabs>
          <w:tab w:val="left" w:pos="810"/>
        </w:tabs>
        <w:ind w:left="63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Mucous glands </w:t>
      </w:r>
      <w:r w:rsidR="000A0A38">
        <w:rPr>
          <w:rFonts w:asciiTheme="majorHAnsi" w:hAnsiTheme="majorHAnsi"/>
          <w:sz w:val="24"/>
          <w:szCs w:val="24"/>
        </w:rPr>
        <w:t>secret mucous in the hard palate</w:t>
      </w:r>
      <w:r w:rsidR="000A0A38">
        <w:rPr>
          <w:rFonts w:asciiTheme="majorHAnsi" w:hAnsiTheme="majorHAnsi"/>
          <w:sz w:val="24"/>
          <w:szCs w:val="24"/>
        </w:rPr>
        <w:br/>
        <w:t>-------------------------------------------------------------------------------------------------------------------------</w:t>
      </w:r>
      <w:r w:rsidR="000A0A38">
        <w:rPr>
          <w:rFonts w:asciiTheme="majorHAnsi" w:hAnsiTheme="majorHAnsi"/>
          <w:sz w:val="24"/>
          <w:szCs w:val="24"/>
        </w:rPr>
        <w:br/>
      </w:r>
    </w:p>
    <w:p w:rsidR="002B5286" w:rsidRPr="002B5286" w:rsidRDefault="000A0A38" w:rsidP="000A0A38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b/>
          <w:bCs/>
          <w:color w:val="00B050"/>
          <w:u w:val="single"/>
        </w:rPr>
      </w:pPr>
      <w:r w:rsidRPr="000A0A38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Inferior view of the base of the skull:</w:t>
      </w:r>
      <w:r w:rsidR="00883677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br/>
      </w:r>
      <w:r w:rsidR="00883677" w:rsidRPr="00883677">
        <w:rPr>
          <w:rFonts w:asciiTheme="majorHAnsi" w:hAnsiTheme="majorHAnsi"/>
          <w:sz w:val="28"/>
          <w:szCs w:val="28"/>
        </w:rPr>
        <w:sym w:font="Wingdings" w:char="F0E0"/>
      </w:r>
      <w:r w:rsidR="00883677">
        <w:rPr>
          <w:rFonts w:asciiTheme="majorHAnsi" w:hAnsiTheme="majorHAnsi"/>
          <w:sz w:val="28"/>
          <w:szCs w:val="28"/>
        </w:rPr>
        <w:t xml:space="preserve"> </w:t>
      </w:r>
      <w:r w:rsidR="00883677" w:rsidRPr="00883677">
        <w:rPr>
          <w:rFonts w:asciiTheme="majorHAnsi" w:hAnsiTheme="majorHAnsi"/>
          <w:b/>
          <w:bCs/>
          <w:sz w:val="24"/>
          <w:szCs w:val="24"/>
          <w:u w:val="single"/>
        </w:rPr>
        <w:t>showing:</w:t>
      </w:r>
      <w:r w:rsidR="0088367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883677">
        <w:rPr>
          <w:rFonts w:asciiTheme="majorHAnsi" w:hAnsiTheme="majorHAnsi"/>
          <w:sz w:val="24"/>
          <w:szCs w:val="24"/>
        </w:rPr>
        <w:t xml:space="preserve"> - molars</w:t>
      </w:r>
      <w:r w:rsidR="00883677">
        <w:rPr>
          <w:rFonts w:asciiTheme="majorHAnsi" w:hAnsiTheme="majorHAnsi"/>
          <w:sz w:val="24"/>
          <w:szCs w:val="24"/>
        </w:rPr>
        <w:br/>
        <w:t xml:space="preserve">                            - posterior end  hard palate</w:t>
      </w:r>
      <w:r w:rsidR="00883677">
        <w:rPr>
          <w:rFonts w:asciiTheme="majorHAnsi" w:hAnsiTheme="majorHAnsi"/>
          <w:sz w:val="24"/>
          <w:szCs w:val="24"/>
        </w:rPr>
        <w:br/>
        <w:t xml:space="preserve">                            - greater palatine foramen</w:t>
      </w:r>
      <w:r w:rsidR="00883677">
        <w:rPr>
          <w:rFonts w:asciiTheme="majorHAnsi" w:hAnsiTheme="majorHAnsi"/>
          <w:sz w:val="24"/>
          <w:szCs w:val="24"/>
        </w:rPr>
        <w:br/>
        <w:t xml:space="preserve">                            - soft palate</w:t>
      </w:r>
      <w:r w:rsidR="00883677">
        <w:rPr>
          <w:rFonts w:asciiTheme="majorHAnsi" w:hAnsiTheme="majorHAnsi"/>
          <w:sz w:val="24"/>
          <w:szCs w:val="24"/>
        </w:rPr>
        <w:br/>
        <w:t xml:space="preserve">                            - lateral </w:t>
      </w:r>
      <w:proofErr w:type="spellStart"/>
      <w:r w:rsidR="00883677">
        <w:rPr>
          <w:rFonts w:asciiTheme="majorHAnsi" w:hAnsiTheme="majorHAnsi"/>
          <w:sz w:val="24"/>
          <w:szCs w:val="24"/>
        </w:rPr>
        <w:t>pterygoid</w:t>
      </w:r>
      <w:proofErr w:type="spellEnd"/>
      <w:r w:rsidR="00883677">
        <w:rPr>
          <w:rFonts w:asciiTheme="majorHAnsi" w:hAnsiTheme="majorHAnsi"/>
          <w:sz w:val="24"/>
          <w:szCs w:val="24"/>
        </w:rPr>
        <w:t xml:space="preserve"> plate</w:t>
      </w:r>
      <w:r w:rsidR="00883677">
        <w:rPr>
          <w:rFonts w:asciiTheme="majorHAnsi" w:hAnsiTheme="majorHAnsi"/>
          <w:sz w:val="24"/>
          <w:szCs w:val="24"/>
        </w:rPr>
        <w:br/>
        <w:t xml:space="preserve">                            - </w:t>
      </w:r>
      <w:r w:rsidR="00883677" w:rsidRPr="00883677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 xml:space="preserve">medial </w:t>
      </w:r>
      <w:proofErr w:type="spellStart"/>
      <w:r w:rsidR="00883677" w:rsidRPr="00883677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>pterygoid</w:t>
      </w:r>
      <w:proofErr w:type="spellEnd"/>
      <w:r w:rsidR="00883677" w:rsidRPr="00883677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 xml:space="preserve"> plate</w:t>
      </w:r>
      <w:r w:rsidR="00883677">
        <w:rPr>
          <w:rFonts w:asciiTheme="majorHAnsi" w:hAnsiTheme="majorHAnsi"/>
          <w:sz w:val="24"/>
          <w:szCs w:val="24"/>
        </w:rPr>
        <w:t xml:space="preserve"> </w:t>
      </w:r>
      <w:r w:rsidR="00883677" w:rsidRPr="00883677">
        <w:rPr>
          <w:rFonts w:asciiTheme="majorHAnsi" w:hAnsiTheme="majorHAnsi"/>
          <w:sz w:val="24"/>
          <w:szCs w:val="24"/>
        </w:rPr>
        <w:sym w:font="Wingdings" w:char="F0E0"/>
      </w:r>
      <w:r w:rsidR="00883677">
        <w:rPr>
          <w:rFonts w:asciiTheme="majorHAnsi" w:hAnsiTheme="majorHAnsi"/>
          <w:sz w:val="24"/>
          <w:szCs w:val="24"/>
        </w:rPr>
        <w:t xml:space="preserve"> </w:t>
      </w:r>
      <w:r w:rsidR="00883677" w:rsidRPr="00883677">
        <w:rPr>
          <w:rFonts w:asciiTheme="majorHAnsi" w:hAnsiTheme="majorHAnsi"/>
        </w:rPr>
        <w:t xml:space="preserve">from where the </w:t>
      </w:r>
      <w:proofErr w:type="spellStart"/>
      <w:r w:rsidR="00883677" w:rsidRPr="00883677">
        <w:rPr>
          <w:rFonts w:asciiTheme="majorHAnsi" w:hAnsiTheme="majorHAnsi"/>
        </w:rPr>
        <w:t>pterygod</w:t>
      </w:r>
      <w:proofErr w:type="spellEnd"/>
      <w:r w:rsidR="00883677" w:rsidRPr="00883677">
        <w:rPr>
          <w:rFonts w:asciiTheme="majorHAnsi" w:hAnsiTheme="majorHAnsi"/>
        </w:rPr>
        <w:t xml:space="preserve"> </w:t>
      </w:r>
      <w:proofErr w:type="spellStart"/>
      <w:r w:rsidR="00883677" w:rsidRPr="00883677">
        <w:rPr>
          <w:rFonts w:asciiTheme="majorHAnsi" w:hAnsiTheme="majorHAnsi"/>
        </w:rPr>
        <w:t>hamulus:process</w:t>
      </w:r>
      <w:proofErr w:type="spellEnd"/>
      <w:r w:rsidR="00883677" w:rsidRPr="00883677">
        <w:rPr>
          <w:rFonts w:asciiTheme="majorHAnsi" w:hAnsiTheme="majorHAnsi"/>
        </w:rPr>
        <w:t>” descend</w:t>
      </w:r>
      <w:r w:rsidR="002B5286">
        <w:rPr>
          <w:rFonts w:asciiTheme="majorHAnsi" w:hAnsiTheme="majorHAnsi"/>
        </w:rPr>
        <w:br/>
      </w:r>
      <w:r w:rsidR="002B5286">
        <w:rPr>
          <w:rFonts w:asciiTheme="majorHAnsi" w:hAnsiTheme="majorHAnsi"/>
        </w:rPr>
        <w:br/>
      </w:r>
      <w:r w:rsidR="002B5286">
        <w:rPr>
          <w:rFonts w:asciiTheme="majorHAnsi" w:hAnsiTheme="majorHAnsi"/>
        </w:rPr>
        <w:br/>
      </w:r>
      <w:r w:rsidR="002B5286">
        <w:rPr>
          <w:rFonts w:asciiTheme="majorHAnsi" w:hAnsiTheme="majorHAnsi"/>
        </w:rPr>
        <w:br/>
      </w:r>
      <w:r w:rsidR="002B5286">
        <w:rPr>
          <w:rFonts w:asciiTheme="majorHAnsi" w:hAnsiTheme="majorHAnsi"/>
        </w:rPr>
        <w:br/>
      </w:r>
      <w:r w:rsidR="002B5286">
        <w:rPr>
          <w:rFonts w:asciiTheme="majorHAnsi" w:hAnsiTheme="majorHAnsi"/>
        </w:rPr>
        <w:lastRenderedPageBreak/>
        <w:br/>
      </w:r>
    </w:p>
    <w:p w:rsidR="002B5286" w:rsidRPr="00C544B9" w:rsidRDefault="002B5286" w:rsidP="0076382C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color w:val="00B050"/>
        </w:rPr>
      </w:pPr>
      <w:proofErr w:type="spellStart"/>
      <w:r>
        <w:rPr>
          <w:rFonts w:asciiTheme="majorHAnsi" w:hAnsiTheme="majorHAnsi"/>
          <w:b/>
          <w:bCs/>
          <w:color w:val="00B050"/>
          <w:u w:val="single"/>
        </w:rPr>
        <w:t>Pterygoid</w:t>
      </w:r>
      <w:proofErr w:type="spellEnd"/>
      <w:r>
        <w:rPr>
          <w:rFonts w:asciiTheme="majorHAnsi" w:hAnsiTheme="majorHAnsi"/>
          <w:b/>
          <w:bCs/>
          <w:color w:val="00B05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B050"/>
          <w:u w:val="single"/>
        </w:rPr>
        <w:t>hamulus</w:t>
      </w:r>
      <w:proofErr w:type="spellEnd"/>
      <w:proofErr w:type="gramStart"/>
      <w:r>
        <w:rPr>
          <w:rFonts w:asciiTheme="majorHAnsi" w:hAnsiTheme="majorHAnsi"/>
          <w:b/>
          <w:bCs/>
          <w:color w:val="00B050"/>
          <w:u w:val="single"/>
        </w:rPr>
        <w:t>:</w:t>
      </w:r>
      <w:proofErr w:type="gramEnd"/>
      <w:r>
        <w:rPr>
          <w:rFonts w:asciiTheme="majorHAnsi" w:hAnsiTheme="majorHAnsi"/>
          <w:b/>
          <w:bCs/>
          <w:color w:val="00B050"/>
          <w:u w:val="single"/>
        </w:rPr>
        <w:br/>
      </w:r>
      <w:r>
        <w:rPr>
          <w:rFonts w:asciiTheme="majorHAnsi" w:hAnsiTheme="majorHAnsi"/>
        </w:rPr>
        <w:t xml:space="preserve">- It’s related to 2 muscles: 1. Tensor </w:t>
      </w:r>
      <w:proofErr w:type="spellStart"/>
      <w:r>
        <w:rPr>
          <w:rFonts w:asciiTheme="majorHAnsi" w:hAnsiTheme="majorHAnsi"/>
        </w:rPr>
        <w:t>veli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palateni</w:t>
      </w:r>
      <w:proofErr w:type="spellEnd"/>
      <w:r>
        <w:rPr>
          <w:rFonts w:asciiTheme="majorHAnsi" w:hAnsiTheme="majorHAnsi"/>
        </w:rPr>
        <w:br/>
        <w:t xml:space="preserve">                                                   2. </w:t>
      </w:r>
      <w:proofErr w:type="spellStart"/>
      <w:r>
        <w:rPr>
          <w:rFonts w:asciiTheme="majorHAnsi" w:hAnsiTheme="majorHAnsi"/>
        </w:rPr>
        <w:t>Levator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</w:t>
      </w:r>
      <w:proofErr w:type="spellEnd"/>
      <w:r>
        <w:rPr>
          <w:rFonts w:asciiTheme="majorHAnsi" w:hAnsiTheme="majorHAnsi"/>
        </w:rPr>
        <w:t xml:space="preserve"> </w:t>
      </w:r>
      <w:r w:rsidR="00FD08A0">
        <w:rPr>
          <w:rFonts w:asciiTheme="majorHAnsi" w:hAnsiTheme="majorHAnsi"/>
        </w:rPr>
        <w:t>palatine</w:t>
      </w:r>
      <w:r w:rsidR="00FD08A0">
        <w:rPr>
          <w:rFonts w:asciiTheme="majorHAnsi" w:hAnsiTheme="majorHAnsi"/>
        </w:rPr>
        <w:br/>
        <w:t xml:space="preserve">- </w:t>
      </w:r>
      <w:r w:rsidR="00FD08A0" w:rsidRPr="00A55EDD">
        <w:rPr>
          <w:rFonts w:asciiTheme="majorHAnsi" w:hAnsiTheme="majorHAnsi"/>
          <w:b/>
          <w:bCs/>
          <w:highlight w:val="yellow"/>
          <w:u w:val="single"/>
        </w:rPr>
        <w:t xml:space="preserve">tensor </w:t>
      </w:r>
      <w:proofErr w:type="spellStart"/>
      <w:r w:rsidR="00FD08A0" w:rsidRPr="00A55EDD">
        <w:rPr>
          <w:rFonts w:asciiTheme="majorHAnsi" w:hAnsiTheme="majorHAnsi"/>
          <w:b/>
          <w:bCs/>
          <w:highlight w:val="yellow"/>
          <w:u w:val="single"/>
        </w:rPr>
        <w:t>veli</w:t>
      </w:r>
      <w:proofErr w:type="spellEnd"/>
      <w:r w:rsidR="00FD08A0" w:rsidRPr="00A55EDD">
        <w:rPr>
          <w:rFonts w:asciiTheme="majorHAnsi" w:hAnsiTheme="majorHAnsi"/>
          <w:b/>
          <w:bCs/>
          <w:highlight w:val="yellow"/>
          <w:u w:val="single"/>
        </w:rPr>
        <w:t xml:space="preserve"> </w:t>
      </w:r>
      <w:proofErr w:type="gramStart"/>
      <w:r w:rsidR="00FD08A0" w:rsidRPr="00A55EDD">
        <w:rPr>
          <w:rFonts w:asciiTheme="majorHAnsi" w:hAnsiTheme="majorHAnsi"/>
          <w:b/>
          <w:bCs/>
          <w:highlight w:val="yellow"/>
          <w:u w:val="single"/>
        </w:rPr>
        <w:t>palatine</w:t>
      </w:r>
      <w:r w:rsidR="00FD08A0">
        <w:rPr>
          <w:rFonts w:asciiTheme="majorHAnsi" w:hAnsiTheme="majorHAnsi"/>
        </w:rPr>
        <w:t xml:space="preserve"> :</w:t>
      </w:r>
      <w:proofErr w:type="gramEnd"/>
      <w:r w:rsidR="00FD08A0">
        <w:rPr>
          <w:rFonts w:asciiTheme="majorHAnsi" w:hAnsiTheme="majorHAnsi"/>
        </w:rPr>
        <w:t xml:space="preserve"> </w:t>
      </w:r>
      <w:r w:rsidR="00FD08A0">
        <w:rPr>
          <w:rFonts w:asciiTheme="majorHAnsi" w:hAnsiTheme="majorHAnsi"/>
        </w:rPr>
        <w:br/>
        <w:t xml:space="preserve">             </w:t>
      </w:r>
      <w:r w:rsidR="00FD08A0" w:rsidRPr="00FD08A0">
        <w:rPr>
          <w:rFonts w:asciiTheme="majorHAnsi" w:hAnsiTheme="majorHAnsi"/>
        </w:rPr>
        <w:sym w:font="Wingdings" w:char="F0E0"/>
      </w:r>
      <w:r w:rsidR="00FD08A0">
        <w:rPr>
          <w:rFonts w:asciiTheme="majorHAnsi" w:hAnsiTheme="majorHAnsi"/>
        </w:rPr>
        <w:t xml:space="preserve"> a muscle that touches the soft palate</w:t>
      </w:r>
      <w:r w:rsidR="00FD08A0">
        <w:rPr>
          <w:rFonts w:asciiTheme="majorHAnsi" w:hAnsiTheme="majorHAnsi"/>
        </w:rPr>
        <w:br/>
        <w:t xml:space="preserve">             </w:t>
      </w:r>
      <w:r w:rsidR="00FD08A0" w:rsidRPr="00FD08A0">
        <w:rPr>
          <w:rFonts w:asciiTheme="majorHAnsi" w:hAnsiTheme="majorHAnsi"/>
        </w:rPr>
        <w:sym w:font="Wingdings" w:char="F0E0"/>
      </w:r>
      <w:r w:rsidR="00FD08A0">
        <w:rPr>
          <w:rFonts w:asciiTheme="majorHAnsi" w:hAnsiTheme="majorHAnsi"/>
        </w:rPr>
        <w:t xml:space="preserve"> descending down and then wind around the </w:t>
      </w:r>
      <w:proofErr w:type="spellStart"/>
      <w:r w:rsidR="00FD08A0">
        <w:rPr>
          <w:rFonts w:asciiTheme="majorHAnsi" w:hAnsiTheme="majorHAnsi"/>
        </w:rPr>
        <w:t>hamulus</w:t>
      </w:r>
      <w:proofErr w:type="spellEnd"/>
      <w:r w:rsidR="00FD08A0">
        <w:rPr>
          <w:rFonts w:asciiTheme="majorHAnsi" w:hAnsiTheme="majorHAnsi"/>
        </w:rPr>
        <w:br/>
        <w:t xml:space="preserve">             </w:t>
      </w:r>
      <w:r w:rsidR="00FD08A0" w:rsidRPr="00FD08A0">
        <w:rPr>
          <w:rFonts w:asciiTheme="majorHAnsi" w:hAnsiTheme="majorHAnsi"/>
        </w:rPr>
        <w:sym w:font="Wingdings" w:char="F0E0"/>
      </w:r>
      <w:r w:rsidR="00FD08A0">
        <w:rPr>
          <w:rFonts w:asciiTheme="majorHAnsi" w:hAnsiTheme="majorHAnsi"/>
        </w:rPr>
        <w:t xml:space="preserve"> connected by </w:t>
      </w:r>
      <w:proofErr w:type="spellStart"/>
      <w:r w:rsidR="00FD08A0">
        <w:rPr>
          <w:rFonts w:asciiTheme="majorHAnsi" w:hAnsiTheme="majorHAnsi"/>
        </w:rPr>
        <w:t>it’s</w:t>
      </w:r>
      <w:proofErr w:type="spellEnd"/>
      <w:r w:rsidR="00FD08A0">
        <w:rPr>
          <w:rFonts w:asciiTheme="majorHAnsi" w:hAnsiTheme="majorHAnsi"/>
        </w:rPr>
        <w:t xml:space="preserve"> twin on the other side through </w:t>
      </w:r>
      <w:proofErr w:type="spellStart"/>
      <w:r w:rsidR="00FD08A0">
        <w:rPr>
          <w:rFonts w:asciiTheme="majorHAnsi" w:hAnsiTheme="majorHAnsi"/>
        </w:rPr>
        <w:t>appneurosis</w:t>
      </w:r>
      <w:proofErr w:type="spellEnd"/>
      <w:r w:rsidR="00FD08A0">
        <w:rPr>
          <w:rFonts w:asciiTheme="majorHAnsi" w:hAnsiTheme="majorHAnsi"/>
        </w:rPr>
        <w:t xml:space="preserve"> “ on the post. Border of hard </w:t>
      </w:r>
      <w:r w:rsidR="00FD08A0">
        <w:rPr>
          <w:rFonts w:asciiTheme="majorHAnsi" w:hAnsiTheme="majorHAnsi" w:hint="cs"/>
          <w:rtl/>
        </w:rPr>
        <w:t xml:space="preserve">                     </w:t>
      </w:r>
      <w:r w:rsidR="00FD08A0">
        <w:rPr>
          <w:rFonts w:asciiTheme="majorHAnsi" w:hAnsiTheme="majorHAnsi"/>
        </w:rPr>
        <w:t>palate</w:t>
      </w:r>
      <w:r w:rsidR="00FD08A0">
        <w:rPr>
          <w:rFonts w:asciiTheme="majorHAnsi" w:hAnsiTheme="majorHAnsi" w:hint="cs"/>
          <w:rtl/>
        </w:rPr>
        <w:t>"</w:t>
      </w:r>
      <w:r w:rsidR="00FD08A0">
        <w:rPr>
          <w:rFonts w:asciiTheme="majorHAnsi" w:hAnsiTheme="majorHAnsi"/>
        </w:rPr>
        <w:br/>
        <w:t xml:space="preserve">             </w:t>
      </w:r>
      <w:r w:rsidR="00FD08A0" w:rsidRPr="00FD08A0">
        <w:rPr>
          <w:rFonts w:asciiTheme="majorHAnsi" w:hAnsiTheme="majorHAnsi"/>
        </w:rPr>
        <w:sym w:font="Wingdings" w:char="F0E0"/>
      </w:r>
      <w:r w:rsidR="00FD08A0">
        <w:rPr>
          <w:rFonts w:asciiTheme="majorHAnsi" w:hAnsiTheme="majorHAnsi"/>
        </w:rPr>
        <w:t xml:space="preserve"> when working together, </w:t>
      </w:r>
      <w:proofErr w:type="spellStart"/>
      <w:r w:rsidR="00FD08A0">
        <w:rPr>
          <w:rFonts w:asciiTheme="majorHAnsi" w:hAnsiTheme="majorHAnsi"/>
        </w:rPr>
        <w:t>theymake</w:t>
      </w:r>
      <w:proofErr w:type="spellEnd"/>
      <w:r w:rsidR="00FD08A0">
        <w:rPr>
          <w:rFonts w:asciiTheme="majorHAnsi" w:hAnsiTheme="majorHAnsi"/>
        </w:rPr>
        <w:t xml:space="preserve"> the soft palate tense</w:t>
      </w:r>
      <w:r w:rsidR="00A55EDD">
        <w:rPr>
          <w:rFonts w:asciiTheme="majorHAnsi" w:hAnsiTheme="majorHAnsi"/>
        </w:rPr>
        <w:br/>
      </w:r>
      <w:r w:rsidR="00A55EDD">
        <w:rPr>
          <w:rFonts w:asciiTheme="majorHAnsi" w:hAnsiTheme="majorHAnsi"/>
        </w:rPr>
        <w:br/>
        <w:t>-</w:t>
      </w:r>
      <w:r w:rsidR="00A55EDD">
        <w:rPr>
          <w:rFonts w:asciiTheme="majorHAnsi" w:hAnsiTheme="majorHAnsi"/>
          <w:b/>
          <w:bCs/>
          <w:color w:val="00B050"/>
          <w:u w:val="single"/>
        </w:rPr>
        <w:t xml:space="preserve"> </w:t>
      </w:r>
      <w:proofErr w:type="spellStart"/>
      <w:r w:rsidR="00A55EDD">
        <w:rPr>
          <w:rFonts w:asciiTheme="majorHAnsi" w:hAnsiTheme="majorHAnsi"/>
          <w:b/>
          <w:bCs/>
          <w:color w:val="00B050"/>
          <w:u w:val="single"/>
        </w:rPr>
        <w:t>levator</w:t>
      </w:r>
      <w:proofErr w:type="spellEnd"/>
      <w:r w:rsidR="00A55EDD">
        <w:rPr>
          <w:rFonts w:asciiTheme="majorHAnsi" w:hAnsiTheme="majorHAnsi"/>
          <w:b/>
          <w:bCs/>
          <w:color w:val="00B050"/>
          <w:u w:val="single"/>
        </w:rPr>
        <w:t xml:space="preserve"> </w:t>
      </w:r>
      <w:proofErr w:type="spellStart"/>
      <w:r w:rsidR="00A55EDD">
        <w:rPr>
          <w:rFonts w:asciiTheme="majorHAnsi" w:hAnsiTheme="majorHAnsi"/>
          <w:b/>
          <w:bCs/>
          <w:color w:val="00B050"/>
          <w:u w:val="single"/>
        </w:rPr>
        <w:t>veli</w:t>
      </w:r>
      <w:proofErr w:type="spellEnd"/>
      <w:r w:rsidR="00A55EDD">
        <w:rPr>
          <w:rFonts w:asciiTheme="majorHAnsi" w:hAnsiTheme="majorHAnsi"/>
          <w:b/>
          <w:bCs/>
          <w:color w:val="00B050"/>
          <w:u w:val="single"/>
        </w:rPr>
        <w:t xml:space="preserve"> </w:t>
      </w:r>
      <w:proofErr w:type="spellStart"/>
      <w:r w:rsidR="00A55EDD">
        <w:rPr>
          <w:rFonts w:asciiTheme="majorHAnsi" w:hAnsiTheme="majorHAnsi"/>
          <w:b/>
          <w:bCs/>
          <w:color w:val="00B050"/>
          <w:u w:val="single"/>
        </w:rPr>
        <w:t>paltini</w:t>
      </w:r>
      <w:proofErr w:type="spellEnd"/>
      <w:r w:rsidR="00A55EDD">
        <w:rPr>
          <w:rFonts w:asciiTheme="majorHAnsi" w:hAnsiTheme="majorHAnsi"/>
          <w:b/>
          <w:bCs/>
          <w:color w:val="00B050"/>
          <w:u w:val="single"/>
        </w:rPr>
        <w:t>:</w:t>
      </w:r>
      <w:r w:rsidR="00A55EDD">
        <w:rPr>
          <w:rFonts w:asciiTheme="majorHAnsi" w:hAnsiTheme="majorHAnsi"/>
          <w:b/>
          <w:bCs/>
          <w:color w:val="00B050"/>
          <w:u w:val="single"/>
        </w:rPr>
        <w:br/>
      </w:r>
      <w:r w:rsidR="00A55EDD" w:rsidRPr="00A55EDD">
        <w:rPr>
          <w:rFonts w:asciiTheme="majorHAnsi" w:hAnsiTheme="majorHAnsi"/>
          <w:color w:val="00B050"/>
        </w:rPr>
        <w:t xml:space="preserve">    </w:t>
      </w:r>
      <w:r w:rsidR="00A55EDD">
        <w:rPr>
          <w:rFonts w:asciiTheme="majorHAnsi" w:hAnsiTheme="majorHAnsi"/>
          <w:color w:val="00B050"/>
        </w:rPr>
        <w:t xml:space="preserve"> </w:t>
      </w:r>
      <w:r w:rsidR="00A55EDD" w:rsidRPr="00A55EDD">
        <w:rPr>
          <w:rFonts w:asciiTheme="majorHAnsi" w:hAnsiTheme="majorHAnsi"/>
          <w:color w:val="00B050"/>
        </w:rPr>
        <w:t xml:space="preserve">        </w:t>
      </w:r>
      <w:r w:rsidR="00A55EDD" w:rsidRPr="00A55EDD">
        <w:rPr>
          <w:rFonts w:asciiTheme="majorHAnsi" w:hAnsiTheme="majorHAnsi"/>
        </w:rPr>
        <w:sym w:font="Wingdings" w:char="F0E0"/>
      </w:r>
      <w:r w:rsidR="00A55EDD">
        <w:rPr>
          <w:rFonts w:asciiTheme="majorHAnsi" w:hAnsiTheme="majorHAnsi"/>
        </w:rPr>
        <w:t xml:space="preserve"> works after the tensor</w:t>
      </w:r>
      <w:r w:rsidR="00A55EDD">
        <w:rPr>
          <w:rFonts w:asciiTheme="majorHAnsi" w:hAnsiTheme="majorHAnsi"/>
        </w:rPr>
        <w:br/>
        <w:t xml:space="preserve">             </w:t>
      </w:r>
      <w:r w:rsidR="00A55EDD">
        <w:rPr>
          <w:rFonts w:asciiTheme="majorHAnsi" w:hAnsiTheme="majorHAnsi"/>
        </w:rPr>
        <w:br/>
        <w:t xml:space="preserve">- Note: </w:t>
      </w:r>
      <w:r w:rsidR="00F96461">
        <w:rPr>
          <w:rFonts w:asciiTheme="majorHAnsi" w:hAnsiTheme="majorHAnsi"/>
        </w:rPr>
        <w:t>*</w:t>
      </w:r>
      <w:r w:rsidR="00A55EDD">
        <w:rPr>
          <w:rFonts w:asciiTheme="majorHAnsi" w:hAnsiTheme="majorHAnsi"/>
        </w:rPr>
        <w:t xml:space="preserve">uvula is centralized in </w:t>
      </w:r>
      <w:proofErr w:type="spellStart"/>
      <w:r w:rsidR="00A55EDD">
        <w:rPr>
          <w:rFonts w:asciiTheme="majorHAnsi" w:hAnsiTheme="majorHAnsi"/>
        </w:rPr>
        <w:t>it’s</w:t>
      </w:r>
      <w:proofErr w:type="spellEnd"/>
      <w:r w:rsidR="00A55EDD">
        <w:rPr>
          <w:rFonts w:asciiTheme="majorHAnsi" w:hAnsiTheme="majorHAnsi"/>
        </w:rPr>
        <w:t xml:space="preserve"> place</w:t>
      </w:r>
      <w:r w:rsidR="00F96461">
        <w:rPr>
          <w:rFonts w:asciiTheme="majorHAnsi" w:hAnsiTheme="majorHAnsi"/>
        </w:rPr>
        <w:br/>
        <w:t xml:space="preserve">              * skeleton “core” forming the soft palate is the </w:t>
      </w:r>
      <w:proofErr w:type="spellStart"/>
      <w:r w:rsidR="00F96461" w:rsidRPr="00F96461">
        <w:rPr>
          <w:rFonts w:asciiTheme="majorHAnsi" w:hAnsiTheme="majorHAnsi"/>
          <w:b/>
          <w:bCs/>
          <w:color w:val="FF0000"/>
          <w:u w:val="single"/>
        </w:rPr>
        <w:t>apponeurosis</w:t>
      </w:r>
      <w:proofErr w:type="spellEnd"/>
      <w:r w:rsidR="004D4594">
        <w:rPr>
          <w:rFonts w:asciiTheme="majorHAnsi" w:hAnsiTheme="majorHAnsi"/>
          <w:b/>
          <w:bCs/>
          <w:color w:val="FF0000"/>
          <w:u w:val="single"/>
        </w:rPr>
        <w:br/>
      </w:r>
      <w:r w:rsidR="004D4594" w:rsidRPr="00DC0AC8">
        <w:rPr>
          <w:rFonts w:asciiTheme="majorHAnsi" w:hAnsiTheme="majorHAnsi"/>
          <w:b/>
          <w:bCs/>
          <w:color w:val="FF0000"/>
        </w:rPr>
        <w:t xml:space="preserve">              </w:t>
      </w:r>
      <w:r w:rsidR="004D4594">
        <w:rPr>
          <w:rFonts w:asciiTheme="majorHAnsi" w:hAnsiTheme="majorHAnsi"/>
        </w:rPr>
        <w:t xml:space="preserve">* </w:t>
      </w:r>
      <w:r w:rsidR="004D4594" w:rsidRPr="00DC0AC8">
        <w:rPr>
          <w:rFonts w:asciiTheme="majorHAnsi" w:hAnsiTheme="majorHAnsi"/>
        </w:rPr>
        <w:t xml:space="preserve">palatine </w:t>
      </w:r>
      <w:proofErr w:type="spellStart"/>
      <w:r w:rsidR="004D4594" w:rsidRPr="00DC0AC8">
        <w:rPr>
          <w:rFonts w:asciiTheme="majorHAnsi" w:hAnsiTheme="majorHAnsi"/>
        </w:rPr>
        <w:t>aponeurosis</w:t>
      </w:r>
      <w:proofErr w:type="spellEnd"/>
      <w:r w:rsidR="004D4594" w:rsidRPr="00DC0AC8">
        <w:rPr>
          <w:rFonts w:asciiTheme="majorHAnsi" w:hAnsiTheme="majorHAnsi"/>
        </w:rPr>
        <w:t>:</w:t>
      </w:r>
      <w:r w:rsidR="00C544B9">
        <w:rPr>
          <w:rFonts w:asciiTheme="majorHAnsi" w:hAnsiTheme="majorHAnsi"/>
        </w:rPr>
        <w:br/>
        <w:t xml:space="preserve">                     </w:t>
      </w:r>
      <w:r w:rsidR="00C544B9" w:rsidRPr="00C544B9">
        <w:rPr>
          <w:rFonts w:asciiTheme="majorHAnsi" w:hAnsiTheme="majorHAnsi"/>
        </w:rPr>
        <w:sym w:font="Wingdings" w:char="F0E0"/>
      </w:r>
      <w:r w:rsidR="004D4594" w:rsidRPr="00DC0AC8">
        <w:rPr>
          <w:rFonts w:asciiTheme="majorHAnsi" w:hAnsiTheme="majorHAnsi"/>
        </w:rPr>
        <w:t xml:space="preserve"> is expanded tendon of tensor </w:t>
      </w:r>
      <w:proofErr w:type="spellStart"/>
      <w:r w:rsidR="004D4594" w:rsidRPr="00DC0AC8">
        <w:rPr>
          <w:rFonts w:asciiTheme="majorHAnsi" w:hAnsiTheme="majorHAnsi"/>
        </w:rPr>
        <w:t>veli</w:t>
      </w:r>
      <w:proofErr w:type="spellEnd"/>
      <w:r w:rsidR="004D4594" w:rsidRPr="00DC0AC8">
        <w:rPr>
          <w:rFonts w:asciiTheme="majorHAnsi" w:hAnsiTheme="majorHAnsi"/>
        </w:rPr>
        <w:t xml:space="preserve"> palatine muscle attached to the</w:t>
      </w:r>
      <w:r w:rsidR="00DC0AC8" w:rsidRPr="00DC0AC8">
        <w:rPr>
          <w:rFonts w:asciiTheme="majorHAnsi" w:hAnsiTheme="majorHAnsi"/>
        </w:rPr>
        <w:t xml:space="preserve"> </w:t>
      </w:r>
      <w:r w:rsidR="00DC0AC8" w:rsidRPr="00DC0AC8">
        <w:rPr>
          <w:rFonts w:asciiTheme="majorHAnsi" w:hAnsiTheme="majorHAnsi" w:hint="cs"/>
          <w:rtl/>
        </w:rPr>
        <w:t xml:space="preserve">           </w:t>
      </w:r>
      <w:r w:rsidR="00DC0AC8">
        <w:rPr>
          <w:rFonts w:asciiTheme="majorHAnsi" w:hAnsiTheme="majorHAnsi"/>
        </w:rPr>
        <w:t xml:space="preserve"> </w:t>
      </w:r>
      <w:r w:rsidR="00DC0AC8" w:rsidRPr="00DC0AC8">
        <w:rPr>
          <w:rFonts w:asciiTheme="majorHAnsi" w:hAnsiTheme="majorHAnsi" w:hint="cs"/>
          <w:rtl/>
        </w:rPr>
        <w:t xml:space="preserve">   </w:t>
      </w:r>
      <w:r w:rsidR="00DC0AC8">
        <w:rPr>
          <w:rFonts w:asciiTheme="majorHAnsi" w:hAnsiTheme="majorHAnsi"/>
        </w:rPr>
        <w:t xml:space="preserve">  </w:t>
      </w:r>
      <w:r w:rsidR="00DC0AC8" w:rsidRPr="00DC0AC8">
        <w:rPr>
          <w:rFonts w:asciiTheme="majorHAnsi" w:hAnsiTheme="majorHAnsi" w:hint="cs"/>
          <w:rtl/>
        </w:rPr>
        <w:t xml:space="preserve">         </w:t>
      </w:r>
      <w:r w:rsidR="00C544B9">
        <w:rPr>
          <w:rFonts w:asciiTheme="majorHAnsi" w:hAnsiTheme="majorHAnsi" w:hint="cs"/>
          <w:rtl/>
        </w:rPr>
        <w:t xml:space="preserve">                                 </w:t>
      </w:r>
      <w:r w:rsidR="00DC0AC8" w:rsidRPr="00DC0AC8">
        <w:rPr>
          <w:rFonts w:asciiTheme="majorHAnsi" w:hAnsiTheme="majorHAnsi"/>
          <w:b/>
          <w:bCs/>
        </w:rPr>
        <w:t>posterior border of hard palate</w:t>
      </w:r>
      <w:r w:rsidR="00DC0AC8">
        <w:rPr>
          <w:rFonts w:asciiTheme="majorHAnsi" w:hAnsiTheme="majorHAnsi"/>
          <w:b/>
          <w:bCs/>
        </w:rPr>
        <w:t>.</w:t>
      </w:r>
      <w:r w:rsidR="00C544B9">
        <w:rPr>
          <w:rFonts w:asciiTheme="majorHAnsi" w:hAnsiTheme="majorHAnsi"/>
          <w:b/>
          <w:bCs/>
        </w:rPr>
        <w:br/>
        <w:t xml:space="preserve">                     </w:t>
      </w:r>
      <w:r w:rsidR="00C544B9" w:rsidRPr="00C544B9">
        <w:rPr>
          <w:rFonts w:asciiTheme="majorHAnsi" w:hAnsiTheme="majorHAnsi"/>
        </w:rPr>
        <w:sym w:font="Wingdings" w:char="F0E0"/>
      </w:r>
      <w:r w:rsidR="00C544B9" w:rsidRPr="00C544B9">
        <w:rPr>
          <w:rFonts w:asciiTheme="majorHAnsi" w:hAnsiTheme="majorHAnsi"/>
        </w:rPr>
        <w:t xml:space="preserve"> form the core of soft palate</w:t>
      </w:r>
      <w:r w:rsidR="0076382C">
        <w:rPr>
          <w:rFonts w:asciiTheme="majorHAnsi" w:hAnsiTheme="majorHAnsi"/>
        </w:rPr>
        <w:br/>
        <w:t xml:space="preserve">              * five muscles of soft palate: </w:t>
      </w:r>
      <w:r w:rsidR="0076382C" w:rsidRPr="0076382C">
        <w:rPr>
          <w:rFonts w:asciiTheme="majorHAnsi" w:hAnsiTheme="majorHAnsi"/>
        </w:rPr>
        <w:sym w:font="Wingdings" w:char="F0E0"/>
      </w:r>
      <w:r w:rsidR="0076382C">
        <w:rPr>
          <w:rFonts w:asciiTheme="majorHAnsi" w:hAnsiTheme="majorHAnsi"/>
        </w:rPr>
        <w:t xml:space="preserve"> 2 descend from the skull</w:t>
      </w:r>
      <w:r w:rsidR="0076382C">
        <w:rPr>
          <w:rFonts w:asciiTheme="majorHAnsi" w:hAnsiTheme="majorHAnsi"/>
        </w:rPr>
        <w:br/>
        <w:t xml:space="preserve">                                                                     </w:t>
      </w:r>
      <w:r w:rsidR="0076382C" w:rsidRPr="0076382C">
        <w:rPr>
          <w:rFonts w:asciiTheme="majorHAnsi" w:hAnsiTheme="majorHAnsi"/>
        </w:rPr>
        <w:sym w:font="Wingdings" w:char="F0E0"/>
      </w:r>
      <w:r w:rsidR="0076382C">
        <w:rPr>
          <w:rFonts w:asciiTheme="majorHAnsi" w:hAnsiTheme="majorHAnsi"/>
        </w:rPr>
        <w:t xml:space="preserve"> 1to the tongue</w:t>
      </w:r>
      <w:r w:rsidR="0076382C">
        <w:rPr>
          <w:rFonts w:asciiTheme="majorHAnsi" w:hAnsiTheme="majorHAnsi"/>
        </w:rPr>
        <w:br/>
        <w:t xml:space="preserve">                                                                     </w:t>
      </w:r>
      <w:r w:rsidR="0076382C" w:rsidRPr="0076382C">
        <w:rPr>
          <w:rFonts w:asciiTheme="majorHAnsi" w:hAnsiTheme="majorHAnsi"/>
        </w:rPr>
        <w:sym w:font="Wingdings" w:char="F0E0"/>
      </w:r>
      <w:r w:rsidR="0076382C">
        <w:rPr>
          <w:rFonts w:asciiTheme="majorHAnsi" w:hAnsiTheme="majorHAnsi"/>
        </w:rPr>
        <w:t xml:space="preserve"> 1 to the pharynx</w:t>
      </w:r>
      <w:r w:rsidR="0076382C">
        <w:rPr>
          <w:rFonts w:asciiTheme="majorHAnsi" w:hAnsiTheme="majorHAnsi"/>
        </w:rPr>
        <w:br/>
        <w:t xml:space="preserve">                                                                     </w:t>
      </w:r>
      <w:r w:rsidR="0076382C" w:rsidRPr="0076382C">
        <w:rPr>
          <w:rFonts w:asciiTheme="majorHAnsi" w:hAnsiTheme="majorHAnsi"/>
        </w:rPr>
        <w:sym w:font="Wingdings" w:char="F0E0"/>
      </w:r>
      <w:r w:rsidR="0076382C">
        <w:rPr>
          <w:rFonts w:asciiTheme="majorHAnsi" w:hAnsiTheme="majorHAnsi"/>
        </w:rPr>
        <w:t xml:space="preserve"> uvula</w:t>
      </w:r>
      <w:r w:rsidR="00EE47CE">
        <w:rPr>
          <w:rFonts w:asciiTheme="majorHAnsi" w:hAnsiTheme="majorHAnsi"/>
        </w:rPr>
        <w:br/>
        <w:t xml:space="preserve">             * tonsillitis will affect </w:t>
      </w:r>
      <w:proofErr w:type="spellStart"/>
      <w:r w:rsidR="00EE47CE">
        <w:rPr>
          <w:rFonts w:asciiTheme="majorHAnsi" w:hAnsiTheme="majorHAnsi"/>
        </w:rPr>
        <w:t>neighbrring</w:t>
      </w:r>
      <w:proofErr w:type="spellEnd"/>
      <w:r w:rsidR="00EE47CE">
        <w:rPr>
          <w:rFonts w:asciiTheme="majorHAnsi" w:hAnsiTheme="majorHAnsi"/>
        </w:rPr>
        <w:t xml:space="preserve"> structures </w:t>
      </w:r>
      <w:r w:rsidR="00EE47CE" w:rsidRPr="00EE47CE">
        <w:rPr>
          <w:rFonts w:asciiTheme="majorHAnsi" w:hAnsiTheme="majorHAnsi"/>
        </w:rPr>
        <w:sym w:font="Wingdings" w:char="F0E0"/>
      </w:r>
      <w:r w:rsidR="00EE47CE">
        <w:rPr>
          <w:rFonts w:asciiTheme="majorHAnsi" w:hAnsiTheme="majorHAnsi"/>
        </w:rPr>
        <w:t xml:space="preserve"> uvula</w:t>
      </w:r>
      <w:r w:rsidR="005010F8" w:rsidRPr="005010F8">
        <w:rPr>
          <w:rFonts w:asciiTheme="majorHAnsi" w:hAnsiTheme="majorHAnsi"/>
        </w:rPr>
        <w:sym w:font="Wingdings" w:char="F0E0"/>
      </w:r>
      <w:r w:rsidR="005010F8">
        <w:rPr>
          <w:rFonts w:asciiTheme="majorHAnsi" w:hAnsiTheme="majorHAnsi"/>
        </w:rPr>
        <w:t xml:space="preserve"> deviated to side which was infected</w:t>
      </w:r>
      <w:r w:rsidR="00335B9A">
        <w:rPr>
          <w:rFonts w:asciiTheme="majorHAnsi" w:hAnsiTheme="majorHAnsi"/>
        </w:rPr>
        <w:br/>
      </w:r>
      <w:r w:rsidR="00335B9A">
        <w:rPr>
          <w:rFonts w:asciiTheme="majorHAnsi" w:hAnsiTheme="majorHAnsi"/>
        </w:rPr>
        <w:br/>
        <w:t>-------------------------------------------------------------------------------------------------------------------------</w:t>
      </w:r>
      <w:r w:rsidR="00335B9A">
        <w:rPr>
          <w:rFonts w:asciiTheme="majorHAnsi" w:hAnsiTheme="majorHAnsi"/>
        </w:rPr>
        <w:br/>
        <w:t># Done by : Dana Ayman</w:t>
      </w:r>
    </w:p>
    <w:p w:rsidR="00A55EDD" w:rsidRPr="00DC0AC8" w:rsidRDefault="00C544B9" w:rsidP="00A55EDD">
      <w:pPr>
        <w:pStyle w:val="ListParagraph"/>
        <w:tabs>
          <w:tab w:val="left" w:pos="810"/>
        </w:tabs>
        <w:ind w:left="1350"/>
        <w:rPr>
          <w:rFonts w:asciiTheme="majorHAnsi" w:hAnsiTheme="majorHAnsi"/>
          <w:b/>
          <w:bCs/>
          <w:color w:val="00B050"/>
        </w:rPr>
      </w:pPr>
      <w:r>
        <w:rPr>
          <w:rFonts w:asciiTheme="majorHAnsi" w:hAnsiTheme="majorHAnsi"/>
          <w:color w:val="00B050"/>
        </w:rPr>
        <w:t xml:space="preserve"> </w:t>
      </w:r>
      <w:r w:rsidR="00A55EDD" w:rsidRPr="00C544B9">
        <w:rPr>
          <w:rFonts w:asciiTheme="majorHAnsi" w:hAnsiTheme="majorHAnsi"/>
          <w:color w:val="00B050"/>
        </w:rPr>
        <w:br/>
      </w:r>
    </w:p>
    <w:p w:rsidR="002B5286" w:rsidRPr="00DC0AC8" w:rsidRDefault="002B5286" w:rsidP="002B5286">
      <w:pPr>
        <w:tabs>
          <w:tab w:val="left" w:pos="810"/>
        </w:tabs>
        <w:rPr>
          <w:rFonts w:asciiTheme="majorHAnsi" w:hAnsiTheme="majorHAnsi"/>
        </w:rPr>
      </w:pPr>
    </w:p>
    <w:p w:rsidR="000A0A38" w:rsidRPr="00DC0AC8" w:rsidRDefault="00883677" w:rsidP="002B5286">
      <w:pPr>
        <w:tabs>
          <w:tab w:val="left" w:pos="810"/>
        </w:tabs>
        <w:rPr>
          <w:rFonts w:asciiTheme="majorHAnsi" w:hAnsiTheme="majorHAnsi"/>
          <w:b/>
          <w:bCs/>
          <w:color w:val="00B050"/>
        </w:rPr>
      </w:pPr>
      <w:r w:rsidRPr="00DC0AC8">
        <w:rPr>
          <w:rFonts w:asciiTheme="majorHAnsi" w:hAnsiTheme="majorHAnsi"/>
        </w:rPr>
        <w:br/>
      </w:r>
    </w:p>
    <w:p w:rsidR="000A0A38" w:rsidRPr="00883677" w:rsidRDefault="000A0A38" w:rsidP="000A0A38">
      <w:pPr>
        <w:tabs>
          <w:tab w:val="left" w:pos="810"/>
        </w:tabs>
        <w:rPr>
          <w:rFonts w:asciiTheme="majorHAnsi" w:hAnsiTheme="majorHAnsi"/>
          <w:b/>
          <w:bCs/>
          <w:color w:val="00B050"/>
          <w:u w:val="single"/>
        </w:rPr>
      </w:pPr>
      <w:r w:rsidRPr="00883677">
        <w:rPr>
          <w:rFonts w:asciiTheme="majorHAnsi" w:hAnsiTheme="majorHAnsi"/>
          <w:b/>
          <w:bCs/>
          <w:color w:val="00B050"/>
          <w:u w:val="single"/>
        </w:rPr>
        <w:t xml:space="preserve">   </w:t>
      </w:r>
    </w:p>
    <w:p w:rsidR="00507D46" w:rsidRPr="00DE3630" w:rsidRDefault="000A0A38" w:rsidP="000A0A38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sectPr w:rsidR="00507D46" w:rsidRPr="00DE3630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37" w:rsidRDefault="002A5337" w:rsidP="00C03BF0">
      <w:pPr>
        <w:spacing w:after="0" w:line="240" w:lineRule="auto"/>
      </w:pPr>
      <w:r>
        <w:separator/>
      </w:r>
    </w:p>
  </w:endnote>
  <w:endnote w:type="continuationSeparator" w:id="0">
    <w:p w:rsidR="002A5337" w:rsidRDefault="002A5337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37" w:rsidRDefault="002A5337" w:rsidP="00C03BF0">
      <w:pPr>
        <w:spacing w:after="0" w:line="240" w:lineRule="auto"/>
      </w:pPr>
      <w:r>
        <w:separator/>
      </w:r>
    </w:p>
  </w:footnote>
  <w:footnote w:type="continuationSeparator" w:id="0">
    <w:p w:rsidR="002A5337" w:rsidRDefault="002A5337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1B"/>
    <w:multiLevelType w:val="hybridMultilevel"/>
    <w:tmpl w:val="27AE8DD2"/>
    <w:lvl w:ilvl="0" w:tplc="5A5264FA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4F1368"/>
    <w:multiLevelType w:val="hybridMultilevel"/>
    <w:tmpl w:val="6218902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9504D0E"/>
    <w:multiLevelType w:val="hybridMultilevel"/>
    <w:tmpl w:val="9EC42C9C"/>
    <w:lvl w:ilvl="0" w:tplc="E732223C">
      <w:start w:val="1"/>
      <w:numFmt w:val="decimal"/>
      <w:lvlText w:val="%1."/>
      <w:lvlJc w:val="left"/>
      <w:pPr>
        <w:ind w:left="166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F682A56"/>
    <w:multiLevelType w:val="hybridMultilevel"/>
    <w:tmpl w:val="8BFA6C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421F504E"/>
    <w:multiLevelType w:val="hybridMultilevel"/>
    <w:tmpl w:val="B5D093AC"/>
    <w:lvl w:ilvl="0" w:tplc="066465DA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6FEB"/>
    <w:multiLevelType w:val="hybridMultilevel"/>
    <w:tmpl w:val="8BE6976E"/>
    <w:lvl w:ilvl="0" w:tplc="74E6286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F6501B"/>
    <w:multiLevelType w:val="hybridMultilevel"/>
    <w:tmpl w:val="1C707D40"/>
    <w:lvl w:ilvl="0" w:tplc="73C252B4">
      <w:start w:val="1"/>
      <w:numFmt w:val="bullet"/>
      <w:lvlText w:val="-"/>
      <w:lvlJc w:val="left"/>
      <w:pPr>
        <w:ind w:left="13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22"/>
  </w:num>
  <w:num w:numId="9">
    <w:abstractNumId w:val="19"/>
  </w:num>
  <w:num w:numId="10">
    <w:abstractNumId w:val="12"/>
  </w:num>
  <w:num w:numId="11">
    <w:abstractNumId w:val="4"/>
  </w:num>
  <w:num w:numId="12">
    <w:abstractNumId w:val="14"/>
  </w:num>
  <w:num w:numId="13">
    <w:abstractNumId w:val="24"/>
  </w:num>
  <w:num w:numId="14">
    <w:abstractNumId w:val="23"/>
  </w:num>
  <w:num w:numId="15">
    <w:abstractNumId w:val="15"/>
  </w:num>
  <w:num w:numId="16">
    <w:abstractNumId w:val="11"/>
  </w:num>
  <w:num w:numId="17">
    <w:abstractNumId w:val="33"/>
  </w:num>
  <w:num w:numId="18">
    <w:abstractNumId w:val="5"/>
  </w:num>
  <w:num w:numId="19">
    <w:abstractNumId w:val="2"/>
  </w:num>
  <w:num w:numId="20">
    <w:abstractNumId w:val="6"/>
  </w:num>
  <w:num w:numId="21">
    <w:abstractNumId w:val="32"/>
  </w:num>
  <w:num w:numId="22">
    <w:abstractNumId w:val="28"/>
  </w:num>
  <w:num w:numId="23">
    <w:abstractNumId w:val="26"/>
  </w:num>
  <w:num w:numId="24">
    <w:abstractNumId w:val="29"/>
  </w:num>
  <w:num w:numId="25">
    <w:abstractNumId w:val="3"/>
  </w:num>
  <w:num w:numId="26">
    <w:abstractNumId w:val="27"/>
  </w:num>
  <w:num w:numId="27">
    <w:abstractNumId w:val="7"/>
  </w:num>
  <w:num w:numId="28">
    <w:abstractNumId w:val="31"/>
  </w:num>
  <w:num w:numId="29">
    <w:abstractNumId w:val="18"/>
  </w:num>
  <w:num w:numId="30">
    <w:abstractNumId w:val="30"/>
  </w:num>
  <w:num w:numId="31">
    <w:abstractNumId w:val="10"/>
  </w:num>
  <w:num w:numId="32">
    <w:abstractNumId w:val="21"/>
  </w:num>
  <w:num w:numId="33">
    <w:abstractNumId w:val="35"/>
  </w:num>
  <w:num w:numId="34">
    <w:abstractNumId w:val="9"/>
  </w:num>
  <w:num w:numId="35">
    <w:abstractNumId w:val="0"/>
  </w:num>
  <w:num w:numId="36">
    <w:abstractNumId w:val="2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257BF"/>
    <w:rsid w:val="0003774F"/>
    <w:rsid w:val="00040548"/>
    <w:rsid w:val="00044DF7"/>
    <w:rsid w:val="00065AAE"/>
    <w:rsid w:val="00072EBA"/>
    <w:rsid w:val="000773FE"/>
    <w:rsid w:val="00086CE6"/>
    <w:rsid w:val="00094131"/>
    <w:rsid w:val="000A0A38"/>
    <w:rsid w:val="000B4BD5"/>
    <w:rsid w:val="000C4A40"/>
    <w:rsid w:val="000C7C0D"/>
    <w:rsid w:val="000D3D87"/>
    <w:rsid w:val="000E49BD"/>
    <w:rsid w:val="000F1EC4"/>
    <w:rsid w:val="000F5046"/>
    <w:rsid w:val="000F6679"/>
    <w:rsid w:val="00101E39"/>
    <w:rsid w:val="001070CD"/>
    <w:rsid w:val="001164CB"/>
    <w:rsid w:val="00116A6D"/>
    <w:rsid w:val="001205F0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C1E7C"/>
    <w:rsid w:val="001F1CEB"/>
    <w:rsid w:val="001F2CED"/>
    <w:rsid w:val="001F2D85"/>
    <w:rsid w:val="00220E7C"/>
    <w:rsid w:val="0022118C"/>
    <w:rsid w:val="00244EFA"/>
    <w:rsid w:val="00246C32"/>
    <w:rsid w:val="00256B86"/>
    <w:rsid w:val="002750A1"/>
    <w:rsid w:val="00294EFE"/>
    <w:rsid w:val="002A0F21"/>
    <w:rsid w:val="002A5337"/>
    <w:rsid w:val="002B3292"/>
    <w:rsid w:val="002B5286"/>
    <w:rsid w:val="002B7FEB"/>
    <w:rsid w:val="002D1836"/>
    <w:rsid w:val="002F19A0"/>
    <w:rsid w:val="002F484E"/>
    <w:rsid w:val="00302E83"/>
    <w:rsid w:val="0030601B"/>
    <w:rsid w:val="00314C40"/>
    <w:rsid w:val="00323372"/>
    <w:rsid w:val="00335B9A"/>
    <w:rsid w:val="00335CE1"/>
    <w:rsid w:val="0034549F"/>
    <w:rsid w:val="003460A8"/>
    <w:rsid w:val="00351862"/>
    <w:rsid w:val="00370605"/>
    <w:rsid w:val="003744E9"/>
    <w:rsid w:val="00381C75"/>
    <w:rsid w:val="0039009A"/>
    <w:rsid w:val="0039063C"/>
    <w:rsid w:val="00392A54"/>
    <w:rsid w:val="003B1DB6"/>
    <w:rsid w:val="003B6035"/>
    <w:rsid w:val="003D24D2"/>
    <w:rsid w:val="003F1371"/>
    <w:rsid w:val="004014E7"/>
    <w:rsid w:val="00404664"/>
    <w:rsid w:val="00410670"/>
    <w:rsid w:val="00410B4F"/>
    <w:rsid w:val="0041179F"/>
    <w:rsid w:val="00414EFA"/>
    <w:rsid w:val="00416A58"/>
    <w:rsid w:val="00420CE3"/>
    <w:rsid w:val="00422EE2"/>
    <w:rsid w:val="00433A8F"/>
    <w:rsid w:val="00437101"/>
    <w:rsid w:val="00437B8A"/>
    <w:rsid w:val="0046568C"/>
    <w:rsid w:val="00467B3E"/>
    <w:rsid w:val="00472DD2"/>
    <w:rsid w:val="00480C04"/>
    <w:rsid w:val="004831E8"/>
    <w:rsid w:val="004920A4"/>
    <w:rsid w:val="00497C47"/>
    <w:rsid w:val="004A4417"/>
    <w:rsid w:val="004B263F"/>
    <w:rsid w:val="004B4BDD"/>
    <w:rsid w:val="004C410A"/>
    <w:rsid w:val="004C7DF0"/>
    <w:rsid w:val="004D4594"/>
    <w:rsid w:val="004E109B"/>
    <w:rsid w:val="004E1883"/>
    <w:rsid w:val="004E2319"/>
    <w:rsid w:val="004F2C25"/>
    <w:rsid w:val="005010F8"/>
    <w:rsid w:val="005054D0"/>
    <w:rsid w:val="00507D46"/>
    <w:rsid w:val="00510080"/>
    <w:rsid w:val="00515840"/>
    <w:rsid w:val="00520DC4"/>
    <w:rsid w:val="00537466"/>
    <w:rsid w:val="00546E65"/>
    <w:rsid w:val="005564B7"/>
    <w:rsid w:val="0057163E"/>
    <w:rsid w:val="00575B2B"/>
    <w:rsid w:val="00582B84"/>
    <w:rsid w:val="00583086"/>
    <w:rsid w:val="005A5456"/>
    <w:rsid w:val="005B4120"/>
    <w:rsid w:val="005C688E"/>
    <w:rsid w:val="0060431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5CBE"/>
    <w:rsid w:val="006A63EA"/>
    <w:rsid w:val="006B2787"/>
    <w:rsid w:val="006B663A"/>
    <w:rsid w:val="006B7DDD"/>
    <w:rsid w:val="006E6AE4"/>
    <w:rsid w:val="006F66AC"/>
    <w:rsid w:val="006F7DD6"/>
    <w:rsid w:val="00700CBF"/>
    <w:rsid w:val="00706050"/>
    <w:rsid w:val="007364B5"/>
    <w:rsid w:val="007369BA"/>
    <w:rsid w:val="0074049D"/>
    <w:rsid w:val="00743C5D"/>
    <w:rsid w:val="0076382C"/>
    <w:rsid w:val="00773205"/>
    <w:rsid w:val="007742F9"/>
    <w:rsid w:val="00780E9D"/>
    <w:rsid w:val="007852EE"/>
    <w:rsid w:val="00786D1C"/>
    <w:rsid w:val="00791E6B"/>
    <w:rsid w:val="007959D8"/>
    <w:rsid w:val="007A69CA"/>
    <w:rsid w:val="007A7C56"/>
    <w:rsid w:val="007C0E73"/>
    <w:rsid w:val="007C6491"/>
    <w:rsid w:val="007D10A6"/>
    <w:rsid w:val="007D4F14"/>
    <w:rsid w:val="007E0375"/>
    <w:rsid w:val="007E1685"/>
    <w:rsid w:val="007E22FA"/>
    <w:rsid w:val="007F3D73"/>
    <w:rsid w:val="007F7C6F"/>
    <w:rsid w:val="00815380"/>
    <w:rsid w:val="00821A83"/>
    <w:rsid w:val="00823210"/>
    <w:rsid w:val="00830E1B"/>
    <w:rsid w:val="00832655"/>
    <w:rsid w:val="00835BFE"/>
    <w:rsid w:val="00845A99"/>
    <w:rsid w:val="008505AE"/>
    <w:rsid w:val="0086759E"/>
    <w:rsid w:val="00870E66"/>
    <w:rsid w:val="00870F9A"/>
    <w:rsid w:val="0087345E"/>
    <w:rsid w:val="00880B6F"/>
    <w:rsid w:val="00883677"/>
    <w:rsid w:val="00892FF0"/>
    <w:rsid w:val="00897B04"/>
    <w:rsid w:val="008B5D7B"/>
    <w:rsid w:val="008C2251"/>
    <w:rsid w:val="008C6601"/>
    <w:rsid w:val="008C6AF6"/>
    <w:rsid w:val="008C7344"/>
    <w:rsid w:val="008D0204"/>
    <w:rsid w:val="008E21BC"/>
    <w:rsid w:val="008E2C53"/>
    <w:rsid w:val="008E74E5"/>
    <w:rsid w:val="008F165D"/>
    <w:rsid w:val="008F6A40"/>
    <w:rsid w:val="00903931"/>
    <w:rsid w:val="009049A7"/>
    <w:rsid w:val="00905068"/>
    <w:rsid w:val="00910C98"/>
    <w:rsid w:val="00912051"/>
    <w:rsid w:val="00920A5E"/>
    <w:rsid w:val="00930A0A"/>
    <w:rsid w:val="00944D85"/>
    <w:rsid w:val="00953028"/>
    <w:rsid w:val="009824B8"/>
    <w:rsid w:val="009917C0"/>
    <w:rsid w:val="00991EA9"/>
    <w:rsid w:val="00993A37"/>
    <w:rsid w:val="00994F87"/>
    <w:rsid w:val="009B2096"/>
    <w:rsid w:val="009B4B73"/>
    <w:rsid w:val="009B7DA4"/>
    <w:rsid w:val="009C04A7"/>
    <w:rsid w:val="009C2198"/>
    <w:rsid w:val="009C32DB"/>
    <w:rsid w:val="009C5734"/>
    <w:rsid w:val="009C668E"/>
    <w:rsid w:val="009C7158"/>
    <w:rsid w:val="009C7360"/>
    <w:rsid w:val="009D2A16"/>
    <w:rsid w:val="009D7586"/>
    <w:rsid w:val="009E12F7"/>
    <w:rsid w:val="009E7B03"/>
    <w:rsid w:val="009F033A"/>
    <w:rsid w:val="00A04CD0"/>
    <w:rsid w:val="00A06FEE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54FF1"/>
    <w:rsid w:val="00A556DC"/>
    <w:rsid w:val="00A55EDD"/>
    <w:rsid w:val="00A63BBD"/>
    <w:rsid w:val="00A63C37"/>
    <w:rsid w:val="00A64A3C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AE61FC"/>
    <w:rsid w:val="00B00229"/>
    <w:rsid w:val="00B03D46"/>
    <w:rsid w:val="00B04E75"/>
    <w:rsid w:val="00B15ACF"/>
    <w:rsid w:val="00B15BF2"/>
    <w:rsid w:val="00B17957"/>
    <w:rsid w:val="00B23C02"/>
    <w:rsid w:val="00B26877"/>
    <w:rsid w:val="00B278FD"/>
    <w:rsid w:val="00B311F0"/>
    <w:rsid w:val="00B32A90"/>
    <w:rsid w:val="00B32D7B"/>
    <w:rsid w:val="00B368F8"/>
    <w:rsid w:val="00B405D3"/>
    <w:rsid w:val="00B474E3"/>
    <w:rsid w:val="00B60FA3"/>
    <w:rsid w:val="00B61A60"/>
    <w:rsid w:val="00B63209"/>
    <w:rsid w:val="00B63961"/>
    <w:rsid w:val="00B72063"/>
    <w:rsid w:val="00B779C5"/>
    <w:rsid w:val="00B91437"/>
    <w:rsid w:val="00B92FA2"/>
    <w:rsid w:val="00BA5A20"/>
    <w:rsid w:val="00BC72E2"/>
    <w:rsid w:val="00BD1332"/>
    <w:rsid w:val="00BE185F"/>
    <w:rsid w:val="00BE323D"/>
    <w:rsid w:val="00BE6894"/>
    <w:rsid w:val="00BF06BD"/>
    <w:rsid w:val="00BF6847"/>
    <w:rsid w:val="00C001FD"/>
    <w:rsid w:val="00C029CD"/>
    <w:rsid w:val="00C03BF0"/>
    <w:rsid w:val="00C04844"/>
    <w:rsid w:val="00C04F93"/>
    <w:rsid w:val="00C115B2"/>
    <w:rsid w:val="00C13798"/>
    <w:rsid w:val="00C167B5"/>
    <w:rsid w:val="00C22BFD"/>
    <w:rsid w:val="00C2477A"/>
    <w:rsid w:val="00C274CE"/>
    <w:rsid w:val="00C3031A"/>
    <w:rsid w:val="00C322DC"/>
    <w:rsid w:val="00C32EE7"/>
    <w:rsid w:val="00C335D9"/>
    <w:rsid w:val="00C47647"/>
    <w:rsid w:val="00C50069"/>
    <w:rsid w:val="00C50C6F"/>
    <w:rsid w:val="00C544B9"/>
    <w:rsid w:val="00C54985"/>
    <w:rsid w:val="00C57D9C"/>
    <w:rsid w:val="00C71715"/>
    <w:rsid w:val="00C7577B"/>
    <w:rsid w:val="00C83969"/>
    <w:rsid w:val="00C933CA"/>
    <w:rsid w:val="00C97557"/>
    <w:rsid w:val="00CB6CCC"/>
    <w:rsid w:val="00CC061C"/>
    <w:rsid w:val="00CC1B8E"/>
    <w:rsid w:val="00CC436A"/>
    <w:rsid w:val="00CD0BD6"/>
    <w:rsid w:val="00CD54E1"/>
    <w:rsid w:val="00CE4E3B"/>
    <w:rsid w:val="00CE5A69"/>
    <w:rsid w:val="00CF08AA"/>
    <w:rsid w:val="00CF2B78"/>
    <w:rsid w:val="00CF2E13"/>
    <w:rsid w:val="00CF5E51"/>
    <w:rsid w:val="00CF7D1A"/>
    <w:rsid w:val="00D037D4"/>
    <w:rsid w:val="00D13E1D"/>
    <w:rsid w:val="00D165FA"/>
    <w:rsid w:val="00D166F0"/>
    <w:rsid w:val="00D445E5"/>
    <w:rsid w:val="00D71D87"/>
    <w:rsid w:val="00D77B92"/>
    <w:rsid w:val="00D81E6E"/>
    <w:rsid w:val="00DA1AC3"/>
    <w:rsid w:val="00DA7576"/>
    <w:rsid w:val="00DB42E2"/>
    <w:rsid w:val="00DC0AC8"/>
    <w:rsid w:val="00DC1456"/>
    <w:rsid w:val="00DC5439"/>
    <w:rsid w:val="00DC618E"/>
    <w:rsid w:val="00DE2114"/>
    <w:rsid w:val="00DE2A72"/>
    <w:rsid w:val="00DE32E4"/>
    <w:rsid w:val="00DE3508"/>
    <w:rsid w:val="00DE3630"/>
    <w:rsid w:val="00DE4D2E"/>
    <w:rsid w:val="00DE5021"/>
    <w:rsid w:val="00DF7566"/>
    <w:rsid w:val="00E06195"/>
    <w:rsid w:val="00E26054"/>
    <w:rsid w:val="00E263A5"/>
    <w:rsid w:val="00E31538"/>
    <w:rsid w:val="00E34803"/>
    <w:rsid w:val="00E43AE4"/>
    <w:rsid w:val="00E5185F"/>
    <w:rsid w:val="00E5615A"/>
    <w:rsid w:val="00E7046E"/>
    <w:rsid w:val="00E778CA"/>
    <w:rsid w:val="00E80AEF"/>
    <w:rsid w:val="00E85367"/>
    <w:rsid w:val="00E9097D"/>
    <w:rsid w:val="00E90E78"/>
    <w:rsid w:val="00E93835"/>
    <w:rsid w:val="00EA2B84"/>
    <w:rsid w:val="00ED6B53"/>
    <w:rsid w:val="00EE25E6"/>
    <w:rsid w:val="00EE47CE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96461"/>
    <w:rsid w:val="00FA174A"/>
    <w:rsid w:val="00FB0100"/>
    <w:rsid w:val="00FB53A8"/>
    <w:rsid w:val="00FD08A0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7CB5-4862-4C9D-8FB6-CA35F712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2014-05-01T13:33:00Z</dcterms:created>
  <dcterms:modified xsi:type="dcterms:W3CDTF">2014-05-01T13:33:00Z</dcterms:modified>
</cp:coreProperties>
</file>