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7" w:rsidRPr="00E40AF0" w:rsidRDefault="00493157" w:rsidP="00493157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C96CB7" w:rsidRDefault="00DA76BE" w:rsidP="0049315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.1pt;margin-top:71.15pt;width:185.3pt;height:166.4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" strokecolor="white [3212]">
            <v:textbox>
              <w:txbxContent>
                <w:p w:rsidR="00BE5B42" w:rsidRPr="00254C80" w:rsidRDefault="00BE5B42" w:rsidP="00D40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Title of Lecture: </w:t>
                  </w:r>
                  <w:r w:rsidR="00D40ABA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biomechanics of the cranio-mandibular complex .</w:t>
                  </w:r>
                </w:p>
                <w:p w:rsidR="00BE5B42" w:rsidRPr="00254C80" w:rsidRDefault="00BE5B42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BE5B42" w:rsidRPr="00254C80" w:rsidRDefault="00BE5B42" w:rsidP="00D40A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Date of Lecture:</w:t>
                  </w:r>
                  <w:r w:rsidR="00C72C9D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D40ABA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20/10/2014</w:t>
                  </w:r>
                </w:p>
                <w:p w:rsidR="00BE5B42" w:rsidRPr="00254C80" w:rsidRDefault="00BE5B42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BE5B42" w:rsidRPr="00254C80" w:rsidRDefault="00BE5B42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no: </w:t>
                  </w:r>
                  <w:r w:rsidR="00C72C9D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5</w:t>
                  </w:r>
                </w:p>
                <w:p w:rsidR="00BE5B42" w:rsidRPr="00254C80" w:rsidRDefault="00BE5B42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BE5B42" w:rsidRPr="00254C80" w:rsidRDefault="00BE5B42" w:rsidP="00554D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D40ABA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5</w:t>
                  </w:r>
                </w:p>
                <w:p w:rsidR="00BE5B42" w:rsidRPr="00254C80" w:rsidRDefault="00BE5B42" w:rsidP="009269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BE5B42" w:rsidRPr="00254C80" w:rsidRDefault="00BE5B42" w:rsidP="00926920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254C80">
                    <w:rPr>
                      <w:rFonts w:ascii="Goudy Old Style" w:hAnsi="Goudy Old Style" w:cs="Goudy Old Styl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r w:rsidR="00C72C9D" w:rsidRPr="00D40ABA">
                    <w:rPr>
                      <w:rFonts w:ascii="Corbel" w:hAnsi="Corbel"/>
                      <w:b/>
                      <w:bCs/>
                      <w:i/>
                      <w:iCs/>
                      <w:sz w:val="32"/>
                      <w:szCs w:val="32"/>
                    </w:rPr>
                    <w:t>Bayan Alyaseen</w:t>
                  </w:r>
                </w:p>
              </w:txbxContent>
            </v:textbox>
          </v:shape>
        </w:pict>
      </w:r>
      <w:r w:rsidR="00C96CB7">
        <w:rPr>
          <w:rFonts w:ascii="Copperplate Gothic Bold" w:hAnsi="Copperplate Gothic Bold"/>
          <w:noProof/>
        </w:rPr>
        <w:drawing>
          <wp:inline distT="0" distB="0" distL="0" distR="0">
            <wp:extent cx="2552065" cy="1359535"/>
            <wp:effectExtent l="19050" t="0" r="63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CB7" w:rsidRDefault="00C96CB7" w:rsidP="00C96CB7">
      <w:pPr>
        <w:rPr>
          <w:rFonts w:ascii="Copperplate Gothic Bold" w:hAnsi="Copperplate Gothic Bold"/>
        </w:rPr>
      </w:pPr>
    </w:p>
    <w:p w:rsidR="00926920" w:rsidRDefault="00926920" w:rsidP="00C96CB7">
      <w:pPr>
        <w:ind w:firstLine="720"/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Default="00926920" w:rsidP="00254C80">
      <w:pPr>
        <w:rPr>
          <w:rFonts w:asciiTheme="majorBidi" w:hAnsiTheme="majorBidi" w:cstheme="majorBidi"/>
        </w:rPr>
      </w:pPr>
    </w:p>
    <w:p w:rsidR="009C6822" w:rsidRDefault="009C6822" w:rsidP="00D40ABA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D40ABA" w:rsidRDefault="005A6764" w:rsidP="00D40AB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Slide (1) :</w:t>
      </w:r>
    </w:p>
    <w:p w:rsidR="00D40ABA" w:rsidRDefault="00DA76BE" w:rsidP="00D40AB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7" type="#_x0000_t202" style="position:absolute;left:0;text-align:left;margin-left:86.7pt;margin-top:87.95pt;width:41.1pt;height:38.6pt;z-index:251670528;mso-width-relative:margin;mso-height-relative:margin">
            <v:textbox>
              <w:txbxContent>
                <w:p w:rsidR="00ED68D0" w:rsidRPr="00ED68D0" w:rsidRDefault="00ED68D0" w:rsidP="00ED68D0">
                  <w:pPr>
                    <w:rPr>
                      <w:sz w:val="32"/>
                      <w:szCs w:val="32"/>
                    </w:rPr>
                  </w:pPr>
                  <w:r w:rsidRPr="00ED68D0">
                    <w:rPr>
                      <w:sz w:val="32"/>
                      <w:szCs w:val="32"/>
                    </w:rPr>
                    <w:t>(3)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6" type="#_x0000_t202" style="position:absolute;left:0;text-align:left;margin-left:86.75pt;margin-top:40.3pt;width:35.5pt;height:33.4pt;z-index:251668480;mso-height-percent:200;mso-height-percent:200;mso-width-relative:margin;mso-height-relative:margin">
            <v:textbox style="mso-fit-shape-to-text:t">
              <w:txbxContent>
                <w:p w:rsidR="00ED68D0" w:rsidRPr="00ED68D0" w:rsidRDefault="00ED68D0" w:rsidP="00ED68D0">
                  <w:pPr>
                    <w:rPr>
                      <w:sz w:val="32"/>
                      <w:szCs w:val="32"/>
                    </w:rPr>
                  </w:pPr>
                  <w:r w:rsidRPr="00ED68D0">
                    <w:rPr>
                      <w:sz w:val="32"/>
                      <w:szCs w:val="32"/>
                    </w:rPr>
                    <w:t>(2)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5" type="#_x0000_t202" style="position:absolute;left:0;text-align:left;margin-left:86.7pt;margin-top:5.95pt;width:35.55pt;height:26pt;z-index:251666432;mso-width-relative:margin;mso-height-relative:margin">
            <v:textbox>
              <w:txbxContent>
                <w:p w:rsidR="00ED68D0" w:rsidRPr="00ED68D0" w:rsidRDefault="00ED68D0" w:rsidP="00ED68D0">
                  <w:pPr>
                    <w:rPr>
                      <w:sz w:val="36"/>
                      <w:szCs w:val="36"/>
                    </w:rPr>
                  </w:pPr>
                  <w:r w:rsidRPr="00ED68D0">
                    <w:rPr>
                      <w:sz w:val="36"/>
                      <w:szCs w:val="36"/>
                    </w:rPr>
                    <w:t>(1)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left:0;text-align:left;margin-left:179.25pt;margin-top:96.2pt;width:48.75pt;height:13.5pt;z-index:251664384" fillcolor="#9bbb59 [3206]" strokecolor="#f2f2f2 [3041]" strokeweight="3pt">
            <v:shadow on="t" type="perspective" color="#4e6128 [1606]" opacity=".5" offset="1pt" offset2="-1pt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29" type="#_x0000_t13" style="position:absolute;left:0;text-align:left;margin-left:142.5pt;margin-top:56.8pt;width:48pt;height:16.9pt;z-index:251663360" fillcolor="#4f81bd [3204]" strokecolor="#f2f2f2 [3041]" strokeweight="3pt">
            <v:shadow on="t" type="perspective" color="#243f60 [1604]" opacity=".5" offset="1pt" offset2="-1pt"/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28" type="#_x0000_t13" style="position:absolute;left:0;text-align:left;margin-left:142.5pt;margin-top:16.7pt;width:36.75pt;height:15.75pt;z-index:251662336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 w:rsidR="00D40ABA" w:rsidRPr="00D40ABA">
        <w:rPr>
          <w:rFonts w:asciiTheme="majorBidi" w:hAnsiTheme="majorBidi" w:cstheme="majorBidi" w:hint="cs"/>
          <w:noProof/>
          <w:sz w:val="28"/>
          <w:szCs w:val="28"/>
        </w:rPr>
        <w:drawing>
          <wp:inline distT="0" distB="0" distL="0" distR="0">
            <wp:extent cx="2619375" cy="1714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BA" w:rsidRDefault="00D40ABA" w:rsidP="00D40AB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Pr="00D40ABA">
        <w:rPr>
          <w:rFonts w:asciiTheme="majorBidi" w:hAnsiTheme="majorBidi" w:cstheme="majorBidi"/>
          <w:sz w:val="28"/>
          <w:szCs w:val="28"/>
        </w:rPr>
        <w:t>agittal section of TMJ</w:t>
      </w:r>
      <w:r>
        <w:rPr>
          <w:rFonts w:asciiTheme="majorBidi" w:hAnsiTheme="majorBidi" w:cstheme="majorBidi"/>
          <w:sz w:val="28"/>
          <w:szCs w:val="28"/>
        </w:rPr>
        <w:t xml:space="preserve"> :</w:t>
      </w:r>
    </w:p>
    <w:p w:rsidR="00D40ABA" w:rsidRDefault="00ED68D0" w:rsidP="00D40AB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Temporal bone .</w:t>
      </w:r>
    </w:p>
    <w:p w:rsidR="00ED68D0" w:rsidRDefault="00ED68D0" w:rsidP="00D40AB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Articulator disk.</w:t>
      </w:r>
    </w:p>
    <w:p w:rsidR="00ED68D0" w:rsidRDefault="00ED68D0" w:rsidP="00D40ABA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ED68D0">
        <w:rPr>
          <w:rFonts w:asciiTheme="majorBidi" w:hAnsiTheme="majorBidi" w:cstheme="majorBidi"/>
          <w:sz w:val="28"/>
          <w:szCs w:val="28"/>
        </w:rPr>
        <w:t>mandibular condyle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1431DF" w:rsidRDefault="001431DF" w:rsidP="001431D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Superior compartment </w:t>
      </w:r>
      <w:r w:rsidRPr="001431DF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between the articular eminence (temporal bone) and the superior part of the disk. </w:t>
      </w:r>
    </w:p>
    <w:p w:rsidR="005A6764" w:rsidRPr="005A6764" w:rsidRDefault="001431DF" w:rsidP="005A676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Inferior compartment </w:t>
      </w:r>
      <w:r w:rsidRPr="001431DF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5A6764" w:rsidRPr="005A6764">
        <w:rPr>
          <w:rFonts w:asciiTheme="majorBidi" w:hAnsiTheme="majorBidi" w:cstheme="majorBidi"/>
          <w:sz w:val="28"/>
          <w:szCs w:val="28"/>
        </w:rPr>
        <w:t>Extends down the posterior aspect of the condyle</w:t>
      </w:r>
      <w:r w:rsidR="005A6764">
        <w:rPr>
          <w:rFonts w:asciiTheme="majorBidi" w:hAnsiTheme="majorBidi" w:cstheme="majorBidi"/>
          <w:sz w:val="28"/>
          <w:szCs w:val="28"/>
        </w:rPr>
        <w:t xml:space="preserve"> .</w:t>
      </w:r>
      <w:r w:rsidR="005A6764" w:rsidRPr="005A6764">
        <w:rPr>
          <w:rFonts w:asciiTheme="majorBidi" w:hAnsiTheme="majorBidi" w:cstheme="majorBidi"/>
          <w:sz w:val="28"/>
          <w:szCs w:val="28"/>
        </w:rPr>
        <w:t xml:space="preserve"> </w:t>
      </w:r>
    </w:p>
    <w:p w:rsidR="001431DF" w:rsidRPr="001431DF" w:rsidRDefault="001431DF" w:rsidP="005A6764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5A6764" w:rsidRPr="005A6764" w:rsidRDefault="005A6764" w:rsidP="005A6764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Slide (2) :</w:t>
      </w:r>
      <w:r w:rsidRPr="005A6764">
        <w:rPr>
          <w:rFonts w:asciiTheme="majorBidi" w:hAnsiTheme="majorBidi" w:cstheme="majorBidi"/>
          <w:sz w:val="28"/>
          <w:szCs w:val="28"/>
        </w:rPr>
        <w:t xml:space="preserve"> </w:t>
      </w:r>
    </w:p>
    <w:p w:rsidR="005A6764" w:rsidRDefault="005A6764" w:rsidP="005A676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5A6764">
        <w:rPr>
          <w:rFonts w:asciiTheme="majorBidi" w:hAnsiTheme="majorBidi" w:cstheme="majorBidi"/>
          <w:sz w:val="28"/>
          <w:szCs w:val="28"/>
        </w:rPr>
        <w:t xml:space="preserve">Lateral gliding movements </w:t>
      </w:r>
      <w:r>
        <w:rPr>
          <w:rFonts w:asciiTheme="majorBidi" w:hAnsiTheme="majorBidi" w:cstheme="majorBidi"/>
          <w:sz w:val="28"/>
          <w:szCs w:val="28"/>
        </w:rPr>
        <w:t>( to the right and left ) .</w:t>
      </w:r>
    </w:p>
    <w:p w:rsidR="005A6764" w:rsidRDefault="005A6764" w:rsidP="005A6764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Mandibular bone is the only bone in the human body that is attached from the right and left side , so If you move one side automatically the other one will be moved . </w:t>
      </w:r>
    </w:p>
    <w:p w:rsidR="005A6764" w:rsidRDefault="005A6764" w:rsidP="005A6764">
      <w:pPr>
        <w:rPr>
          <w:rFonts w:asciiTheme="majorBidi" w:hAnsiTheme="majorBidi" w:cstheme="majorBidi"/>
          <w:sz w:val="28"/>
          <w:szCs w:val="28"/>
        </w:rPr>
      </w:pPr>
    </w:p>
    <w:p w:rsidR="00CC6989" w:rsidRDefault="005A6764" w:rsidP="00CC6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Slide (4) :</w:t>
      </w:r>
    </w:p>
    <w:p w:rsidR="00CC6989" w:rsidRDefault="00CC6989" w:rsidP="00CC6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we start opening our mouth the first part of opening ( up to 20 mm ) </w:t>
      </w:r>
      <w:r w:rsidRPr="00CC6989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rotational movement but without translation (  </w:t>
      </w:r>
      <w:r w:rsidRPr="00CC6989">
        <w:rPr>
          <w:rFonts w:asciiTheme="majorBidi" w:hAnsiTheme="majorBidi" w:cstheme="majorBidi"/>
          <w:sz w:val="28"/>
          <w:szCs w:val="28"/>
        </w:rPr>
        <w:t xml:space="preserve">no positional change of the condyles </w:t>
      </w:r>
      <w:r>
        <w:rPr>
          <w:rFonts w:asciiTheme="majorBidi" w:hAnsiTheme="majorBidi" w:cstheme="majorBidi"/>
          <w:sz w:val="28"/>
          <w:szCs w:val="28"/>
        </w:rPr>
        <w:t>) .</w:t>
      </w:r>
    </w:p>
    <w:p w:rsidR="005A6764" w:rsidRDefault="005A6764" w:rsidP="00CC698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C6989" w:rsidRDefault="00CC6989" w:rsidP="00CC6989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Slide (6) :</w:t>
      </w:r>
    </w:p>
    <w:p w:rsidR="00CC6989" w:rsidRDefault="00CC6989" w:rsidP="00CC6989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5A6764" w:rsidRPr="005A6764" w:rsidRDefault="00DA76BE" w:rsidP="00CC6989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0" type="#_x0000_t13" style="position:absolute;left:0;text-align:left;margin-left:245.25pt;margin-top:42.35pt;width:69.75pt;height:28.5pt;z-index:251673600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39" type="#_x0000_t202" style="position:absolute;left:0;text-align:left;margin-left:36.45pt;margin-top:8.6pt;width:186.2pt;height:98.5pt;z-index:251672576;mso-width-percent:400;mso-width-percent:400;mso-width-relative:margin;mso-height-relative:margin">
            <v:textbox>
              <w:txbxContent>
                <w:p w:rsidR="00CC6989" w:rsidRDefault="00CC6989" w:rsidP="00CC6989">
                  <w:pPr>
                    <w:jc w:val="both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In saggital section one condyle is rotating and the other condyle is affected by the movement of the first one.  </w:t>
                  </w:r>
                </w:p>
                <w:p w:rsidR="00CC6989" w:rsidRDefault="00CC6989" w:rsidP="00CC6989"/>
              </w:txbxContent>
            </v:textbox>
          </v:shape>
        </w:pict>
      </w:r>
      <w:r w:rsidR="00CC698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571625" cy="1476375"/>
            <wp:effectExtent l="19050" t="0" r="9525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64" w:rsidRDefault="005A6764" w:rsidP="00ED68D0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1F0C79" w:rsidRDefault="001F0C79" w:rsidP="001F0C79">
      <w:pPr>
        <w:rPr>
          <w:rFonts w:asciiTheme="majorBidi" w:hAnsiTheme="majorBidi" w:cstheme="majorBidi"/>
          <w:sz w:val="28"/>
          <w:szCs w:val="28"/>
        </w:rPr>
      </w:pPr>
    </w:p>
    <w:p w:rsidR="001F0C79" w:rsidRDefault="00DA76BE" w:rsidP="001F0C79">
      <w:pPr>
        <w:ind w:lef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_x0000_s1044" type="#_x0000_t13" style="position:absolute;left:0;text-align:left;margin-left:252pt;margin-top:14.9pt;width:69.75pt;height:28.5pt;z-index:251676672">
            <w10:wrap anchorx="page"/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43" type="#_x0000_t202" style="position:absolute;left:0;text-align:left;margin-left:36.9pt;margin-top:.5pt;width:186.3pt;height:110.6pt;z-index:251675648;mso-width-percent:400;mso-height-percent:200;mso-width-percent:400;mso-height-percent:200;mso-width-relative:margin;mso-height-relative:margin">
            <v:textbox style="mso-next-textbox:#_x0000_s1043;mso-fit-shape-to-text:t">
              <w:txbxContent>
                <w:p w:rsidR="001F0C79" w:rsidRDefault="001F0C79" w:rsidP="001F0C79">
                  <w:r w:rsidRPr="001F0C79">
                    <w:rPr>
                      <w:b/>
                      <w:bCs/>
                    </w:rPr>
                    <w:t xml:space="preserve">transverse horizontal axis </w:t>
                  </w:r>
                  <w:r w:rsidRPr="001F0C79">
                    <w:t xml:space="preserve">(terminal hinge axis </w:t>
                  </w:r>
                  <w:r>
                    <w:t xml:space="preserve"> ) , in the posterior part of the inferior compartment . </w:t>
                  </w:r>
                </w:p>
              </w:txbxContent>
            </v:textbox>
          </v:shape>
        </w:pict>
      </w:r>
      <w:r w:rsidR="001F0C7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704975" cy="1524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C79" w:rsidRDefault="00DA76BE" w:rsidP="001F0C79">
      <w:pPr>
        <w:ind w:left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lastRenderedPageBreak/>
        <w:pict>
          <v:shape id="_x0000_s1047" type="#_x0000_t202" style="position:absolute;left:0;text-align:left;margin-left:12.5pt;margin-top:54.75pt;width:186.25pt;height:33.4pt;z-index:251679744;mso-width-percent:400;mso-height-percent:200;mso-width-percent:400;mso-height-percent:200;mso-width-relative:margin;mso-height-relative:margin">
            <v:textbox style="mso-fit-shape-to-text:t">
              <w:txbxContent>
                <w:p w:rsidR="001F0C79" w:rsidRDefault="00327596" w:rsidP="001F0C79">
                  <w:pPr>
                    <w:jc w:val="center"/>
                  </w:pPr>
                  <w:r>
                    <w:t>fronta</w:t>
                  </w:r>
                  <w:r w:rsidR="001F0C79">
                    <w:t>l section 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45" type="#_x0000_t13" style="position:absolute;left:0;text-align:left;margin-left:257.25pt;margin-top:54.75pt;width:69.75pt;height:28.5pt;z-index:251677696">
            <w10:wrap anchorx="page"/>
          </v:shape>
        </w:pict>
      </w:r>
      <w:r w:rsidR="001F0C79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628775" cy="1771650"/>
            <wp:effectExtent l="19050" t="0" r="952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B0" w:rsidRDefault="007A13B0" w:rsidP="001F0C79">
      <w:pPr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7A13B0" w:rsidRDefault="007A13B0" w:rsidP="001F0C79">
      <w:pPr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7A13B0" w:rsidRDefault="007A13B0" w:rsidP="001F0C79">
      <w:pPr>
        <w:ind w:left="720"/>
        <w:jc w:val="right"/>
        <w:rPr>
          <w:rFonts w:asciiTheme="majorBidi" w:hAnsiTheme="majorBidi" w:cstheme="majorBidi"/>
          <w:sz w:val="28"/>
          <w:szCs w:val="28"/>
        </w:rPr>
      </w:pPr>
    </w:p>
    <w:p w:rsidR="007A13B0" w:rsidRPr="007A13B0" w:rsidRDefault="007A13B0" w:rsidP="007A13B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Slide ( 7) :</w:t>
      </w:r>
    </w:p>
    <w:p w:rsidR="007A13B0" w:rsidRDefault="007A13B0" w:rsidP="007A13B0">
      <w:pPr>
        <w:ind w:left="720"/>
        <w:rPr>
          <w:rFonts w:asciiTheme="majorBidi" w:hAnsiTheme="majorBidi" w:cstheme="majorBidi"/>
          <w:sz w:val="28"/>
          <w:szCs w:val="28"/>
        </w:rPr>
      </w:pPr>
      <w:r w:rsidRPr="007A13B0">
        <w:rPr>
          <w:rFonts w:asciiTheme="majorBidi" w:hAnsiTheme="majorBidi" w:cstheme="majorBidi"/>
          <w:sz w:val="28"/>
          <w:szCs w:val="28"/>
        </w:rPr>
        <w:t xml:space="preserve">Rarely occurs during normal function </w:t>
      </w:r>
      <w:r>
        <w:rPr>
          <w:rFonts w:asciiTheme="majorBidi" w:hAnsiTheme="majorBidi" w:cstheme="majorBidi"/>
          <w:sz w:val="28"/>
          <w:szCs w:val="28"/>
        </w:rPr>
        <w:t>( when we talk or eat we move our mouth in later</w:t>
      </w:r>
      <w:r w:rsidR="007259EC">
        <w:rPr>
          <w:rFonts w:asciiTheme="majorBidi" w:hAnsiTheme="majorBidi" w:cstheme="majorBidi"/>
          <w:sz w:val="28"/>
          <w:szCs w:val="28"/>
        </w:rPr>
        <w:t>al</w:t>
      </w:r>
      <w:r>
        <w:rPr>
          <w:rFonts w:asciiTheme="majorBidi" w:hAnsiTheme="majorBidi" w:cstheme="majorBidi"/>
          <w:sz w:val="28"/>
          <w:szCs w:val="28"/>
        </w:rPr>
        <w:t xml:space="preserve"> movement and we open our mouth more than that ) .</w:t>
      </w:r>
    </w:p>
    <w:p w:rsidR="007A13B0" w:rsidRDefault="007A13B0" w:rsidP="007A13B0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7A13B0" w:rsidRDefault="007A13B0" w:rsidP="007A13B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Slide(11) :</w:t>
      </w:r>
    </w:p>
    <w:p w:rsidR="007A13B0" w:rsidRDefault="000B2DD6" w:rsidP="007A13B0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Vertical dimension at rest   &gt;  vertical dimension at occlusion .</w:t>
      </w:r>
    </w:p>
    <w:p w:rsidR="000B2DD6" w:rsidRDefault="000B2DD6" w:rsidP="000B2DD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Free way space = Vertical dimension at rest   - vertical dimension at occlusion ( avg 2-4 mm ) .</w:t>
      </w:r>
    </w:p>
    <w:p w:rsidR="000B2DD6" w:rsidRDefault="000B2DD6" w:rsidP="000B2DD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Why it is important to know the measurement of  FWS ? </w:t>
      </w:r>
    </w:p>
    <w:p w:rsidR="00C869FE" w:rsidRDefault="000B2DD6" w:rsidP="000B2DD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Because I am dealing with an edentulous </w:t>
      </w:r>
      <w:r w:rsidR="00C869FE">
        <w:rPr>
          <w:rFonts w:asciiTheme="majorBidi" w:hAnsiTheme="majorBidi" w:cstheme="majorBidi"/>
          <w:sz w:val="28"/>
          <w:szCs w:val="28"/>
        </w:rPr>
        <w:t>patient.</w:t>
      </w:r>
    </w:p>
    <w:p w:rsidR="000B2DD6" w:rsidRDefault="000B2DD6" w:rsidP="000B2DD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one of the steps </w:t>
      </w:r>
      <w:r w:rsidR="00C869FE">
        <w:rPr>
          <w:rFonts w:asciiTheme="majorBidi" w:hAnsiTheme="majorBidi" w:cstheme="majorBidi"/>
          <w:sz w:val="28"/>
          <w:szCs w:val="28"/>
        </w:rPr>
        <w:t xml:space="preserve">of making complete denture </w:t>
      </w:r>
      <w:r>
        <w:rPr>
          <w:rFonts w:asciiTheme="majorBidi" w:hAnsiTheme="majorBidi" w:cstheme="majorBidi"/>
          <w:sz w:val="28"/>
          <w:szCs w:val="28"/>
        </w:rPr>
        <w:t xml:space="preserve">is bite </w:t>
      </w:r>
      <w:r w:rsidR="00C869FE">
        <w:rPr>
          <w:rFonts w:asciiTheme="majorBidi" w:hAnsiTheme="majorBidi" w:cstheme="majorBidi"/>
          <w:sz w:val="28"/>
          <w:szCs w:val="28"/>
        </w:rPr>
        <w:t>registration</w:t>
      </w:r>
      <w:r>
        <w:rPr>
          <w:rFonts w:asciiTheme="majorBidi" w:hAnsiTheme="majorBidi" w:cstheme="majorBidi"/>
          <w:sz w:val="28"/>
          <w:szCs w:val="28"/>
        </w:rPr>
        <w:t xml:space="preserve"> which is made according to the </w:t>
      </w:r>
      <w:r w:rsidR="00C869FE">
        <w:rPr>
          <w:rFonts w:asciiTheme="majorBidi" w:hAnsiTheme="majorBidi" w:cstheme="majorBidi"/>
          <w:sz w:val="28"/>
          <w:szCs w:val="28"/>
        </w:rPr>
        <w:t>measurements</w:t>
      </w:r>
      <w:r>
        <w:rPr>
          <w:rFonts w:asciiTheme="majorBidi" w:hAnsiTheme="majorBidi" w:cstheme="majorBidi"/>
          <w:sz w:val="28"/>
          <w:szCs w:val="28"/>
        </w:rPr>
        <w:t xml:space="preserve"> of the wax rim ( 22 mm for the maxilla , 18 m</w:t>
      </w:r>
      <w:r w:rsidR="00C869FE">
        <w:rPr>
          <w:rFonts w:asciiTheme="majorBidi" w:hAnsiTheme="majorBidi" w:cstheme="majorBidi"/>
          <w:sz w:val="28"/>
          <w:szCs w:val="28"/>
        </w:rPr>
        <w:t xml:space="preserve">m for the mandible ) , so if you do your wax rim with these measurements you will get a free way space with 2-4 mm .  </w:t>
      </w:r>
    </w:p>
    <w:p w:rsidR="00C869FE" w:rsidRDefault="00C869FE" w:rsidP="000B2DD6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we don’t have</w:t>
      </w:r>
      <w:r w:rsidR="00431F0C">
        <w:rPr>
          <w:rFonts w:asciiTheme="majorBidi" w:hAnsiTheme="majorBidi" w:cstheme="majorBidi"/>
          <w:sz w:val="28"/>
          <w:szCs w:val="28"/>
        </w:rPr>
        <w:t xml:space="preserve"> a</w:t>
      </w:r>
      <w:r>
        <w:rPr>
          <w:rFonts w:asciiTheme="majorBidi" w:hAnsiTheme="majorBidi" w:cstheme="majorBidi"/>
          <w:sz w:val="28"/>
          <w:szCs w:val="28"/>
        </w:rPr>
        <w:t xml:space="preserve"> free way </w:t>
      </w:r>
      <w:r w:rsidR="00431F0C">
        <w:rPr>
          <w:rFonts w:asciiTheme="majorBidi" w:hAnsiTheme="majorBidi" w:cstheme="majorBidi"/>
          <w:sz w:val="28"/>
          <w:szCs w:val="28"/>
        </w:rPr>
        <w:t>space,</w:t>
      </w:r>
      <w:r>
        <w:rPr>
          <w:rFonts w:asciiTheme="majorBidi" w:hAnsiTheme="majorBidi" w:cstheme="majorBidi"/>
          <w:sz w:val="28"/>
          <w:szCs w:val="28"/>
        </w:rPr>
        <w:t xml:space="preserve"> we will not be able to </w:t>
      </w:r>
      <w:r w:rsidR="00431F0C">
        <w:rPr>
          <w:rFonts w:asciiTheme="majorBidi" w:hAnsiTheme="majorBidi" w:cstheme="majorBidi"/>
          <w:sz w:val="28"/>
          <w:szCs w:val="28"/>
        </w:rPr>
        <w:t>talk.</w:t>
      </w:r>
    </w:p>
    <w:p w:rsidR="00431F0C" w:rsidRDefault="00431F0C" w:rsidP="000B2DD6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431F0C" w:rsidRPr="00431F0C" w:rsidRDefault="00431F0C" w:rsidP="00172794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Slide (12) : </w:t>
      </w:r>
    </w:p>
    <w:p w:rsidR="00431F0C" w:rsidRPr="00172794" w:rsidRDefault="00DA76BE" w:rsidP="0017279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8" type="#_x0000_t68" style="position:absolute;left:0;text-align:left;margin-left:253.5pt;margin-top:7.5pt;width:12pt;height:26.25pt;z-index:251680768">
            <v:textbox style="layout-flow:vertical-ideographic"/>
          </v:shape>
        </w:pict>
      </w:r>
      <w:r w:rsidR="00431F0C" w:rsidRPr="00172794">
        <w:rPr>
          <w:rFonts w:asciiTheme="majorBidi" w:hAnsiTheme="majorBidi" w:cstheme="majorBidi"/>
          <w:sz w:val="28"/>
          <w:szCs w:val="28"/>
        </w:rPr>
        <w:t>Body &amp; head posture</w:t>
      </w:r>
      <w:r w:rsidR="00172794">
        <w:rPr>
          <w:rFonts w:asciiTheme="majorBidi" w:hAnsiTheme="majorBidi" w:cstheme="majorBidi"/>
          <w:sz w:val="28"/>
          <w:szCs w:val="28"/>
        </w:rPr>
        <w:t>.</w:t>
      </w:r>
      <w:r w:rsidR="00431F0C" w:rsidRPr="00172794">
        <w:rPr>
          <w:rFonts w:asciiTheme="majorBidi" w:hAnsiTheme="majorBidi" w:cstheme="majorBidi"/>
          <w:sz w:val="28"/>
          <w:szCs w:val="28"/>
        </w:rPr>
        <w:t xml:space="preserve"> </w:t>
      </w:r>
    </w:p>
    <w:p w:rsidR="00431F0C" w:rsidRPr="00172794" w:rsidRDefault="00DA76BE" w:rsidP="0017279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DA76BE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433.5pt;margin-top:15.2pt;width:12pt;height:24pt;z-index:251681792">
            <v:textbox style="layout-flow:vertical-ideographic"/>
          </v:shape>
        </w:pict>
      </w:r>
      <w:r w:rsidR="00431F0C" w:rsidRPr="00172794">
        <w:rPr>
          <w:rFonts w:ascii="Times New Roman" w:hAnsi="Times New Roman" w:cs="Times New Roman"/>
          <w:sz w:val="28"/>
          <w:szCs w:val="28"/>
        </w:rPr>
        <w:t xml:space="preserve">Sleep </w:t>
      </w:r>
      <w:r w:rsidR="00172794">
        <w:rPr>
          <w:rFonts w:ascii="Times New Roman" w:hAnsi="Times New Roman" w:cs="Times New Roman"/>
          <w:sz w:val="28"/>
          <w:szCs w:val="28"/>
        </w:rPr>
        <w:t xml:space="preserve">( much more relaxed </w:t>
      </w:r>
      <w:r w:rsidR="00172794" w:rsidRPr="00172794">
        <w:rPr>
          <w:rFonts w:ascii="Times New Roman" w:hAnsi="Times New Roman" w:cs="Times New Roman"/>
          <w:sz w:val="28"/>
          <w:szCs w:val="28"/>
        </w:rPr>
        <w:sym w:font="Wingdings" w:char="F0E0"/>
      </w:r>
      <w:r w:rsidR="00172794">
        <w:rPr>
          <w:rFonts w:ascii="Times New Roman" w:hAnsi="Times New Roman" w:cs="Times New Roman"/>
          <w:sz w:val="28"/>
          <w:szCs w:val="28"/>
        </w:rPr>
        <w:t xml:space="preserve"> FWS    ) .</w:t>
      </w:r>
    </w:p>
    <w:p w:rsidR="00431F0C" w:rsidRPr="00172794" w:rsidRDefault="00DA76BE" w:rsidP="0017279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DA76BE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68" style="position:absolute;left:0;text-align:left;margin-left:367.5pt;margin-top:13.95pt;width:7.5pt;height:22.5pt;z-index:251682816">
            <v:textbox style="layout-flow:vertical-ideographic"/>
          </v:shape>
        </w:pict>
      </w:r>
      <w:r w:rsidR="00431F0C" w:rsidRPr="00172794">
        <w:rPr>
          <w:rFonts w:ascii="Times New Roman" w:hAnsi="Times New Roman" w:cs="Times New Roman"/>
          <w:sz w:val="28"/>
          <w:szCs w:val="28"/>
        </w:rPr>
        <w:t>Psychic fac</w:t>
      </w:r>
      <w:r w:rsidR="00431F0C" w:rsidRPr="00172794">
        <w:rPr>
          <w:rFonts w:asciiTheme="majorBidi" w:hAnsiTheme="majorBidi" w:cstheme="majorBidi"/>
          <w:sz w:val="28"/>
          <w:szCs w:val="28"/>
        </w:rPr>
        <w:t xml:space="preserve">tors influencing muscle tonus </w:t>
      </w:r>
      <w:r w:rsidR="00172794">
        <w:rPr>
          <w:rFonts w:asciiTheme="majorBidi" w:hAnsiTheme="majorBidi" w:cstheme="majorBidi"/>
          <w:sz w:val="28"/>
          <w:szCs w:val="28"/>
        </w:rPr>
        <w:t xml:space="preserve">( if u are stressed </w:t>
      </w:r>
      <w:r w:rsidR="00172794" w:rsidRPr="00172794">
        <w:rPr>
          <w:rFonts w:asciiTheme="majorBidi" w:hAnsiTheme="majorBidi" w:cstheme="majorBidi"/>
          <w:sz w:val="28"/>
          <w:szCs w:val="28"/>
        </w:rPr>
        <w:sym w:font="Wingdings" w:char="F0E0"/>
      </w:r>
      <w:r w:rsidR="00172794">
        <w:rPr>
          <w:rFonts w:asciiTheme="majorBidi" w:hAnsiTheme="majorBidi" w:cstheme="majorBidi"/>
          <w:sz w:val="28"/>
          <w:szCs w:val="28"/>
        </w:rPr>
        <w:t xml:space="preserve"> FWS     ).</w:t>
      </w:r>
    </w:p>
    <w:p w:rsidR="00431F0C" w:rsidRPr="00172794" w:rsidRDefault="00DA76BE" w:rsidP="0017279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DA76BE"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67" style="position:absolute;left:0;text-align:left;margin-left:207.75pt;margin-top:14.2pt;width:12pt;height:24pt;z-index:251683840">
            <v:textbox style="layout-flow:vertical-ideographic"/>
          </v:shape>
        </w:pict>
      </w:r>
      <w:r w:rsidR="00431F0C" w:rsidRPr="00172794">
        <w:rPr>
          <w:rFonts w:ascii="Times New Roman" w:hAnsi="Times New Roman" w:cs="Times New Roman"/>
          <w:sz w:val="28"/>
          <w:szCs w:val="28"/>
        </w:rPr>
        <w:t xml:space="preserve">Age </w:t>
      </w:r>
      <w:r w:rsidR="00172794">
        <w:rPr>
          <w:rFonts w:ascii="Times New Roman" w:hAnsi="Times New Roman" w:cs="Times New Roman"/>
          <w:sz w:val="28"/>
          <w:szCs w:val="28"/>
        </w:rPr>
        <w:t xml:space="preserve">( with age muscles became more relaxed </w:t>
      </w:r>
      <w:r w:rsidR="00172794" w:rsidRPr="00172794">
        <w:rPr>
          <w:rFonts w:ascii="Times New Roman" w:hAnsi="Times New Roman" w:cs="Times New Roman"/>
          <w:sz w:val="28"/>
          <w:szCs w:val="28"/>
        </w:rPr>
        <w:sym w:font="Wingdings" w:char="F0E0"/>
      </w:r>
      <w:r w:rsidR="00172794">
        <w:rPr>
          <w:rFonts w:ascii="Times New Roman" w:hAnsi="Times New Roman" w:cs="Times New Roman"/>
          <w:sz w:val="28"/>
          <w:szCs w:val="28"/>
        </w:rPr>
        <w:t xml:space="preserve"> FWS        ).</w:t>
      </w:r>
    </w:p>
    <w:p w:rsidR="00431F0C" w:rsidRPr="00172794" w:rsidRDefault="00431F0C" w:rsidP="0017279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172794">
        <w:rPr>
          <w:rFonts w:ascii="Times New Roman" w:hAnsi="Times New Roman" w:cs="Times New Roman"/>
          <w:sz w:val="28"/>
          <w:szCs w:val="28"/>
        </w:rPr>
        <w:t xml:space="preserve">Pain, muscle spasm </w:t>
      </w:r>
      <w:r w:rsidR="00172794">
        <w:rPr>
          <w:rFonts w:ascii="Times New Roman" w:hAnsi="Times New Roman" w:cs="Times New Roman"/>
          <w:sz w:val="28"/>
          <w:szCs w:val="28"/>
        </w:rPr>
        <w:t>( FWS        ) .</w:t>
      </w:r>
    </w:p>
    <w:p w:rsidR="00431F0C" w:rsidRDefault="00431F0C" w:rsidP="00172794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172794">
        <w:rPr>
          <w:rFonts w:asciiTheme="majorBidi" w:hAnsiTheme="majorBidi" w:cstheme="majorBidi"/>
          <w:sz w:val="28"/>
          <w:szCs w:val="28"/>
        </w:rPr>
        <w:t xml:space="preserve">Systemic factors: Parkinson’s disease, tetanus, etc. </w:t>
      </w:r>
    </w:p>
    <w:p w:rsidR="00172794" w:rsidRDefault="00172794" w:rsidP="00172794">
      <w:pPr>
        <w:rPr>
          <w:rFonts w:asciiTheme="majorBidi" w:hAnsiTheme="majorBidi" w:cstheme="majorBidi"/>
          <w:sz w:val="28"/>
          <w:szCs w:val="28"/>
        </w:rPr>
      </w:pPr>
    </w:p>
    <w:p w:rsidR="00346989" w:rsidRDefault="00722BE5" w:rsidP="0034698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Generally , FWS= 2-4 mm , but when</w:t>
      </w:r>
      <w:r w:rsidR="00346989">
        <w:rPr>
          <w:rFonts w:asciiTheme="majorBidi" w:hAnsiTheme="majorBidi" w:cstheme="majorBidi"/>
          <w:sz w:val="28"/>
          <w:szCs w:val="28"/>
        </w:rPr>
        <w:t xml:space="preserve"> I am dealing with an edentulous</w:t>
      </w:r>
      <w:r>
        <w:rPr>
          <w:rFonts w:asciiTheme="majorBidi" w:hAnsiTheme="majorBidi" w:cstheme="majorBidi"/>
          <w:sz w:val="28"/>
          <w:szCs w:val="28"/>
        </w:rPr>
        <w:t xml:space="preserve"> patient ( 80 years old ) and his FWS = 15 mm , it </w:t>
      </w:r>
      <w:r w:rsidR="00346989">
        <w:rPr>
          <w:rFonts w:asciiTheme="majorBidi" w:hAnsiTheme="majorBidi" w:cstheme="majorBidi"/>
          <w:sz w:val="28"/>
          <w:szCs w:val="28"/>
        </w:rPr>
        <w:t xml:space="preserve">doesn’t make sense </w:t>
      </w:r>
      <w:r>
        <w:rPr>
          <w:rFonts w:asciiTheme="majorBidi" w:hAnsiTheme="majorBidi" w:cstheme="majorBidi"/>
          <w:sz w:val="28"/>
          <w:szCs w:val="28"/>
        </w:rPr>
        <w:t xml:space="preserve">to get it back to 2 mm </w:t>
      </w:r>
      <w:r w:rsidR="00346989">
        <w:rPr>
          <w:rFonts w:asciiTheme="majorBidi" w:hAnsiTheme="majorBidi" w:cstheme="majorBidi"/>
          <w:sz w:val="28"/>
          <w:szCs w:val="28"/>
        </w:rPr>
        <w:t xml:space="preserve">so we make the denture with 6-7 mm . </w:t>
      </w:r>
    </w:p>
    <w:p w:rsidR="00346989" w:rsidRDefault="00346989" w:rsidP="0034698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46989" w:rsidRDefault="00346989" w:rsidP="00346989">
      <w:pPr>
        <w:pStyle w:val="ListParagrap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(13) : </w:t>
      </w:r>
    </w:p>
    <w:p w:rsidR="00346989" w:rsidRPr="00346989" w:rsidRDefault="00346989" w:rsidP="00346989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46989" w:rsidRDefault="00346989" w:rsidP="00346989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346989">
        <w:rPr>
          <w:rFonts w:asciiTheme="majorBidi" w:hAnsiTheme="majorBidi" w:cstheme="majorBidi"/>
          <w:sz w:val="28"/>
          <w:szCs w:val="28"/>
        </w:rPr>
        <w:t>Centric Relation (CR):</w:t>
      </w:r>
    </w:p>
    <w:p w:rsidR="00346989" w:rsidRDefault="00346989" w:rsidP="0034698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346989">
        <w:rPr>
          <w:rFonts w:asciiTheme="majorBidi" w:hAnsiTheme="majorBidi" w:cstheme="majorBidi"/>
          <w:sz w:val="28"/>
          <w:szCs w:val="28"/>
        </w:rPr>
        <w:t xml:space="preserve"> </w:t>
      </w:r>
      <w:r w:rsidR="00915080" w:rsidRPr="00346989">
        <w:rPr>
          <w:rFonts w:asciiTheme="majorBidi" w:hAnsiTheme="majorBidi" w:cstheme="majorBidi"/>
          <w:sz w:val="28"/>
          <w:szCs w:val="28"/>
        </w:rPr>
        <w:t>The</w:t>
      </w:r>
      <w:r w:rsidRPr="00346989">
        <w:rPr>
          <w:rFonts w:asciiTheme="majorBidi" w:hAnsiTheme="majorBidi" w:cstheme="majorBidi"/>
          <w:sz w:val="28"/>
          <w:szCs w:val="28"/>
        </w:rPr>
        <w:t xml:space="preserve"> maxillomandibular relation </w:t>
      </w:r>
      <w:r w:rsidR="00915080" w:rsidRPr="00346989">
        <w:rPr>
          <w:rFonts w:asciiTheme="majorBidi" w:hAnsiTheme="majorBidi" w:cstheme="majorBidi"/>
          <w:sz w:val="28"/>
          <w:szCs w:val="28"/>
        </w:rPr>
        <w:t>in</w:t>
      </w:r>
      <w:r w:rsidR="00915080">
        <w:rPr>
          <w:rFonts w:asciiTheme="majorBidi" w:hAnsiTheme="majorBidi" w:cstheme="majorBidi"/>
          <w:sz w:val="28"/>
          <w:szCs w:val="28"/>
        </w:rPr>
        <w:t>.</w:t>
      </w:r>
    </w:p>
    <w:p w:rsidR="00346989" w:rsidRDefault="00915080" w:rsidP="0034698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</w:t>
      </w:r>
      <w:r w:rsidR="00346989">
        <w:rPr>
          <w:rFonts w:asciiTheme="majorBidi" w:hAnsiTheme="majorBidi" w:cstheme="majorBidi"/>
          <w:sz w:val="28"/>
          <w:szCs w:val="28"/>
        </w:rPr>
        <w:t xml:space="preserve"> condyles articulate </w:t>
      </w:r>
      <w:r w:rsidR="00346989" w:rsidRPr="00346989">
        <w:rPr>
          <w:rFonts w:asciiTheme="majorBidi" w:hAnsiTheme="majorBidi" w:cstheme="majorBidi"/>
          <w:sz w:val="28"/>
          <w:szCs w:val="28"/>
        </w:rPr>
        <w:t xml:space="preserve">in the anterior-superior </w:t>
      </w:r>
      <w:r w:rsidRPr="00346989">
        <w:rPr>
          <w:rFonts w:asciiTheme="majorBidi" w:hAnsiTheme="majorBidi" w:cstheme="majorBidi"/>
          <w:sz w:val="28"/>
          <w:szCs w:val="28"/>
        </w:rPr>
        <w:t>position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72794" w:rsidRDefault="00346989" w:rsidP="00346989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8"/>
          <w:szCs w:val="28"/>
        </w:rPr>
      </w:pPr>
      <w:r w:rsidRPr="00346989">
        <w:rPr>
          <w:rFonts w:asciiTheme="majorBidi" w:hAnsiTheme="majorBidi" w:cstheme="majorBidi"/>
          <w:sz w:val="28"/>
          <w:szCs w:val="28"/>
        </w:rPr>
        <w:t>It is restricted to a purely rotary movement about the transverse horizontal axis.</w:t>
      </w:r>
    </w:p>
    <w:p w:rsidR="00E30A26" w:rsidRDefault="00E30A26" w:rsidP="00E30A26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E30A26" w:rsidRDefault="00E30A26" w:rsidP="00E30A26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E30A26" w:rsidRDefault="00E30A26" w:rsidP="00E30A26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Slide(19) : </w:t>
      </w:r>
    </w:p>
    <w:p w:rsidR="00E30A26" w:rsidRPr="00E30A26" w:rsidRDefault="00E30A26" w:rsidP="00E30A26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7363C2" w:rsidRDefault="00DA76BE" w:rsidP="00E30A26">
      <w:pPr>
        <w:pStyle w:val="ListParagraph"/>
        <w:ind w:left="108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56" type="#_x0000_t202" style="position:absolute;left:0;text-align:left;margin-left:17.25pt;margin-top:5.4pt;width:153.2pt;height:64.3pt;z-index:251687936;mso-height-percent:200;mso-height-percent:200;mso-width-relative:margin;mso-height-relative:margin">
            <v:textbox style="mso-fit-shape-to-text:t">
              <w:txbxContent>
                <w:p w:rsidR="00E30A26" w:rsidRDefault="00E30A26" w:rsidP="00E30A26">
                  <w:r w:rsidRPr="00E30A26">
                    <w:t>rotational</w:t>
                  </w:r>
                  <w:r>
                    <w:t xml:space="preserve"> movement (20 mm</w:t>
                  </w:r>
                  <w:r w:rsidR="00FF7E80">
                    <w:t xml:space="preserve"> between the upper and lower central incisor 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9" type="#_x0000_t66" style="position:absolute;left:0;text-align:left;margin-left:302.25pt;margin-top:69.7pt;width:33.75pt;height:12.85pt;z-index:251693056"/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58" type="#_x0000_t202" style="position:absolute;left:0;text-align:left;margin-left:343.4pt;margin-top:57.7pt;width:133.6pt;height:33.4pt;z-index:251692032;mso-height-percent:200;mso-height-percent:200;mso-width-relative:margin;mso-height-relative:margin">
            <v:textbox style="mso-fit-shape-to-text:t">
              <w:txbxContent>
                <w:p w:rsidR="00E30A26" w:rsidRDefault="00E30A26" w:rsidP="00E30A26">
                  <w:r>
                    <w:t>One single arch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57" type="#_x0000_t202" style="position:absolute;left:0;text-align:left;margin-left:-24.85pt;margin-top:82.05pt;width:186.3pt;height:33.4pt;z-index:251689984;mso-width-percent:400;mso-height-percent:200;mso-width-percent:400;mso-height-percent:200;mso-width-relative:margin;mso-height-relative:margin">
            <v:textbox style="mso-fit-shape-to-text:t">
              <w:txbxContent>
                <w:p w:rsidR="00E30A26" w:rsidRDefault="00E30A26" w:rsidP="00E30A26">
                  <w:r>
                    <w:t>Translation ( forward , downward )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4" type="#_x0000_t13" style="position:absolute;left:0;text-align:left;margin-left:170.25pt;margin-top:96.7pt;width:58.5pt;height:18.75pt;z-index:251685888"/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3" type="#_x0000_t13" style="position:absolute;left:0;text-align:left;margin-left:180.75pt;margin-top:30.3pt;width:48pt;height:13.15pt;z-index:251684864"/>
        </w:pict>
      </w:r>
      <w:r w:rsidR="00E30A26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1171575" cy="19812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E80" w:rsidRPr="00FF7E80" w:rsidRDefault="00FF7E80" w:rsidP="00FF7E80">
      <w:pPr>
        <w:rPr>
          <w:rFonts w:asciiTheme="majorBidi" w:hAnsiTheme="majorBidi" w:cstheme="majorBidi"/>
          <w:sz w:val="28"/>
          <w:szCs w:val="28"/>
        </w:rPr>
      </w:pPr>
    </w:p>
    <w:p w:rsidR="00FF7E80" w:rsidRDefault="00FF7E80" w:rsidP="00FF7E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Posterior border movement </w:t>
      </w:r>
      <w:r w:rsidRPr="00FF7E80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2 sections.</w:t>
      </w:r>
    </w:p>
    <w:p w:rsidR="00FF7E80" w:rsidRDefault="00FF7E80" w:rsidP="00FF7E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Anterior border movement </w:t>
      </w:r>
      <w:r w:rsidRPr="00FF7E80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1 single arch. </w:t>
      </w:r>
    </w:p>
    <w:p w:rsidR="00FF7E80" w:rsidRDefault="00FF7E80" w:rsidP="00FF7E8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Because of rotation and translation movement in the posterior border.  </w:t>
      </w:r>
    </w:p>
    <w:p w:rsidR="00FF7E80" w:rsidRDefault="00FF7E80" w:rsidP="00FF7E80">
      <w:pPr>
        <w:pStyle w:val="Default"/>
      </w:pPr>
    </w:p>
    <w:p w:rsidR="00FF7E80" w:rsidRDefault="00FF7E80" w:rsidP="00FF7E80">
      <w:pPr>
        <w:pStyle w:val="Default"/>
        <w:rPr>
          <w:color w:val="auto"/>
        </w:rPr>
      </w:pPr>
    </w:p>
    <w:p w:rsidR="00FF7E80" w:rsidRPr="00FF7E80" w:rsidRDefault="00FF7E80" w:rsidP="00FF7E80">
      <w:pPr>
        <w:pStyle w:val="Default"/>
        <w:numPr>
          <w:ilvl w:val="0"/>
          <w:numId w:val="10"/>
        </w:numPr>
        <w:rPr>
          <w:color w:val="auto"/>
          <w:sz w:val="28"/>
          <w:szCs w:val="28"/>
        </w:rPr>
      </w:pPr>
      <w:r w:rsidRPr="00FF7E80">
        <w:rPr>
          <w:color w:val="auto"/>
          <w:sz w:val="28"/>
          <w:szCs w:val="28"/>
        </w:rPr>
        <w:t xml:space="preserve">Superior contact border </w:t>
      </w:r>
      <w:r>
        <w:rPr>
          <w:color w:val="auto"/>
          <w:sz w:val="28"/>
          <w:szCs w:val="28"/>
        </w:rPr>
        <w:t xml:space="preserve"> ( contact of the teeth with each other ) between the maxilla and the mandible . </w:t>
      </w:r>
    </w:p>
    <w:p w:rsidR="00FF7E80" w:rsidRPr="00FF7E80" w:rsidRDefault="00FF7E80" w:rsidP="00FF7E80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FF7E80" w:rsidRDefault="00FF7E80" w:rsidP="00FF7E8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DA7F41" w:rsidRDefault="00DA7F41" w:rsidP="00FF7E8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Slide(31) : </w:t>
      </w:r>
    </w:p>
    <w:p w:rsidR="00DA7F41" w:rsidRDefault="00DA7F41" w:rsidP="00FF7E8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FF7E80" w:rsidRDefault="00FF7E80" w:rsidP="00FF7E80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7363C2" w:rsidRPr="00722BE5" w:rsidRDefault="00DA76BE" w:rsidP="007363C2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62" type="#_x0000_t202" style="position:absolute;left:0;text-align:left;margin-left:-34.2pt;margin-top:25.1pt;width:147.6pt;height:27.75pt;z-index:251697152;mso-width-relative:margin;mso-height-relative:margin">
            <v:textbox>
              <w:txbxContent>
                <w:p w:rsidR="00FC7228" w:rsidRDefault="00FC7228" w:rsidP="00FC7228">
                  <w:r>
                    <w:t>Inter cuspal position .</w:t>
                  </w:r>
                </w:p>
              </w:txbxContent>
            </v:textbox>
          </v:shape>
        </w:pict>
      </w:r>
    </w:p>
    <w:p w:rsidR="00431F0C" w:rsidRDefault="00DA76BE" w:rsidP="00FC7228">
      <w:pPr>
        <w:ind w:left="72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zh-TW"/>
        </w:rPr>
        <w:pict>
          <v:shape id="_x0000_s1063" type="#_x0000_t202" style="position:absolute;left:0;text-align:left;margin-left:-65.85pt;margin-top:33.35pt;width:186.25pt;height:41.85pt;z-index:251699200;mso-width-percent:400;mso-width-percent:400;mso-width-relative:margin;mso-height-relative:margin">
            <v:textbox>
              <w:txbxContent>
                <w:p w:rsidR="00FC7228" w:rsidRDefault="00FC7228" w:rsidP="00FC7228">
                  <w:r>
                    <w:t xml:space="preserve">Rest position </w:t>
                  </w:r>
                  <w:r>
                    <w:sym w:font="Wingdings" w:char="F0E0"/>
                  </w:r>
                  <w:r>
                    <w:t xml:space="preserve"> at rest our teeth are separated 2-4 mm .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120pt;margin-top:18.35pt;width:106.5pt;height:0;z-index:251694080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1" type="#_x0000_t32" style="position:absolute;left:0;text-align:left;margin-left:130.5pt;margin-top:39.35pt;width:87pt;height:.75pt;flip:y;z-index:251695104" o:connectortype="straight">
            <v:stroke endarrow="block"/>
          </v:shape>
        </w:pict>
      </w:r>
      <w:r w:rsidR="00FC7228"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>
            <wp:extent cx="2200275" cy="308610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85" w:rsidRDefault="00924F85" w:rsidP="00FC7228">
      <w:pPr>
        <w:ind w:left="720"/>
        <w:jc w:val="center"/>
        <w:rPr>
          <w:rFonts w:asciiTheme="majorBidi" w:hAnsiTheme="majorBidi" w:cstheme="majorBidi"/>
          <w:sz w:val="28"/>
          <w:szCs w:val="28"/>
        </w:rPr>
      </w:pPr>
    </w:p>
    <w:p w:rsidR="00924F85" w:rsidRDefault="00924F85" w:rsidP="00924F85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Slide (33) : </w:t>
      </w:r>
    </w:p>
    <w:p w:rsidR="00924F85" w:rsidRDefault="00924F85" w:rsidP="00924F85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When you move ur mandible to the left </w:t>
      </w:r>
      <w:r w:rsidRPr="00924F85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the right TMJ will move downward, forward  and medially and in this case the right TMJ is non- working condyle , whereas the left one is working condyle .  </w:t>
      </w:r>
    </w:p>
    <w:p w:rsidR="00CB5E95" w:rsidRPr="00CB5E95" w:rsidRDefault="00924F85" w:rsidP="00CB5E95">
      <w:pPr>
        <w:ind w:left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So we have </w:t>
      </w:r>
      <w:r w:rsidR="00CB5E95">
        <w:rPr>
          <w:rFonts w:asciiTheme="majorBidi" w:hAnsiTheme="majorBidi" w:cstheme="majorBidi"/>
          <w:sz w:val="28"/>
          <w:szCs w:val="28"/>
        </w:rPr>
        <w:t xml:space="preserve">non- working, </w:t>
      </w:r>
      <w:r w:rsidR="00CB5E95" w:rsidRPr="00CB5E95">
        <w:rPr>
          <w:rFonts w:asciiTheme="majorBidi" w:hAnsiTheme="majorBidi" w:cstheme="majorBidi"/>
          <w:sz w:val="28"/>
          <w:szCs w:val="28"/>
        </w:rPr>
        <w:t xml:space="preserve">orbiting, </w:t>
      </w:r>
      <w:r w:rsidR="00CB5E95">
        <w:rPr>
          <w:rFonts w:asciiTheme="majorBidi" w:hAnsiTheme="majorBidi" w:cstheme="majorBidi"/>
          <w:sz w:val="28"/>
          <w:szCs w:val="28"/>
        </w:rPr>
        <w:t>or balancing  condyle and we have working , or rotating condyle .</w:t>
      </w:r>
    </w:p>
    <w:p w:rsidR="00924F85" w:rsidRDefault="00924F85" w:rsidP="00924F85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CB5E95" w:rsidRDefault="00CB5E95" w:rsidP="00CB5E9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</w:rPr>
      </w:pPr>
      <w:r w:rsidRPr="00CB5E95">
        <w:rPr>
          <w:rFonts w:asciiTheme="majorBidi" w:hAnsiTheme="majorBidi" w:cstheme="majorBidi"/>
          <w:sz w:val="28"/>
          <w:szCs w:val="28"/>
        </w:rPr>
        <w:t>In horizontal section we get a rhomboid shape from the border movement .</w:t>
      </w:r>
    </w:p>
    <w:p w:rsidR="00CB5E95" w:rsidRDefault="00CB5E95" w:rsidP="00CB5E95">
      <w:pPr>
        <w:rPr>
          <w:rFonts w:asciiTheme="majorBidi" w:hAnsiTheme="majorBidi" w:cstheme="majorBidi"/>
          <w:sz w:val="28"/>
          <w:szCs w:val="28"/>
        </w:rPr>
      </w:pPr>
    </w:p>
    <w:p w:rsidR="00CB5E95" w:rsidRDefault="00CB5E95" w:rsidP="00CB5E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Slide (36) :</w:t>
      </w:r>
    </w:p>
    <w:p w:rsidR="00CB5E95" w:rsidRDefault="00CB5E95" w:rsidP="00CB5E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Ps . Bennett </w:t>
      </w:r>
      <w:r w:rsidR="00A8039C">
        <w:rPr>
          <w:rFonts w:asciiTheme="majorBidi" w:hAnsiTheme="majorBidi" w:cstheme="majorBidi"/>
          <w:sz w:val="28"/>
          <w:szCs w:val="28"/>
        </w:rPr>
        <w:t xml:space="preserve">Angele and Bennett movement they don’t happen on the same side : </w:t>
      </w:r>
    </w:p>
    <w:p w:rsidR="00A8039C" w:rsidRDefault="00A8039C" w:rsidP="00CB5E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Bennett angel </w:t>
      </w:r>
      <w:r w:rsidRPr="00A8039C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on the non- working condyle .</w:t>
      </w:r>
    </w:p>
    <w:p w:rsidR="00A8039C" w:rsidRDefault="00A8039C" w:rsidP="00CB5E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Bennett movement </w:t>
      </w:r>
      <w:r w:rsidRPr="00A8039C">
        <w:rPr>
          <w:rFonts w:asciiTheme="majorBidi" w:hAnsiTheme="majorBidi" w:cstheme="majorBidi"/>
          <w:sz w:val="28"/>
          <w:szCs w:val="28"/>
        </w:rPr>
        <w:sym w:font="Wingdings" w:char="F0E0"/>
      </w:r>
      <w:r>
        <w:rPr>
          <w:rFonts w:asciiTheme="majorBidi" w:hAnsiTheme="majorBidi" w:cstheme="majorBidi"/>
          <w:sz w:val="28"/>
          <w:szCs w:val="28"/>
        </w:rPr>
        <w:t xml:space="preserve"> on the working condyle .</w:t>
      </w:r>
    </w:p>
    <w:p w:rsidR="008407F1" w:rsidRDefault="00662603" w:rsidP="00CB5E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Bennett angel and Bennett movement are important , in order to make the occlusion of the patient’s complete denture with accurate measurement . </w:t>
      </w:r>
    </w:p>
    <w:p w:rsidR="008E0560" w:rsidRPr="00CB5E95" w:rsidRDefault="00662603" w:rsidP="00CB5E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431F0C" w:rsidRDefault="00431F0C" w:rsidP="000B2DD6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C869FE" w:rsidRDefault="00C869FE" w:rsidP="000B2DD6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A8039C" w:rsidRDefault="00A8039C" w:rsidP="000B2DD6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0B2DD6" w:rsidRDefault="000B2DD6" w:rsidP="007A13B0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7A13B0" w:rsidRPr="007A13B0" w:rsidRDefault="007A13B0" w:rsidP="007A13B0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7A13B0" w:rsidRPr="00ED68D0" w:rsidRDefault="007A13B0" w:rsidP="007A13B0">
      <w:pPr>
        <w:ind w:left="720"/>
        <w:rPr>
          <w:rFonts w:asciiTheme="majorBidi" w:hAnsiTheme="majorBidi" w:cstheme="majorBidi"/>
          <w:sz w:val="28"/>
          <w:szCs w:val="28"/>
        </w:rPr>
      </w:pPr>
    </w:p>
    <w:sectPr w:rsidR="007A13B0" w:rsidRPr="00ED68D0" w:rsidSect="0081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468" w:rsidRDefault="00B12468" w:rsidP="001F0C79">
      <w:pPr>
        <w:spacing w:after="0" w:line="240" w:lineRule="auto"/>
      </w:pPr>
      <w:r>
        <w:separator/>
      </w:r>
    </w:p>
  </w:endnote>
  <w:endnote w:type="continuationSeparator" w:id="1">
    <w:p w:rsidR="00B12468" w:rsidRDefault="00B12468" w:rsidP="001F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468" w:rsidRDefault="00B12468" w:rsidP="001F0C79">
      <w:pPr>
        <w:spacing w:after="0" w:line="240" w:lineRule="auto"/>
      </w:pPr>
      <w:r>
        <w:separator/>
      </w:r>
    </w:p>
  </w:footnote>
  <w:footnote w:type="continuationSeparator" w:id="1">
    <w:p w:rsidR="00B12468" w:rsidRDefault="00B12468" w:rsidP="001F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523"/>
    <w:multiLevelType w:val="hybridMultilevel"/>
    <w:tmpl w:val="20F47214"/>
    <w:lvl w:ilvl="0" w:tplc="57944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37E7A"/>
    <w:multiLevelType w:val="hybridMultilevel"/>
    <w:tmpl w:val="807CA99A"/>
    <w:lvl w:ilvl="0" w:tplc="D098EFF8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0F6732A"/>
    <w:multiLevelType w:val="hybridMultilevel"/>
    <w:tmpl w:val="A2F077E4"/>
    <w:lvl w:ilvl="0" w:tplc="78A02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261BE"/>
    <w:multiLevelType w:val="hybridMultilevel"/>
    <w:tmpl w:val="09402298"/>
    <w:lvl w:ilvl="0" w:tplc="B068F2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85A87"/>
    <w:multiLevelType w:val="hybridMultilevel"/>
    <w:tmpl w:val="8ABA8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1398D"/>
    <w:multiLevelType w:val="hybridMultilevel"/>
    <w:tmpl w:val="4FC24CEA"/>
    <w:lvl w:ilvl="0" w:tplc="A8BEFE3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943A9"/>
    <w:multiLevelType w:val="hybridMultilevel"/>
    <w:tmpl w:val="E1725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5BF3"/>
    <w:multiLevelType w:val="hybridMultilevel"/>
    <w:tmpl w:val="470ADC10"/>
    <w:lvl w:ilvl="0" w:tplc="95F0B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1A1E29"/>
    <w:multiLevelType w:val="hybridMultilevel"/>
    <w:tmpl w:val="FA16BE1E"/>
    <w:lvl w:ilvl="0" w:tplc="7DFED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5C5C30"/>
    <w:multiLevelType w:val="hybridMultilevel"/>
    <w:tmpl w:val="AC18B36E"/>
    <w:lvl w:ilvl="0" w:tplc="59129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1646D"/>
    <w:multiLevelType w:val="hybridMultilevel"/>
    <w:tmpl w:val="C7441D22"/>
    <w:lvl w:ilvl="0" w:tplc="67FCB7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9755B"/>
    <w:multiLevelType w:val="hybridMultilevel"/>
    <w:tmpl w:val="0C36D880"/>
    <w:lvl w:ilvl="0" w:tplc="2E2217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157"/>
    <w:rsid w:val="00046995"/>
    <w:rsid w:val="000B2DD6"/>
    <w:rsid w:val="000B549B"/>
    <w:rsid w:val="00132443"/>
    <w:rsid w:val="001431DF"/>
    <w:rsid w:val="001447CF"/>
    <w:rsid w:val="00172794"/>
    <w:rsid w:val="001C2BF6"/>
    <w:rsid w:val="001F0C79"/>
    <w:rsid w:val="00214CA8"/>
    <w:rsid w:val="00254C80"/>
    <w:rsid w:val="002C1CD4"/>
    <w:rsid w:val="002D00F7"/>
    <w:rsid w:val="002F7B53"/>
    <w:rsid w:val="003007C7"/>
    <w:rsid w:val="00322B15"/>
    <w:rsid w:val="00327596"/>
    <w:rsid w:val="00331392"/>
    <w:rsid w:val="003455FD"/>
    <w:rsid w:val="00346989"/>
    <w:rsid w:val="003B045A"/>
    <w:rsid w:val="003D0C43"/>
    <w:rsid w:val="00431F0C"/>
    <w:rsid w:val="00493157"/>
    <w:rsid w:val="004B0530"/>
    <w:rsid w:val="004C536C"/>
    <w:rsid w:val="004C79B6"/>
    <w:rsid w:val="004C7B72"/>
    <w:rsid w:val="00554DF3"/>
    <w:rsid w:val="00572E7A"/>
    <w:rsid w:val="0058461B"/>
    <w:rsid w:val="005A6764"/>
    <w:rsid w:val="005C18B9"/>
    <w:rsid w:val="005F6EC8"/>
    <w:rsid w:val="00646ABF"/>
    <w:rsid w:val="00662603"/>
    <w:rsid w:val="006A187A"/>
    <w:rsid w:val="006C2FC0"/>
    <w:rsid w:val="006D1EC1"/>
    <w:rsid w:val="006D447B"/>
    <w:rsid w:val="00722BE5"/>
    <w:rsid w:val="007259EC"/>
    <w:rsid w:val="007363C2"/>
    <w:rsid w:val="00750130"/>
    <w:rsid w:val="007A13B0"/>
    <w:rsid w:val="007B4BCD"/>
    <w:rsid w:val="007C48E3"/>
    <w:rsid w:val="007D2C13"/>
    <w:rsid w:val="007E5ABF"/>
    <w:rsid w:val="00801557"/>
    <w:rsid w:val="00813A4E"/>
    <w:rsid w:val="008407F1"/>
    <w:rsid w:val="008570F8"/>
    <w:rsid w:val="008C5EDA"/>
    <w:rsid w:val="008E0560"/>
    <w:rsid w:val="00915080"/>
    <w:rsid w:val="0091572B"/>
    <w:rsid w:val="00924F85"/>
    <w:rsid w:val="00926920"/>
    <w:rsid w:val="009A20C4"/>
    <w:rsid w:val="009B403E"/>
    <w:rsid w:val="009C6822"/>
    <w:rsid w:val="009D7370"/>
    <w:rsid w:val="009E2FC3"/>
    <w:rsid w:val="00A8039C"/>
    <w:rsid w:val="00AE4690"/>
    <w:rsid w:val="00B12468"/>
    <w:rsid w:val="00BC093E"/>
    <w:rsid w:val="00BE5B42"/>
    <w:rsid w:val="00C04494"/>
    <w:rsid w:val="00C4519A"/>
    <w:rsid w:val="00C57046"/>
    <w:rsid w:val="00C61C9C"/>
    <w:rsid w:val="00C72C9D"/>
    <w:rsid w:val="00C869FE"/>
    <w:rsid w:val="00C96CB7"/>
    <w:rsid w:val="00CA48E5"/>
    <w:rsid w:val="00CB5E95"/>
    <w:rsid w:val="00CC6989"/>
    <w:rsid w:val="00CC7033"/>
    <w:rsid w:val="00D40ABA"/>
    <w:rsid w:val="00D566C0"/>
    <w:rsid w:val="00D93DA9"/>
    <w:rsid w:val="00DA76BE"/>
    <w:rsid w:val="00DA7F41"/>
    <w:rsid w:val="00DB376E"/>
    <w:rsid w:val="00DB5655"/>
    <w:rsid w:val="00DC5081"/>
    <w:rsid w:val="00E30A26"/>
    <w:rsid w:val="00E40AF0"/>
    <w:rsid w:val="00E508F3"/>
    <w:rsid w:val="00ED426E"/>
    <w:rsid w:val="00ED68D0"/>
    <w:rsid w:val="00F7265E"/>
    <w:rsid w:val="00FC7228"/>
    <w:rsid w:val="00FE264B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60"/>
        <o:r id="V:Rule4" type="connector" idref="#_x0000_s106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6C0"/>
    <w:rPr>
      <w:color w:val="808080"/>
    </w:rPr>
  </w:style>
  <w:style w:type="paragraph" w:styleId="ListParagraph">
    <w:name w:val="List Paragraph"/>
    <w:basedOn w:val="Normal"/>
    <w:uiPriority w:val="34"/>
    <w:qFormat/>
    <w:rsid w:val="00C57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C79"/>
  </w:style>
  <w:style w:type="paragraph" w:styleId="Footer">
    <w:name w:val="footer"/>
    <w:basedOn w:val="Normal"/>
    <w:link w:val="FooterChar"/>
    <w:uiPriority w:val="99"/>
    <w:semiHidden/>
    <w:unhideWhenUsed/>
    <w:rsid w:val="001F0C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C79"/>
  </w:style>
  <w:style w:type="paragraph" w:customStyle="1" w:styleId="Default">
    <w:name w:val="Default"/>
    <w:rsid w:val="00FF7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6C0"/>
    <w:rPr>
      <w:color w:val="808080"/>
    </w:rPr>
  </w:style>
  <w:style w:type="paragraph" w:styleId="ListParagraph">
    <w:name w:val="List Paragraph"/>
    <w:basedOn w:val="Normal"/>
    <w:uiPriority w:val="34"/>
    <w:qFormat/>
    <w:rsid w:val="00C5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7973-2F99-49E6-B0CE-D4A1F4FD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</vt:lpstr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</dc:title>
  <dc:creator>User</dc:creator>
  <cp:lastModifiedBy>home</cp:lastModifiedBy>
  <cp:revision>3</cp:revision>
  <dcterms:created xsi:type="dcterms:W3CDTF">2014-10-22T19:23:00Z</dcterms:created>
  <dcterms:modified xsi:type="dcterms:W3CDTF">2014-10-22T19:32:00Z</dcterms:modified>
</cp:coreProperties>
</file>