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05" w:rsidRDefault="005B4405">
      <w:pPr>
        <w:rPr>
          <w:rFonts w:asciiTheme="majorBidi" w:hAnsiTheme="majorBidi" w:cstheme="majorBidi"/>
          <w:sz w:val="24"/>
        </w:rPr>
      </w:pPr>
      <w:r>
        <w:rPr>
          <w:rFonts w:asciiTheme="majorBidi" w:hAnsiTheme="majorBidi" w:cstheme="majorBidi"/>
          <w:sz w:val="24"/>
        </w:rPr>
        <w:pict>
          <v:shapetype id="_x0000_t202" coordsize="21600,21600" o:spt="202" path="m,l,21600r21600,l21600,xe">
            <v:stroke joinstyle="miter"/>
            <v:path gradientshapeok="t" o:connecttype="rect"/>
          </v:shapetype>
          <v:shape id="_x0000_s1026" type="#_x0000_t202" style="position:absolute;margin-left:-14.9pt;margin-top:-28.5pt;width:215.15pt;height:134.1pt;z-index:251658240;mso-width-relative:margin;mso-height-relative:margin" strokecolor="white [3212]">
            <v:textbox>
              <w:txbxContent>
                <w:p w:rsidR="005B4405" w:rsidRDefault="00BD3340">
                  <w:pPr>
                    <w:spacing w:after="0" w:line="240" w:lineRule="auto"/>
                    <w:rPr>
                      <w:rFonts w:asciiTheme="majorBidi" w:hAnsiTheme="majorBidi" w:cstheme="majorBidi"/>
                      <w:b/>
                      <w:i/>
                      <w:color w:val="000000"/>
                      <w:sz w:val="24"/>
                    </w:rPr>
                  </w:pPr>
                  <w:r>
                    <w:rPr>
                      <w:rFonts w:asciiTheme="majorBidi" w:hAnsiTheme="majorBidi" w:cstheme="majorBidi"/>
                      <w:b/>
                      <w:i/>
                      <w:color w:val="000000"/>
                      <w:sz w:val="24"/>
                    </w:rPr>
                    <w:t>Sheet no.  :2</w:t>
                  </w:r>
                </w:p>
                <w:p w:rsidR="005B4405" w:rsidRDefault="005B4405">
                  <w:pPr>
                    <w:spacing w:after="0" w:line="240" w:lineRule="auto"/>
                    <w:rPr>
                      <w:rFonts w:asciiTheme="majorBidi" w:hAnsiTheme="majorBidi" w:cstheme="majorBidi"/>
                      <w:b/>
                      <w:i/>
                      <w:color w:val="000000"/>
                      <w:sz w:val="24"/>
                    </w:rPr>
                  </w:pPr>
                </w:p>
                <w:p w:rsidR="005B4405" w:rsidRDefault="00BD3340">
                  <w:pPr>
                    <w:spacing w:after="0" w:line="240" w:lineRule="auto"/>
                    <w:rPr>
                      <w:rFonts w:asciiTheme="majorBidi" w:hAnsiTheme="majorBidi" w:cstheme="majorBidi"/>
                      <w:b/>
                      <w:i/>
                      <w:color w:val="000000"/>
                      <w:sz w:val="24"/>
                      <w:lang w:bidi="ar-JO"/>
                    </w:rPr>
                  </w:pPr>
                  <w:r>
                    <w:rPr>
                      <w:rFonts w:asciiTheme="majorBidi" w:hAnsiTheme="majorBidi" w:cstheme="majorBidi"/>
                      <w:b/>
                      <w:i/>
                      <w:color w:val="000000"/>
                      <w:sz w:val="24"/>
                    </w:rPr>
                    <w:t xml:space="preserve">Refer to slide no. : </w:t>
                  </w:r>
                  <w:r>
                    <w:rPr>
                      <w:rFonts w:asciiTheme="majorBidi" w:hAnsiTheme="majorBidi" w:cstheme="majorBidi"/>
                      <w:b/>
                      <w:i/>
                      <w:color w:val="000000"/>
                      <w:sz w:val="24"/>
                      <w:rtl/>
                      <w:lang w:bidi="ar-JO"/>
                    </w:rPr>
                    <w:t>لا يوجد</w:t>
                  </w:r>
                </w:p>
                <w:p w:rsidR="005B4405" w:rsidRDefault="005B4405">
                  <w:pPr>
                    <w:spacing w:after="0" w:line="240" w:lineRule="auto"/>
                    <w:rPr>
                      <w:rFonts w:asciiTheme="majorBidi" w:hAnsiTheme="majorBidi" w:cstheme="majorBidi"/>
                      <w:b/>
                      <w:i/>
                      <w:color w:val="000000"/>
                      <w:sz w:val="24"/>
                    </w:rPr>
                  </w:pPr>
                </w:p>
                <w:p w:rsidR="005B4405" w:rsidRDefault="00BD3340">
                  <w:pPr>
                    <w:spacing w:line="240" w:lineRule="auto"/>
                    <w:rPr>
                      <w:rFonts w:asciiTheme="majorBidi" w:hAnsiTheme="majorBidi" w:cstheme="majorBidi"/>
                      <w:b/>
                      <w:i/>
                      <w:sz w:val="24"/>
                    </w:rPr>
                  </w:pPr>
                  <w:r>
                    <w:rPr>
                      <w:rFonts w:asciiTheme="majorBidi" w:hAnsiTheme="majorBidi" w:cstheme="majorBidi"/>
                      <w:b/>
                      <w:i/>
                      <w:color w:val="000000"/>
                      <w:sz w:val="24"/>
                      <w:lang w:val="en-AU"/>
                    </w:rPr>
                    <w:t xml:space="preserve">Done and corrected </w:t>
                  </w:r>
                  <w:r>
                    <w:rPr>
                      <w:rFonts w:asciiTheme="majorBidi" w:hAnsiTheme="majorBidi" w:cstheme="majorBidi"/>
                      <w:b/>
                      <w:i/>
                      <w:color w:val="000000"/>
                      <w:sz w:val="24"/>
                    </w:rPr>
                    <w:t xml:space="preserve">by: Haya JadAllah </w:t>
                  </w:r>
                  <w:r>
                    <w:rPr>
                      <w:rFonts w:asciiTheme="majorBidi" w:hAnsiTheme="majorBidi" w:cstheme="majorBidi"/>
                      <w:b/>
                      <w:i/>
                      <w:color w:val="000000"/>
                      <w:sz w:val="24"/>
                      <w:lang w:val="en-AU"/>
                    </w:rPr>
                    <w:t>and</w:t>
                  </w:r>
                  <w:r>
                    <w:rPr>
                      <w:rFonts w:asciiTheme="majorBidi" w:hAnsiTheme="majorBidi" w:cstheme="majorBidi"/>
                      <w:b/>
                      <w:i/>
                      <w:color w:val="000000"/>
                      <w:sz w:val="24"/>
                    </w:rPr>
                    <w:t xml:space="preserve"> Batool AlHiari</w:t>
                  </w:r>
                </w:p>
              </w:txbxContent>
            </v:textbox>
            <w10:wrap anchorx="page" anchory="page"/>
          </v:shape>
        </w:pict>
      </w:r>
      <w:r w:rsidR="00BD3340">
        <w:rPr>
          <w:rFonts w:asciiTheme="majorBidi" w:hAnsiTheme="majorBidi" w:cstheme="majorBidi"/>
          <w:noProof/>
          <w:sz w:val="24"/>
        </w:rPr>
        <w:drawing>
          <wp:anchor distT="0" distB="0" distL="114300" distR="114300" simplePos="0" relativeHeight="251660288" behindDoc="1" locked="0" layoutInCell="1" allowOverlap="1">
            <wp:simplePos x="0" y="0"/>
            <wp:positionH relativeFrom="column">
              <wp:posOffset>-57150</wp:posOffset>
            </wp:positionH>
            <wp:positionV relativeFrom="paragraph">
              <wp:posOffset>-428625</wp:posOffset>
            </wp:positionV>
            <wp:extent cx="1685925" cy="1819275"/>
            <wp:effectExtent l="19050" t="0" r="9525" b="0"/>
            <wp:wrapTight wrapText="bothSides">
              <wp:wrapPolygon edited="0">
                <wp:start x="-244" y="0"/>
                <wp:lineTo x="-244" y="21487"/>
                <wp:lineTo x="21722" y="21487"/>
                <wp:lineTo x="21722" y="0"/>
                <wp:lineTo x="-244" y="0"/>
              </wp:wrapPolygon>
            </wp:wrapTight>
            <wp:docPr id="6"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5" cstate="print">
                      <a:grayscl/>
                      <a:lum contrast="10000"/>
                    </a:blip>
                    <a:srcRect l="16667" t="27066" r="65545" b="38746"/>
                    <a:stretch>
                      <a:fillRect/>
                    </a:stretch>
                  </pic:blipFill>
                  <pic:spPr>
                    <a:xfrm>
                      <a:off x="0" y="0"/>
                      <a:ext cx="1685925" cy="1819275"/>
                    </a:xfrm>
                    <a:prstGeom prst="rect">
                      <a:avLst/>
                    </a:prstGeom>
                  </pic:spPr>
                </pic:pic>
              </a:graphicData>
            </a:graphic>
          </wp:anchor>
        </w:drawing>
      </w:r>
    </w:p>
    <w:p w:rsidR="005B4405" w:rsidRDefault="005B4405">
      <w:pPr>
        <w:rPr>
          <w:rFonts w:asciiTheme="majorBidi" w:hAnsiTheme="majorBidi" w:cstheme="majorBidi"/>
          <w:sz w:val="24"/>
        </w:rPr>
      </w:pPr>
    </w:p>
    <w:p w:rsidR="005B4405" w:rsidRDefault="005B4405">
      <w:pPr>
        <w:rPr>
          <w:rFonts w:asciiTheme="majorBidi" w:hAnsiTheme="majorBidi" w:cstheme="majorBidi"/>
          <w:sz w:val="24"/>
        </w:rPr>
      </w:pPr>
    </w:p>
    <w:p w:rsidR="005B4405" w:rsidRDefault="005B4405">
      <w:pPr>
        <w:rPr>
          <w:rFonts w:asciiTheme="majorBidi" w:hAnsiTheme="majorBidi" w:cstheme="majorBidi"/>
          <w:sz w:val="24"/>
        </w:rPr>
      </w:pPr>
    </w:p>
    <w:p w:rsidR="005B4405" w:rsidRDefault="005B4405">
      <w:pPr>
        <w:rPr>
          <w:rFonts w:asciiTheme="majorBidi" w:hAnsiTheme="majorBidi" w:cstheme="majorBidi"/>
          <w:sz w:val="24"/>
        </w:rPr>
      </w:pPr>
    </w:p>
    <w:p w:rsidR="005B4405" w:rsidRDefault="00BD3340">
      <w:pPr>
        <w:rPr>
          <w:rFonts w:asciiTheme="majorBidi" w:hAnsiTheme="majorBidi" w:cstheme="majorBidi"/>
          <w:sz w:val="24"/>
        </w:rPr>
      </w:pPr>
      <w:r>
        <w:rPr>
          <w:rFonts w:asciiTheme="majorBidi" w:hAnsiTheme="majorBidi" w:cstheme="majorBidi"/>
          <w:sz w:val="24"/>
        </w:rPr>
        <w:t>-Head injuries are one of the most common causes of morbidity and mortality in road traffic accidents (RTA).</w:t>
      </w:r>
    </w:p>
    <w:p w:rsidR="005B4405" w:rsidRDefault="00BD3340">
      <w:pPr>
        <w:rPr>
          <w:rFonts w:asciiTheme="majorBidi" w:hAnsiTheme="majorBidi" w:cstheme="majorBidi"/>
          <w:sz w:val="24"/>
        </w:rPr>
      </w:pPr>
      <w:r>
        <w:rPr>
          <w:rFonts w:asciiTheme="majorBidi" w:hAnsiTheme="majorBidi" w:cstheme="majorBidi"/>
          <w:sz w:val="24"/>
        </w:rPr>
        <w:t>-A</w:t>
      </w:r>
      <w:r>
        <w:rPr>
          <w:rFonts w:asciiTheme="majorBidi" w:hAnsiTheme="majorBidi" w:cstheme="majorBidi"/>
          <w:sz w:val="24"/>
        </w:rPr>
        <w:t>ccording to the epidemics in the US, 2.000.000 medically attended cases per year as a head injury, that’s a big figure. 75.000 die every year due to head injuries in the US. We have almost the same figures here in Jordan, but the causes of head injuries ar</w:t>
      </w:r>
      <w:r>
        <w:rPr>
          <w:rFonts w:asciiTheme="majorBidi" w:hAnsiTheme="majorBidi" w:cstheme="majorBidi"/>
          <w:sz w:val="24"/>
        </w:rPr>
        <w:t>e different, mainly RTA, while in the US it’s mainly due to sports and falls.</w:t>
      </w:r>
    </w:p>
    <w:p w:rsidR="005B4405" w:rsidRDefault="00BD3340">
      <w:pPr>
        <w:rPr>
          <w:rFonts w:asciiTheme="majorBidi" w:hAnsiTheme="majorBidi" w:cstheme="majorBidi"/>
          <w:sz w:val="24"/>
        </w:rPr>
      </w:pPr>
      <w:r>
        <w:rPr>
          <w:rFonts w:asciiTheme="majorBidi" w:hAnsiTheme="majorBidi" w:cstheme="majorBidi"/>
          <w:sz w:val="24"/>
        </w:rPr>
        <w:t>-So head injuries are seen in both developed and developing countries.</w:t>
      </w:r>
    </w:p>
    <w:p w:rsidR="005B4405" w:rsidRDefault="00BD3340">
      <w:pPr>
        <w:rPr>
          <w:rFonts w:asciiTheme="majorBidi" w:hAnsiTheme="majorBidi" w:cstheme="majorBidi"/>
          <w:sz w:val="24"/>
        </w:rPr>
      </w:pPr>
      <w:r>
        <w:rPr>
          <w:rFonts w:asciiTheme="majorBidi" w:hAnsiTheme="majorBidi" w:cstheme="majorBidi"/>
          <w:sz w:val="24"/>
        </w:rPr>
        <w:t>-Causes if head injuries:</w:t>
      </w:r>
      <w:r>
        <w:rPr>
          <w:rFonts w:asciiTheme="majorBidi" w:hAnsiTheme="majorBidi" w:cstheme="majorBidi"/>
          <w:sz w:val="24"/>
        </w:rPr>
        <w:br/>
        <w:t>1- RTA.</w:t>
      </w:r>
    </w:p>
    <w:p w:rsidR="005B4405" w:rsidRDefault="00BD3340">
      <w:pPr>
        <w:rPr>
          <w:rFonts w:asciiTheme="majorBidi" w:hAnsiTheme="majorBidi" w:cstheme="majorBidi"/>
          <w:sz w:val="24"/>
        </w:rPr>
      </w:pPr>
      <w:r>
        <w:rPr>
          <w:rFonts w:asciiTheme="majorBidi" w:hAnsiTheme="majorBidi" w:cstheme="majorBidi"/>
          <w:sz w:val="24"/>
        </w:rPr>
        <w:t>2- Falls.</w:t>
      </w:r>
    </w:p>
    <w:p w:rsidR="005B4405" w:rsidRDefault="00BD3340">
      <w:pPr>
        <w:rPr>
          <w:rFonts w:asciiTheme="majorBidi" w:hAnsiTheme="majorBidi" w:cstheme="majorBidi"/>
          <w:sz w:val="24"/>
        </w:rPr>
      </w:pPr>
      <w:r>
        <w:rPr>
          <w:rFonts w:asciiTheme="majorBidi" w:hAnsiTheme="majorBidi" w:cstheme="majorBidi"/>
          <w:sz w:val="24"/>
        </w:rPr>
        <w:t xml:space="preserve">3- Assaults. </w:t>
      </w:r>
    </w:p>
    <w:p w:rsidR="005B4405" w:rsidRDefault="00BD3340">
      <w:pPr>
        <w:rPr>
          <w:rFonts w:asciiTheme="majorBidi" w:hAnsiTheme="majorBidi" w:cstheme="majorBidi"/>
          <w:sz w:val="24"/>
        </w:rPr>
      </w:pPr>
      <w:r>
        <w:rPr>
          <w:rFonts w:asciiTheme="majorBidi" w:hAnsiTheme="majorBidi" w:cstheme="majorBidi"/>
          <w:sz w:val="24"/>
        </w:rPr>
        <w:t>4- Domestic accidents.</w:t>
      </w:r>
    </w:p>
    <w:p w:rsidR="005B4405" w:rsidRDefault="00BD3340">
      <w:pPr>
        <w:rPr>
          <w:rFonts w:asciiTheme="majorBidi" w:hAnsiTheme="majorBidi" w:cstheme="majorBidi"/>
          <w:sz w:val="24"/>
        </w:rPr>
      </w:pPr>
      <w:r>
        <w:rPr>
          <w:rFonts w:asciiTheme="majorBidi" w:hAnsiTheme="majorBidi" w:cstheme="majorBidi"/>
          <w:sz w:val="24"/>
        </w:rPr>
        <w:t>5- Wars.</w:t>
      </w:r>
    </w:p>
    <w:p w:rsidR="005B4405" w:rsidRDefault="00BD3340">
      <w:pPr>
        <w:rPr>
          <w:rFonts w:asciiTheme="majorBidi" w:hAnsiTheme="majorBidi" w:cstheme="majorBidi"/>
          <w:b/>
          <w:sz w:val="24"/>
        </w:rPr>
      </w:pPr>
      <w:r>
        <w:rPr>
          <w:rFonts w:asciiTheme="majorBidi" w:hAnsiTheme="majorBidi" w:cstheme="majorBidi"/>
          <w:b/>
          <w:sz w:val="24"/>
        </w:rPr>
        <w:t xml:space="preserve">6 and 7 I </w:t>
      </w:r>
      <w:r>
        <w:rPr>
          <w:rFonts w:asciiTheme="majorBidi" w:hAnsiTheme="majorBidi" w:cstheme="majorBidi"/>
          <w:b/>
          <w:sz w:val="24"/>
        </w:rPr>
        <w:t>couldn’t understand.</w:t>
      </w:r>
    </w:p>
    <w:p w:rsidR="005B4405" w:rsidRDefault="00BD3340">
      <w:pPr>
        <w:rPr>
          <w:rFonts w:asciiTheme="majorBidi" w:hAnsiTheme="majorBidi" w:cstheme="majorBidi"/>
          <w:sz w:val="24"/>
        </w:rPr>
      </w:pPr>
      <w:r>
        <w:rPr>
          <w:rFonts w:asciiTheme="majorBidi" w:hAnsiTheme="majorBidi" w:cstheme="majorBidi"/>
          <w:sz w:val="24"/>
        </w:rPr>
        <w:t>-Head injuries are not only brain injuries, injuries of the scalp (</w:t>
      </w:r>
      <w:r>
        <w:rPr>
          <w:rFonts w:asciiTheme="majorBidi" w:hAnsiTheme="majorBidi" w:cstheme="majorBidi"/>
          <w:sz w:val="24"/>
          <w:rtl/>
        </w:rPr>
        <w:t>فروة الرأس الخارجية</w:t>
      </w:r>
      <w:r>
        <w:rPr>
          <w:rFonts w:asciiTheme="majorBidi" w:hAnsiTheme="majorBidi" w:cstheme="majorBidi"/>
          <w:b/>
          <w:sz w:val="24"/>
        </w:rPr>
        <w:t xml:space="preserve">) </w:t>
      </w:r>
      <w:r>
        <w:rPr>
          <w:rFonts w:asciiTheme="majorBidi" w:hAnsiTheme="majorBidi" w:cstheme="majorBidi"/>
          <w:sz w:val="24"/>
        </w:rPr>
        <w:t>for example cut wounds, are also considered head injuries. So it’s injuries that affect any part of the head.</w:t>
      </w:r>
    </w:p>
    <w:p w:rsidR="005B4405" w:rsidRDefault="00BD3340">
      <w:pPr>
        <w:rPr>
          <w:rFonts w:asciiTheme="majorBidi" w:hAnsiTheme="majorBidi" w:cstheme="majorBidi"/>
          <w:sz w:val="24"/>
        </w:rPr>
      </w:pPr>
      <w:r>
        <w:rPr>
          <w:rFonts w:asciiTheme="majorBidi" w:hAnsiTheme="majorBidi" w:cstheme="majorBidi"/>
          <w:sz w:val="24"/>
        </w:rPr>
        <w:t>-Fracture of the skull will result in</w:t>
      </w:r>
      <w:r>
        <w:rPr>
          <w:rFonts w:asciiTheme="majorBidi" w:hAnsiTheme="majorBidi" w:cstheme="majorBidi"/>
          <w:sz w:val="24"/>
        </w:rPr>
        <w:t xml:space="preserve"> a head injury. </w:t>
      </w:r>
      <w:r>
        <w:rPr>
          <w:rFonts w:asciiTheme="majorBidi" w:hAnsiTheme="majorBidi" w:cstheme="majorBidi"/>
          <w:sz w:val="24"/>
          <w:lang w:val="en-AU"/>
        </w:rPr>
        <w:t xml:space="preserve">Also injuries of menengies, dura, arachnoid, and pia. </w:t>
      </w:r>
    </w:p>
    <w:p w:rsidR="005B4405" w:rsidRDefault="00BD3340">
      <w:pPr>
        <w:rPr>
          <w:rFonts w:asciiTheme="majorBidi" w:hAnsiTheme="majorBidi" w:cstheme="majorBidi"/>
          <w:sz w:val="24"/>
        </w:rPr>
      </w:pPr>
      <w:r>
        <w:rPr>
          <w:rFonts w:asciiTheme="majorBidi" w:hAnsiTheme="majorBidi" w:cstheme="majorBidi"/>
          <w:sz w:val="24"/>
        </w:rPr>
        <w:t>-The main pathophysiology of head injuries that we are dealing with is increased intracranial pressure. As we know, the cranium is a rigid organ, so any increase of the internal size or</w:t>
      </w:r>
      <w:r>
        <w:rPr>
          <w:rFonts w:asciiTheme="majorBidi" w:hAnsiTheme="majorBidi" w:cstheme="majorBidi"/>
          <w:sz w:val="24"/>
        </w:rPr>
        <w:t xml:space="preserve"> volume will affect this normal structure resulting in higher pressure on vital sites in the brain. This can be secondary to brain edema, intracerbrel/intracranial hematoma.</w:t>
      </w:r>
    </w:p>
    <w:p w:rsidR="005B4405" w:rsidRDefault="00BD3340">
      <w:pPr>
        <w:rPr>
          <w:rFonts w:asciiTheme="majorBidi" w:hAnsiTheme="majorBidi" w:cstheme="majorBidi"/>
          <w:sz w:val="24"/>
        </w:rPr>
      </w:pPr>
      <w:r>
        <w:rPr>
          <w:rFonts w:asciiTheme="majorBidi" w:hAnsiTheme="majorBidi" w:cstheme="majorBidi"/>
          <w:sz w:val="24"/>
        </w:rPr>
        <w:lastRenderedPageBreak/>
        <w:t>-Sometimes pts that come to ER with head injuries are also having facial injuries.</w:t>
      </w:r>
      <w:r>
        <w:rPr>
          <w:rFonts w:asciiTheme="majorBidi" w:hAnsiTheme="majorBidi" w:cstheme="majorBidi"/>
          <w:sz w:val="24"/>
        </w:rPr>
        <w:t xml:space="preserve"> So maxillofacial surgeons or residents in the ER should know what Glasgow scale means for example, that’s why you’re taking this.</w:t>
      </w:r>
    </w:p>
    <w:p w:rsidR="005B4405" w:rsidRDefault="005B4405">
      <w:pPr>
        <w:rPr>
          <w:rFonts w:asciiTheme="majorBidi" w:hAnsiTheme="majorBidi" w:cstheme="majorBidi"/>
          <w:sz w:val="24"/>
        </w:rPr>
      </w:pPr>
    </w:p>
    <w:p w:rsidR="005B4405" w:rsidRDefault="00BD3340">
      <w:pPr>
        <w:rPr>
          <w:rFonts w:asciiTheme="majorBidi" w:hAnsiTheme="majorBidi" w:cstheme="majorBidi"/>
          <w:sz w:val="24"/>
        </w:rPr>
      </w:pPr>
      <w:r>
        <w:rPr>
          <w:rFonts w:asciiTheme="majorBidi" w:hAnsiTheme="majorBidi" w:cstheme="majorBidi"/>
          <w:sz w:val="24"/>
          <w:lang w:val="en-AU"/>
        </w:rPr>
        <w:t>-We devide head injuries into 2 types: primary (at time of injury) , and secondary (after the injury), primary Is irreversib</w:t>
      </w:r>
      <w:r>
        <w:rPr>
          <w:rFonts w:asciiTheme="majorBidi" w:hAnsiTheme="majorBidi" w:cstheme="majorBidi"/>
          <w:sz w:val="24"/>
          <w:lang w:val="en-AU"/>
        </w:rPr>
        <w:t xml:space="preserve">le, so our main goal is to prevent secondary injury </w:t>
      </w:r>
    </w:p>
    <w:p w:rsidR="005B4405" w:rsidRDefault="00BD3340">
      <w:pPr>
        <w:rPr>
          <w:rFonts w:asciiTheme="majorBidi" w:hAnsiTheme="majorBidi" w:cstheme="majorBidi"/>
          <w:sz w:val="24"/>
        </w:rPr>
      </w:pPr>
      <w:r>
        <w:rPr>
          <w:rFonts w:asciiTheme="majorBidi" w:hAnsiTheme="majorBidi" w:cstheme="majorBidi"/>
          <w:noProof/>
          <w:sz w:val="24"/>
        </w:rPr>
        <w:drawing>
          <wp:inline distT="0" distB="0" distL="0" distR="0">
            <wp:extent cx="5486400" cy="4114800"/>
            <wp:effectExtent l="19050" t="0" r="0" b="0"/>
            <wp:docPr id="1" name="Picture 0" descr="slid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6.jpg"/>
                    <pic:cNvPicPr/>
                  </pic:nvPicPr>
                  <pic:blipFill>
                    <a:blip r:embed="rId6" cstate="print"/>
                    <a:stretch>
                      <a:fillRect/>
                    </a:stretch>
                  </pic:blipFill>
                  <pic:spPr>
                    <a:xfrm>
                      <a:off x="0" y="0"/>
                      <a:ext cx="5486400" cy="4114800"/>
                    </a:xfrm>
                    <a:prstGeom prst="rect">
                      <a:avLst/>
                    </a:prstGeom>
                  </pic:spPr>
                </pic:pic>
              </a:graphicData>
            </a:graphic>
          </wp:inline>
        </w:drawing>
      </w:r>
    </w:p>
    <w:p w:rsidR="005B4405" w:rsidRDefault="005B4405">
      <w:pPr>
        <w:rPr>
          <w:rFonts w:asciiTheme="majorBidi" w:hAnsiTheme="majorBidi" w:cstheme="majorBidi"/>
          <w:sz w:val="24"/>
        </w:rPr>
      </w:pPr>
    </w:p>
    <w:p w:rsidR="005B4405" w:rsidRDefault="00BD3340">
      <w:pPr>
        <w:rPr>
          <w:rFonts w:asciiTheme="majorBidi" w:hAnsiTheme="majorBidi" w:cstheme="majorBidi"/>
          <w:sz w:val="24"/>
        </w:rPr>
      </w:pPr>
      <w:r>
        <w:rPr>
          <w:rFonts w:asciiTheme="majorBidi" w:hAnsiTheme="majorBidi" w:cstheme="majorBidi"/>
          <w:sz w:val="24"/>
        </w:rPr>
        <w:t>-This curve is an important one, there is a point if we didn’t interfere before there will be decompensation and herniation. As we know, increase in intracranial pressure will result in compression on the vital organ and finally herniation (herniation mean</w:t>
      </w:r>
      <w:r>
        <w:rPr>
          <w:rFonts w:asciiTheme="majorBidi" w:hAnsiTheme="majorBidi" w:cstheme="majorBidi"/>
          <w:sz w:val="24"/>
        </w:rPr>
        <w:t>s death, either suprtentorial or infratentorial herniation, compression on brain stem resulting in damage and deterioration vital signs then death.). So we should prevent reaching this point or the damage will become irreversible.</w:t>
      </w:r>
    </w:p>
    <w:p w:rsidR="005B4405" w:rsidRDefault="00BD3340">
      <w:pPr>
        <w:rPr>
          <w:rFonts w:asciiTheme="majorBidi" w:hAnsiTheme="majorBidi" w:cstheme="majorBidi"/>
          <w:sz w:val="24"/>
        </w:rPr>
      </w:pPr>
      <w:r>
        <w:rPr>
          <w:rFonts w:asciiTheme="majorBidi" w:hAnsiTheme="majorBidi" w:cstheme="majorBidi"/>
          <w:sz w:val="24"/>
        </w:rPr>
        <w:t>-Again, time of impact is</w:t>
      </w:r>
      <w:r>
        <w:rPr>
          <w:rFonts w:asciiTheme="majorBidi" w:hAnsiTheme="majorBidi" w:cstheme="majorBidi"/>
          <w:sz w:val="24"/>
        </w:rPr>
        <w:t xml:space="preserve"> unavoidable (primary), the time after impact is (secondary) </w:t>
      </w:r>
      <w:r>
        <w:rPr>
          <w:rFonts w:asciiTheme="majorBidi" w:hAnsiTheme="majorBidi" w:cstheme="majorBidi"/>
          <w:sz w:val="24"/>
          <w:lang w:val="en-AU"/>
        </w:rPr>
        <w:t>which is avoidable .</w:t>
      </w:r>
    </w:p>
    <w:p w:rsidR="005B4405" w:rsidRDefault="00BD3340">
      <w:pPr>
        <w:rPr>
          <w:rFonts w:asciiTheme="majorBidi" w:hAnsiTheme="majorBidi" w:cstheme="majorBidi"/>
          <w:sz w:val="24"/>
        </w:rPr>
      </w:pPr>
      <w:r>
        <w:rPr>
          <w:rFonts w:asciiTheme="majorBidi" w:hAnsiTheme="majorBidi" w:cstheme="majorBidi"/>
          <w:sz w:val="24"/>
        </w:rPr>
        <w:t>-Types of primary head injuries:</w:t>
      </w:r>
    </w:p>
    <w:p w:rsidR="005B4405" w:rsidRDefault="00BD3340">
      <w:pPr>
        <w:rPr>
          <w:rFonts w:asciiTheme="majorBidi" w:hAnsiTheme="majorBidi" w:cstheme="majorBidi"/>
          <w:sz w:val="24"/>
          <w:lang w:bidi="ar-JO"/>
        </w:rPr>
      </w:pPr>
      <w:r>
        <w:rPr>
          <w:rFonts w:asciiTheme="majorBidi" w:hAnsiTheme="majorBidi" w:cstheme="majorBidi"/>
          <w:sz w:val="24"/>
        </w:rPr>
        <w:lastRenderedPageBreak/>
        <w:t>1- Concussion</w:t>
      </w:r>
      <w:r>
        <w:rPr>
          <w:rFonts w:asciiTheme="majorBidi" w:hAnsiTheme="majorBidi" w:cstheme="majorBidi"/>
          <w:sz w:val="24"/>
          <w:rtl/>
        </w:rPr>
        <w:t>ارتجاج</w:t>
      </w:r>
      <w:r>
        <w:rPr>
          <w:rFonts w:asciiTheme="majorBidi" w:hAnsiTheme="majorBidi" w:cstheme="majorBidi"/>
          <w:sz w:val="24"/>
          <w:rtl/>
          <w:lang w:bidi="ar-JO"/>
        </w:rPr>
        <w:t xml:space="preserve"> دماغي</w:t>
      </w:r>
      <w:r>
        <w:rPr>
          <w:rFonts w:asciiTheme="majorBidi" w:hAnsiTheme="majorBidi" w:cstheme="majorBidi"/>
          <w:sz w:val="24"/>
          <w:lang w:bidi="ar-JO"/>
        </w:rPr>
        <w:t>: a functional abnormality in the brain without structural abnormality. The patient will appear normal in the CT-bra</w:t>
      </w:r>
      <w:r>
        <w:rPr>
          <w:rFonts w:asciiTheme="majorBidi" w:hAnsiTheme="majorBidi" w:cstheme="majorBidi"/>
          <w:sz w:val="24"/>
          <w:lang w:bidi="ar-JO"/>
        </w:rPr>
        <w:t>in, but clinically, the pt will say that he can’t remember or he lost consciousness for example. So here the problem is metabolic changes at the cellular level of the brain NOT structural damage.</w:t>
      </w:r>
    </w:p>
    <w:p w:rsidR="005B4405" w:rsidRDefault="00BD3340">
      <w:pPr>
        <w:rPr>
          <w:rFonts w:asciiTheme="majorBidi" w:hAnsiTheme="majorBidi" w:cstheme="majorBidi"/>
          <w:sz w:val="24"/>
          <w:lang w:bidi="ar-JO"/>
        </w:rPr>
      </w:pPr>
      <w:r>
        <w:rPr>
          <w:rFonts w:asciiTheme="majorBidi" w:hAnsiTheme="majorBidi" w:cstheme="majorBidi"/>
          <w:sz w:val="24"/>
          <w:lang w:bidi="ar-JO"/>
        </w:rPr>
        <w:t xml:space="preserve">2- Contusion </w:t>
      </w:r>
      <w:r>
        <w:rPr>
          <w:rFonts w:asciiTheme="majorBidi" w:hAnsiTheme="majorBidi" w:cstheme="majorBidi"/>
          <w:sz w:val="24"/>
          <w:rtl/>
          <w:lang w:bidi="ar-JO"/>
        </w:rPr>
        <w:t>رضة دماغية</w:t>
      </w:r>
      <w:r>
        <w:rPr>
          <w:rFonts w:asciiTheme="majorBidi" w:hAnsiTheme="majorBidi" w:cstheme="majorBidi"/>
          <w:sz w:val="24"/>
          <w:lang w:bidi="ar-JO"/>
        </w:rPr>
        <w:t>: the CT will show a blood or an inju</w:t>
      </w:r>
      <w:r>
        <w:rPr>
          <w:rFonts w:asciiTheme="majorBidi" w:hAnsiTheme="majorBidi" w:cstheme="majorBidi"/>
          <w:sz w:val="24"/>
          <w:lang w:bidi="ar-JO"/>
        </w:rPr>
        <w:t>ry to the brain (blood or sth).</w:t>
      </w:r>
    </w:p>
    <w:p w:rsidR="005B4405" w:rsidRDefault="00BD3340">
      <w:pPr>
        <w:rPr>
          <w:rFonts w:asciiTheme="majorBidi" w:hAnsiTheme="majorBidi" w:cstheme="majorBidi"/>
          <w:sz w:val="24"/>
          <w:lang w:bidi="ar-JO"/>
        </w:rPr>
      </w:pPr>
      <w:r>
        <w:rPr>
          <w:rFonts w:asciiTheme="majorBidi" w:hAnsiTheme="majorBidi" w:cstheme="majorBidi"/>
          <w:sz w:val="24"/>
          <w:lang w:bidi="ar-JO"/>
        </w:rPr>
        <w:t>3- Diffused axonal injury (DAI): brain edema, it’s a severe form of head injury. Etiology: acceleration deceleration injury results in shearing in the normal axon (white matter) which eventually leads to loss of consciousnes</w:t>
      </w:r>
      <w:r>
        <w:rPr>
          <w:rFonts w:asciiTheme="majorBidi" w:hAnsiTheme="majorBidi" w:cstheme="majorBidi"/>
          <w:sz w:val="24"/>
          <w:lang w:bidi="ar-JO"/>
        </w:rPr>
        <w:t xml:space="preserve">s. </w:t>
      </w:r>
    </w:p>
    <w:p w:rsidR="005B4405" w:rsidRDefault="00BD3340">
      <w:pPr>
        <w:rPr>
          <w:rFonts w:asciiTheme="majorBidi" w:hAnsiTheme="majorBidi" w:cstheme="majorBidi"/>
          <w:sz w:val="24"/>
          <w:lang w:bidi="ar-JO"/>
        </w:rPr>
      </w:pPr>
      <w:r>
        <w:rPr>
          <w:rFonts w:asciiTheme="majorBidi" w:hAnsiTheme="majorBidi" w:cstheme="majorBidi"/>
          <w:sz w:val="24"/>
          <w:lang w:bidi="ar-JO"/>
        </w:rPr>
        <w:t>-These previously mentioned terms are important to be known.</w:t>
      </w:r>
    </w:p>
    <w:p w:rsidR="005B4405" w:rsidRDefault="00BD3340">
      <w:pPr>
        <w:rPr>
          <w:rFonts w:asciiTheme="majorBidi" w:hAnsiTheme="majorBidi" w:cstheme="majorBidi"/>
          <w:sz w:val="24"/>
          <w:lang w:bidi="ar-JO"/>
        </w:rPr>
      </w:pPr>
      <w:r>
        <w:rPr>
          <w:rFonts w:asciiTheme="majorBidi" w:hAnsiTheme="majorBidi" w:cstheme="majorBidi"/>
          <w:sz w:val="24"/>
          <w:lang w:bidi="ar-JO"/>
        </w:rPr>
        <w:t>-secondary brain happens due to hypoxia, hypotension,</w:t>
      </w:r>
      <w:r>
        <w:rPr>
          <w:rFonts w:asciiTheme="majorBidi" w:hAnsiTheme="majorBidi" w:cstheme="majorBidi"/>
          <w:sz w:val="24"/>
          <w:lang w:val="en-AU" w:bidi="ar-JO"/>
        </w:rPr>
        <w:t>hematoma</w:t>
      </w:r>
      <w:r>
        <w:rPr>
          <w:rFonts w:asciiTheme="majorBidi" w:hAnsiTheme="majorBidi" w:cstheme="majorBidi"/>
          <w:sz w:val="24"/>
          <w:lang w:bidi="ar-JO"/>
        </w:rPr>
        <w:t>… (The rest are written in the slides which we don’t have).</w:t>
      </w:r>
    </w:p>
    <w:p w:rsidR="005B4405" w:rsidRDefault="00BD3340">
      <w:pPr>
        <w:rPr>
          <w:rFonts w:asciiTheme="majorBidi" w:hAnsiTheme="majorBidi" w:cstheme="majorBidi"/>
          <w:sz w:val="24"/>
          <w:lang w:bidi="ar-JO"/>
        </w:rPr>
      </w:pPr>
      <w:r>
        <w:rPr>
          <w:rFonts w:asciiTheme="majorBidi" w:hAnsiTheme="majorBidi" w:cstheme="majorBidi"/>
          <w:sz w:val="24"/>
          <w:lang w:bidi="ar-JO"/>
        </w:rPr>
        <w:t xml:space="preserve">A patient came with a car accident might also have a chest injury or </w:t>
      </w:r>
      <w:r>
        <w:rPr>
          <w:rFonts w:asciiTheme="majorBidi" w:hAnsiTheme="majorBidi" w:cstheme="majorBidi"/>
          <w:sz w:val="24"/>
          <w:lang w:bidi="ar-JO"/>
        </w:rPr>
        <w:t>any other organ injury, so he might be having hypovolemic shock&gt; ischemia&gt; less blood supply to the brain, and this will complicate the head injury if present, so I need to prevent all theses secondary causes not to have a more complicated case.</w:t>
      </w:r>
    </w:p>
    <w:p w:rsidR="005B4405" w:rsidRDefault="00BD3340">
      <w:pPr>
        <w:rPr>
          <w:rFonts w:asciiTheme="majorBidi" w:hAnsiTheme="majorBidi" w:cstheme="majorBidi"/>
          <w:sz w:val="24"/>
          <w:lang w:bidi="ar-JO"/>
        </w:rPr>
      </w:pPr>
      <w:r>
        <w:rPr>
          <w:rFonts w:asciiTheme="majorBidi" w:hAnsiTheme="majorBidi" w:cstheme="majorBidi"/>
          <w:sz w:val="24"/>
          <w:lang w:bidi="ar-JO"/>
        </w:rPr>
        <w:t>-There sup</w:t>
      </w:r>
      <w:r>
        <w:rPr>
          <w:rFonts w:asciiTheme="majorBidi" w:hAnsiTheme="majorBidi" w:cstheme="majorBidi"/>
          <w:sz w:val="24"/>
          <w:lang w:bidi="ar-JO"/>
        </w:rPr>
        <w:t xml:space="preserve">posed to be a classification of any injury or disease to facilitate management and determine prognosis. </w:t>
      </w:r>
    </w:p>
    <w:p w:rsidR="005B4405" w:rsidRDefault="00BD3340">
      <w:pPr>
        <w:rPr>
          <w:rFonts w:asciiTheme="majorBidi" w:hAnsiTheme="majorBidi" w:cstheme="majorBidi"/>
          <w:sz w:val="24"/>
          <w:lang w:bidi="ar-JO"/>
        </w:rPr>
      </w:pPr>
      <w:r>
        <w:rPr>
          <w:rFonts w:asciiTheme="majorBidi" w:hAnsiTheme="majorBidi" w:cstheme="majorBidi"/>
          <w:sz w:val="24"/>
          <w:lang w:bidi="ar-JO"/>
        </w:rPr>
        <w:t xml:space="preserve">-According to mechanism, head injuries are classified into: </w:t>
      </w:r>
    </w:p>
    <w:p w:rsidR="005B4405" w:rsidRDefault="00BD3340">
      <w:pPr>
        <w:rPr>
          <w:rFonts w:asciiTheme="majorBidi" w:hAnsiTheme="majorBidi" w:cstheme="majorBidi"/>
          <w:sz w:val="24"/>
          <w:lang w:bidi="ar-JO"/>
        </w:rPr>
      </w:pPr>
      <w:r>
        <w:rPr>
          <w:rFonts w:asciiTheme="majorBidi" w:hAnsiTheme="majorBidi" w:cstheme="majorBidi"/>
          <w:sz w:val="24"/>
          <w:lang w:bidi="ar-JO"/>
        </w:rPr>
        <w:t>1- Blunt injury.</w:t>
      </w:r>
    </w:p>
    <w:p w:rsidR="005B4405" w:rsidRDefault="00BD3340">
      <w:pPr>
        <w:rPr>
          <w:rFonts w:asciiTheme="majorBidi" w:hAnsiTheme="majorBidi" w:cstheme="majorBidi"/>
          <w:sz w:val="24"/>
          <w:lang w:bidi="ar-JO"/>
        </w:rPr>
      </w:pPr>
      <w:r>
        <w:rPr>
          <w:rFonts w:asciiTheme="majorBidi" w:hAnsiTheme="majorBidi" w:cstheme="majorBidi"/>
          <w:sz w:val="24"/>
          <w:lang w:bidi="ar-JO"/>
        </w:rPr>
        <w:t>2- Penetrating head injury. E.g. bullet injury or a sharp object injury.</w:t>
      </w:r>
    </w:p>
    <w:p w:rsidR="005B4405" w:rsidRDefault="00BD3340">
      <w:pPr>
        <w:rPr>
          <w:rFonts w:asciiTheme="majorBidi" w:hAnsiTheme="majorBidi" w:cstheme="majorBidi"/>
          <w:sz w:val="24"/>
          <w:lang w:bidi="ar-JO"/>
        </w:rPr>
      </w:pPr>
      <w:r>
        <w:rPr>
          <w:rFonts w:asciiTheme="majorBidi" w:hAnsiTheme="majorBidi" w:cstheme="majorBidi"/>
          <w:sz w:val="24"/>
          <w:lang w:bidi="ar-JO"/>
        </w:rPr>
        <w:t>-According to the severity, head injuries are classified into:</w:t>
      </w:r>
    </w:p>
    <w:p w:rsidR="005B4405" w:rsidRDefault="00BD3340">
      <w:pPr>
        <w:rPr>
          <w:rFonts w:asciiTheme="majorBidi" w:hAnsiTheme="majorBidi" w:cstheme="majorBidi"/>
          <w:sz w:val="24"/>
          <w:lang w:bidi="ar-JO"/>
        </w:rPr>
      </w:pPr>
      <w:r>
        <w:rPr>
          <w:rFonts w:asciiTheme="majorBidi" w:hAnsiTheme="majorBidi" w:cstheme="majorBidi"/>
          <w:sz w:val="24"/>
          <w:lang w:bidi="ar-JO"/>
        </w:rPr>
        <w:t>When a patient come to the ER, we classify his case into a mild, moderate or a severe head injury, each has its consequences, each needs a special management; e.g. ICU, intervention immediately</w:t>
      </w:r>
      <w:r>
        <w:rPr>
          <w:rFonts w:asciiTheme="majorBidi" w:hAnsiTheme="majorBidi" w:cstheme="majorBidi"/>
          <w:sz w:val="24"/>
          <w:lang w:bidi="ar-JO"/>
        </w:rPr>
        <w:t xml:space="preserve">… </w:t>
      </w:r>
    </w:p>
    <w:p w:rsidR="005B4405" w:rsidRDefault="00BD3340">
      <w:pPr>
        <w:rPr>
          <w:rFonts w:asciiTheme="majorBidi" w:hAnsiTheme="majorBidi" w:cstheme="majorBidi"/>
          <w:sz w:val="24"/>
          <w:lang w:bidi="ar-JO"/>
        </w:rPr>
      </w:pPr>
      <w:r>
        <w:rPr>
          <w:rFonts w:asciiTheme="majorBidi" w:hAnsiTheme="majorBidi" w:cstheme="majorBidi"/>
          <w:sz w:val="24"/>
          <w:lang w:bidi="ar-JO"/>
        </w:rPr>
        <w:t>Glasgow scale is the scale we use to determine severity; it is composed from 15 points and classifies head injuries into mild, moderate and severe.</w:t>
      </w:r>
    </w:p>
    <w:p w:rsidR="005B4405" w:rsidRDefault="00BD3340">
      <w:pPr>
        <w:rPr>
          <w:rFonts w:asciiTheme="majorBidi" w:hAnsiTheme="majorBidi" w:cstheme="majorBidi"/>
          <w:sz w:val="24"/>
          <w:lang w:bidi="ar-JO"/>
        </w:rPr>
      </w:pPr>
      <w:r>
        <w:rPr>
          <w:rFonts w:asciiTheme="majorBidi" w:hAnsiTheme="majorBidi" w:cstheme="majorBidi"/>
          <w:sz w:val="24"/>
          <w:lang w:bidi="ar-JO"/>
        </w:rPr>
        <w:t>14-15 &gt; mild, 9-13&gt; moderate, less than 8&gt;&gt; severe.</w:t>
      </w:r>
    </w:p>
    <w:p w:rsidR="005B4405" w:rsidRDefault="00BD3340">
      <w:pPr>
        <w:rPr>
          <w:rFonts w:asciiTheme="majorBidi" w:hAnsiTheme="majorBidi" w:cstheme="majorBidi"/>
          <w:sz w:val="24"/>
          <w:lang w:val="en-AU" w:bidi="ar-JO"/>
        </w:rPr>
      </w:pPr>
      <w:proofErr w:type="gramStart"/>
      <w:r>
        <w:rPr>
          <w:rFonts w:asciiTheme="majorBidi" w:hAnsiTheme="majorBidi" w:cstheme="majorBidi"/>
          <w:sz w:val="24"/>
          <w:lang w:bidi="ar-JO"/>
        </w:rPr>
        <w:t>A patient with a scale &lt;8, means that I need to do in</w:t>
      </w:r>
      <w:r>
        <w:rPr>
          <w:rFonts w:asciiTheme="majorBidi" w:hAnsiTheme="majorBidi" w:cstheme="majorBidi"/>
          <w:sz w:val="24"/>
          <w:lang w:bidi="ar-JO"/>
        </w:rPr>
        <w:t>tubation to secure the airways because the patient will be unable to maintain his airway</w:t>
      </w:r>
      <w:r>
        <w:rPr>
          <w:rFonts w:asciiTheme="majorBidi" w:hAnsiTheme="majorBidi" w:cstheme="majorBidi"/>
          <w:sz w:val="24"/>
          <w:lang w:val="en-AU" w:bidi="ar-JO"/>
        </w:rPr>
        <w:t>s.</w:t>
      </w:r>
      <w:proofErr w:type="gramEnd"/>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t>-Items of Glasgow Coma Scale:</w:t>
      </w: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noProof/>
          <w:sz w:val="24"/>
          <w:szCs w:val="24"/>
        </w:rPr>
        <w:lastRenderedPageBreak/>
        <w:drawing>
          <wp:anchor distT="0" distB="0" distL="114300" distR="114300" simplePos="0" relativeHeight="251662336" behindDoc="0" locked="0" layoutInCell="1" allowOverlap="1">
            <wp:simplePos x="0" y="0"/>
            <wp:positionH relativeFrom="column">
              <wp:posOffset>47625</wp:posOffset>
            </wp:positionH>
            <wp:positionV relativeFrom="paragraph">
              <wp:posOffset>345440</wp:posOffset>
            </wp:positionV>
            <wp:extent cx="3287395" cy="1514475"/>
            <wp:effectExtent l="0" t="0" r="8255" b="952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87395" cy="1514475"/>
                    </a:xfrm>
                    <a:prstGeom prst="rect">
                      <a:avLst/>
                    </a:prstGeom>
                  </pic:spPr>
                </pic:pic>
              </a:graphicData>
            </a:graphic>
          </wp:anchor>
        </w:drawing>
      </w:r>
      <w:r w:rsidRPr="00521DFC">
        <w:rPr>
          <w:rFonts w:asciiTheme="majorBidi" w:hAnsiTheme="majorBidi" w:cstheme="majorBidi"/>
          <w:sz w:val="24"/>
          <w:szCs w:val="24"/>
        </w:rPr>
        <w:t xml:space="preserve"> </w:t>
      </w:r>
      <w:proofErr w:type="gramStart"/>
      <w:r w:rsidRPr="00521DFC">
        <w:rPr>
          <w:rFonts w:asciiTheme="majorBidi" w:hAnsiTheme="majorBidi" w:cstheme="majorBidi"/>
          <w:sz w:val="24"/>
          <w:szCs w:val="24"/>
        </w:rPr>
        <w:t>we</w:t>
      </w:r>
      <w:proofErr w:type="gramEnd"/>
      <w:r w:rsidRPr="00521DFC">
        <w:rPr>
          <w:rFonts w:asciiTheme="majorBidi" w:hAnsiTheme="majorBidi" w:cstheme="majorBidi"/>
          <w:sz w:val="24"/>
          <w:szCs w:val="24"/>
        </w:rPr>
        <w:t xml:space="preserve"> have 3 </w:t>
      </w:r>
      <w:proofErr w:type="spellStart"/>
      <w:r w:rsidRPr="00521DFC">
        <w:rPr>
          <w:rFonts w:asciiTheme="majorBidi" w:hAnsiTheme="majorBidi" w:cstheme="majorBidi"/>
          <w:sz w:val="24"/>
          <w:szCs w:val="24"/>
        </w:rPr>
        <w:t>componants</w:t>
      </w:r>
      <w:proofErr w:type="spellEnd"/>
      <w:r w:rsidRPr="00521DFC">
        <w:rPr>
          <w:rFonts w:asciiTheme="majorBidi" w:hAnsiTheme="majorBidi" w:cstheme="majorBidi"/>
          <w:sz w:val="24"/>
          <w:szCs w:val="24"/>
        </w:rPr>
        <w:t>:</w:t>
      </w:r>
    </w:p>
    <w:p w:rsidR="00122B34" w:rsidRPr="00521DFC" w:rsidRDefault="00122B34" w:rsidP="00122B34">
      <w:pPr>
        <w:rPr>
          <w:rFonts w:asciiTheme="majorBidi" w:hAnsiTheme="majorBidi" w:cstheme="majorBidi"/>
          <w:sz w:val="24"/>
          <w:szCs w:val="24"/>
        </w:rPr>
      </w:pP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t>The dr. mentioned only those things:</w:t>
      </w:r>
    </w:p>
    <w:p w:rsidR="00122B34" w:rsidRPr="00521DFC" w:rsidRDefault="00122B34" w:rsidP="00122B34">
      <w:pPr>
        <w:rPr>
          <w:rFonts w:asciiTheme="majorBidi" w:hAnsiTheme="majorBidi" w:cstheme="majorBidi"/>
          <w:b/>
          <w:bCs/>
          <w:sz w:val="24"/>
          <w:szCs w:val="24"/>
        </w:rPr>
      </w:pPr>
      <w:r>
        <w:rPr>
          <w:rFonts w:asciiTheme="majorBidi" w:hAnsiTheme="majorBidi" w:cstheme="majorBidi"/>
          <w:sz w:val="24"/>
          <w:szCs w:val="24"/>
        </w:rPr>
        <w:t>-</w:t>
      </w:r>
      <w:r w:rsidRPr="00521DFC">
        <w:rPr>
          <w:rFonts w:asciiTheme="majorBidi" w:hAnsiTheme="majorBidi" w:cstheme="majorBidi"/>
          <w:sz w:val="24"/>
          <w:szCs w:val="24"/>
        </w:rPr>
        <w:t xml:space="preserve">Eye: </w:t>
      </w:r>
    </w:p>
    <w:p w:rsidR="00122B34" w:rsidRPr="00521DFC" w:rsidRDefault="00122B34" w:rsidP="00122B34">
      <w:pPr>
        <w:pStyle w:val="ListParagraph"/>
        <w:numPr>
          <w:ilvl w:val="0"/>
          <w:numId w:val="1"/>
        </w:numPr>
        <w:rPr>
          <w:rFonts w:asciiTheme="majorBidi" w:hAnsiTheme="majorBidi" w:cstheme="majorBidi"/>
          <w:sz w:val="24"/>
          <w:szCs w:val="24"/>
        </w:rPr>
      </w:pPr>
      <w:r w:rsidRPr="00521DFC">
        <w:rPr>
          <w:rFonts w:asciiTheme="majorBidi" w:hAnsiTheme="majorBidi" w:cstheme="majorBidi"/>
          <w:sz w:val="24"/>
          <w:szCs w:val="24"/>
        </w:rPr>
        <w:t>opens spontaneously &gt;&gt; 4 points</w:t>
      </w:r>
    </w:p>
    <w:p w:rsidR="00122B34" w:rsidRPr="00521DFC" w:rsidRDefault="00122B34" w:rsidP="00122B34">
      <w:pPr>
        <w:pStyle w:val="ListParagraph"/>
        <w:numPr>
          <w:ilvl w:val="0"/>
          <w:numId w:val="1"/>
        </w:numPr>
        <w:rPr>
          <w:rFonts w:asciiTheme="majorBidi" w:hAnsiTheme="majorBidi" w:cstheme="majorBidi"/>
          <w:sz w:val="24"/>
          <w:szCs w:val="24"/>
        </w:rPr>
      </w:pPr>
      <w:r w:rsidRPr="00521DFC">
        <w:rPr>
          <w:rFonts w:asciiTheme="majorBidi" w:hAnsiTheme="majorBidi" w:cstheme="majorBidi"/>
          <w:sz w:val="24"/>
          <w:szCs w:val="24"/>
        </w:rPr>
        <w:t>Opens in response to speech &gt;&gt; 3 points</w:t>
      </w:r>
    </w:p>
    <w:p w:rsidR="00122B34" w:rsidRPr="00521DFC" w:rsidRDefault="00122B34" w:rsidP="00122B34">
      <w:pPr>
        <w:pStyle w:val="ListParagraph"/>
        <w:numPr>
          <w:ilvl w:val="0"/>
          <w:numId w:val="1"/>
        </w:numPr>
        <w:rPr>
          <w:rFonts w:asciiTheme="majorBidi" w:hAnsiTheme="majorBidi" w:cstheme="majorBidi"/>
          <w:sz w:val="24"/>
          <w:szCs w:val="24"/>
        </w:rPr>
      </w:pPr>
      <w:r w:rsidRPr="00521DFC">
        <w:rPr>
          <w:rFonts w:asciiTheme="majorBidi" w:hAnsiTheme="majorBidi" w:cstheme="majorBidi"/>
          <w:sz w:val="24"/>
          <w:szCs w:val="24"/>
        </w:rPr>
        <w:t xml:space="preserve"> In response to painful stimuli &gt;&gt; 2 points</w:t>
      </w:r>
    </w:p>
    <w:p w:rsidR="00122B34" w:rsidRPr="00521DFC" w:rsidRDefault="00122B34" w:rsidP="00122B34">
      <w:pPr>
        <w:pStyle w:val="ListParagraph"/>
        <w:numPr>
          <w:ilvl w:val="0"/>
          <w:numId w:val="1"/>
        </w:numPr>
        <w:rPr>
          <w:rFonts w:asciiTheme="majorBidi" w:hAnsiTheme="majorBidi" w:cstheme="majorBidi"/>
          <w:sz w:val="24"/>
          <w:szCs w:val="24"/>
        </w:rPr>
      </w:pPr>
      <w:r w:rsidRPr="00521DFC">
        <w:rPr>
          <w:rFonts w:asciiTheme="majorBidi" w:hAnsiTheme="majorBidi" w:cstheme="majorBidi"/>
          <w:sz w:val="24"/>
          <w:szCs w:val="24"/>
        </w:rPr>
        <w:t>No response &gt;&gt; 1 point</w:t>
      </w: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t xml:space="preserve">       </w:t>
      </w:r>
    </w:p>
    <w:p w:rsidR="00122B34" w:rsidRPr="00521DFC" w:rsidRDefault="00122B34" w:rsidP="00122B34">
      <w:pPr>
        <w:rPr>
          <w:rFonts w:asciiTheme="majorBidi" w:hAnsiTheme="majorBidi" w:cstheme="majorBidi"/>
          <w:sz w:val="24"/>
          <w:szCs w:val="24"/>
        </w:rPr>
      </w:pPr>
      <w:r>
        <w:rPr>
          <w:rFonts w:asciiTheme="majorBidi" w:hAnsiTheme="majorBidi" w:cstheme="majorBidi"/>
          <w:sz w:val="24"/>
          <w:szCs w:val="24"/>
        </w:rPr>
        <w:t>-</w:t>
      </w:r>
      <w:r w:rsidRPr="00521DFC">
        <w:rPr>
          <w:rFonts w:asciiTheme="majorBidi" w:hAnsiTheme="majorBidi" w:cstheme="majorBidi"/>
          <w:sz w:val="24"/>
          <w:szCs w:val="24"/>
        </w:rPr>
        <w:t>Motor:</w:t>
      </w:r>
    </w:p>
    <w:p w:rsidR="00122B34" w:rsidRPr="00521DFC" w:rsidRDefault="00122B34" w:rsidP="00122B34">
      <w:pPr>
        <w:pStyle w:val="ListParagraph"/>
        <w:numPr>
          <w:ilvl w:val="0"/>
          <w:numId w:val="1"/>
        </w:numPr>
        <w:rPr>
          <w:rFonts w:asciiTheme="majorBidi" w:hAnsiTheme="majorBidi" w:cstheme="majorBidi"/>
          <w:sz w:val="24"/>
          <w:szCs w:val="24"/>
        </w:rPr>
      </w:pPr>
      <w:r w:rsidRPr="00521DFC">
        <w:rPr>
          <w:rFonts w:asciiTheme="majorBidi" w:hAnsiTheme="majorBidi" w:cstheme="majorBidi"/>
          <w:sz w:val="24"/>
          <w:szCs w:val="24"/>
        </w:rPr>
        <w:t>Obeys commands &gt;&gt; 6 points  (ex. when you ask him to move his right hand he will move it)</w:t>
      </w:r>
    </w:p>
    <w:p w:rsidR="00122B34" w:rsidRPr="00521DFC" w:rsidRDefault="00122B34" w:rsidP="00122B34">
      <w:pPr>
        <w:pStyle w:val="ListParagraph"/>
        <w:numPr>
          <w:ilvl w:val="0"/>
          <w:numId w:val="1"/>
        </w:numPr>
        <w:rPr>
          <w:rFonts w:asciiTheme="majorBidi" w:hAnsiTheme="majorBidi" w:cstheme="majorBidi"/>
          <w:sz w:val="24"/>
          <w:szCs w:val="24"/>
        </w:rPr>
      </w:pPr>
      <w:r w:rsidRPr="00521DFC">
        <w:rPr>
          <w:rFonts w:asciiTheme="majorBidi" w:hAnsiTheme="majorBidi" w:cstheme="majorBidi"/>
          <w:sz w:val="24"/>
          <w:szCs w:val="24"/>
        </w:rPr>
        <w:t>Localization of painful stimuli &gt;&gt; 5 points</w:t>
      </w:r>
    </w:p>
    <w:p w:rsidR="00122B34" w:rsidRPr="00521DFC" w:rsidRDefault="00122B34" w:rsidP="00122B34">
      <w:pPr>
        <w:pStyle w:val="ListParagraph"/>
        <w:numPr>
          <w:ilvl w:val="0"/>
          <w:numId w:val="1"/>
        </w:numPr>
        <w:rPr>
          <w:rFonts w:asciiTheme="majorBidi" w:hAnsiTheme="majorBidi" w:cstheme="majorBidi"/>
          <w:sz w:val="24"/>
          <w:szCs w:val="24"/>
        </w:rPr>
      </w:pPr>
      <w:r w:rsidRPr="00521DFC">
        <w:rPr>
          <w:rFonts w:asciiTheme="majorBidi" w:hAnsiTheme="majorBidi" w:cstheme="majorBidi"/>
          <w:sz w:val="24"/>
          <w:szCs w:val="24"/>
        </w:rPr>
        <w:t>Flexion</w:t>
      </w:r>
      <w:r w:rsidRPr="00521DFC">
        <w:rPr>
          <w:rFonts w:asciiTheme="majorBidi" w:hAnsiTheme="majorBidi" w:cstheme="majorBidi"/>
          <w:sz w:val="24"/>
          <w:szCs w:val="24"/>
          <w:rtl/>
          <w:lang w:bidi="ar-JO"/>
        </w:rPr>
        <w:t>/</w:t>
      </w:r>
      <w:r w:rsidRPr="00521DFC">
        <w:rPr>
          <w:rFonts w:asciiTheme="majorBidi" w:hAnsiTheme="majorBidi" w:cstheme="majorBidi"/>
          <w:sz w:val="24"/>
          <w:szCs w:val="24"/>
          <w:lang w:bidi="ar-JO"/>
        </w:rPr>
        <w:t xml:space="preserve"> withdrawal </w:t>
      </w: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t>Verbal:</w:t>
      </w: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t>The most important thing about it is if the patient oriented or not.</w:t>
      </w: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t>So, a dead person will take 3 points according to this scale.</w:t>
      </w: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t xml:space="preserve">The lowest is 3 and the highest is 15. And according to those points we will decide whether the patient has </w:t>
      </w:r>
      <w:proofErr w:type="gramStart"/>
      <w:r w:rsidRPr="00521DFC">
        <w:rPr>
          <w:rFonts w:asciiTheme="majorBidi" w:hAnsiTheme="majorBidi" w:cstheme="majorBidi"/>
          <w:sz w:val="24"/>
          <w:szCs w:val="24"/>
        </w:rPr>
        <w:t>mild ,</w:t>
      </w:r>
      <w:proofErr w:type="gramEnd"/>
      <w:r w:rsidRPr="00521DFC">
        <w:rPr>
          <w:rFonts w:asciiTheme="majorBidi" w:hAnsiTheme="majorBidi" w:cstheme="majorBidi"/>
          <w:sz w:val="24"/>
          <w:szCs w:val="24"/>
        </w:rPr>
        <w:t xml:space="preserve"> moderate or severe head injury .</w:t>
      </w:r>
    </w:p>
    <w:p w:rsidR="00122B34" w:rsidRPr="00521DFC" w:rsidRDefault="00122B34" w:rsidP="00122B34">
      <w:pPr>
        <w:rPr>
          <w:rFonts w:asciiTheme="majorBidi" w:hAnsiTheme="majorBidi" w:cstheme="majorBidi"/>
          <w:sz w:val="24"/>
          <w:szCs w:val="24"/>
        </w:rPr>
      </w:pP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t>-We also pay attention to morphology:</w:t>
      </w: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t xml:space="preserve">We have 2 types of fracture that we could see after taking an x-ray and CT-scan: vault or basilar. According to these 2 criteria (Glasgow coma scale and morphology viewed in </w:t>
      </w:r>
      <w:r w:rsidRPr="00521DFC">
        <w:rPr>
          <w:rFonts w:asciiTheme="majorBidi" w:hAnsiTheme="majorBidi" w:cstheme="majorBidi"/>
          <w:sz w:val="24"/>
          <w:szCs w:val="24"/>
        </w:rPr>
        <w:lastRenderedPageBreak/>
        <w:t>CT-</w:t>
      </w:r>
      <w:proofErr w:type="gramStart"/>
      <w:r w:rsidRPr="00521DFC">
        <w:rPr>
          <w:rFonts w:asciiTheme="majorBidi" w:hAnsiTheme="majorBidi" w:cstheme="majorBidi"/>
          <w:sz w:val="24"/>
          <w:szCs w:val="24"/>
        </w:rPr>
        <w:t>scan )</w:t>
      </w:r>
      <w:proofErr w:type="gramEnd"/>
      <w:r w:rsidRPr="00521DFC">
        <w:rPr>
          <w:rFonts w:asciiTheme="majorBidi" w:hAnsiTheme="majorBidi" w:cstheme="majorBidi"/>
          <w:sz w:val="24"/>
          <w:szCs w:val="24"/>
        </w:rPr>
        <w:t xml:space="preserve"> we will say for example that this patient has mild head injury (Glasgow coma = 14 or 15 points, with linear skull fracture according to the radiographic findings.</w:t>
      </w:r>
    </w:p>
    <w:p w:rsidR="00122B34" w:rsidRPr="00521DFC" w:rsidRDefault="00122B34" w:rsidP="00122B34">
      <w:pPr>
        <w:rPr>
          <w:rFonts w:asciiTheme="majorBidi" w:hAnsiTheme="majorBidi" w:cstheme="majorBidi"/>
          <w:sz w:val="24"/>
          <w:szCs w:val="24"/>
        </w:rPr>
      </w:pP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t>-</w:t>
      </w:r>
      <w:proofErr w:type="gramStart"/>
      <w:r w:rsidRPr="00521DFC">
        <w:rPr>
          <w:rFonts w:asciiTheme="majorBidi" w:hAnsiTheme="majorBidi" w:cstheme="majorBidi"/>
          <w:sz w:val="24"/>
          <w:szCs w:val="24"/>
        </w:rPr>
        <w:t>In  general</w:t>
      </w:r>
      <w:proofErr w:type="gramEnd"/>
      <w:r w:rsidRPr="00521DFC">
        <w:rPr>
          <w:rFonts w:asciiTheme="majorBidi" w:hAnsiTheme="majorBidi" w:cstheme="majorBidi"/>
          <w:sz w:val="24"/>
          <w:szCs w:val="24"/>
        </w:rPr>
        <w:t>, head injuries considered as emergencies so it will be managed the same way as you start in resuscitation in management of other injuries:</w:t>
      </w:r>
    </w:p>
    <w:p w:rsidR="00122B34" w:rsidRPr="00521DFC" w:rsidRDefault="00122B34" w:rsidP="00122B34">
      <w:pPr>
        <w:pStyle w:val="ListParagraph"/>
        <w:numPr>
          <w:ilvl w:val="0"/>
          <w:numId w:val="2"/>
        </w:numPr>
        <w:rPr>
          <w:rFonts w:asciiTheme="majorBidi" w:hAnsiTheme="majorBidi" w:cstheme="majorBidi"/>
          <w:b/>
          <w:bCs/>
          <w:sz w:val="24"/>
          <w:szCs w:val="24"/>
        </w:rPr>
      </w:pPr>
      <w:r w:rsidRPr="00521DFC">
        <w:rPr>
          <w:rFonts w:asciiTheme="majorBidi" w:hAnsiTheme="majorBidi" w:cstheme="majorBidi"/>
          <w:sz w:val="24"/>
          <w:szCs w:val="24"/>
        </w:rPr>
        <w:t xml:space="preserve">ABC; Airways, Bleeding, Circulation </w:t>
      </w:r>
    </w:p>
    <w:p w:rsidR="00122B34" w:rsidRPr="00521DFC" w:rsidRDefault="00122B34" w:rsidP="00122B34">
      <w:pPr>
        <w:pStyle w:val="ListParagraph"/>
        <w:numPr>
          <w:ilvl w:val="0"/>
          <w:numId w:val="2"/>
        </w:numPr>
        <w:rPr>
          <w:rFonts w:asciiTheme="majorBidi" w:hAnsiTheme="majorBidi" w:cstheme="majorBidi"/>
          <w:b/>
          <w:bCs/>
          <w:sz w:val="24"/>
          <w:szCs w:val="24"/>
        </w:rPr>
      </w:pPr>
      <w:r w:rsidRPr="00521DFC">
        <w:rPr>
          <w:rFonts w:asciiTheme="majorBidi" w:hAnsiTheme="majorBidi" w:cstheme="majorBidi"/>
          <w:sz w:val="24"/>
          <w:szCs w:val="24"/>
        </w:rPr>
        <w:t>Be sure that the cervical spine is not involved “approximately 17-20% of patients with head injuries are associated with cervical spine injuries”. So spine precautions should be taken whenever we have head injury, any wrong movement may cause complete paraplegia.</w:t>
      </w:r>
    </w:p>
    <w:p w:rsidR="00122B34" w:rsidRPr="00521DFC" w:rsidRDefault="00122B34" w:rsidP="00122B34">
      <w:pPr>
        <w:rPr>
          <w:rFonts w:asciiTheme="majorBidi" w:hAnsiTheme="majorBidi" w:cstheme="majorBidi"/>
          <w:sz w:val="24"/>
          <w:szCs w:val="24"/>
        </w:rPr>
      </w:pP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t xml:space="preserve">The dr. showed some slides for:  </w:t>
      </w:r>
    </w:p>
    <w:p w:rsidR="00122B34" w:rsidRPr="00521DFC" w:rsidRDefault="00122B34" w:rsidP="00122B34">
      <w:pPr>
        <w:pStyle w:val="ListParagraph"/>
        <w:numPr>
          <w:ilvl w:val="0"/>
          <w:numId w:val="1"/>
        </w:numPr>
        <w:rPr>
          <w:rFonts w:asciiTheme="majorBidi" w:hAnsiTheme="majorBidi" w:cstheme="majorBidi"/>
          <w:sz w:val="24"/>
          <w:szCs w:val="24"/>
        </w:rPr>
      </w:pPr>
      <w:r w:rsidRPr="00521DFC">
        <w:rPr>
          <w:rFonts w:asciiTheme="majorBidi" w:hAnsiTheme="majorBidi" w:cstheme="majorBidi"/>
          <w:sz w:val="24"/>
          <w:szCs w:val="24"/>
        </w:rPr>
        <w:t xml:space="preserve"> A post-partum specimen in a pt that had brain contusion. [figure no.1]</w:t>
      </w:r>
    </w:p>
    <w:p w:rsidR="00122B34" w:rsidRPr="00521DFC" w:rsidRDefault="00122B34" w:rsidP="00122B34">
      <w:pPr>
        <w:pStyle w:val="ListParagraph"/>
        <w:numPr>
          <w:ilvl w:val="0"/>
          <w:numId w:val="1"/>
        </w:numPr>
        <w:rPr>
          <w:rFonts w:asciiTheme="majorBidi" w:hAnsiTheme="majorBidi" w:cstheme="majorBidi"/>
          <w:sz w:val="24"/>
          <w:szCs w:val="24"/>
        </w:rPr>
      </w:pPr>
      <w:r w:rsidRPr="00521DFC">
        <w:rPr>
          <w:rFonts w:asciiTheme="majorBidi" w:hAnsiTheme="majorBidi" w:cstheme="majorBidi"/>
          <w:sz w:val="24"/>
          <w:szCs w:val="24"/>
        </w:rPr>
        <w:t>He also showed an ex. Of linear skull fracture on CT-scan called bone window (crack in the skull bone only). [figure no.2]</w:t>
      </w:r>
    </w:p>
    <w:p w:rsidR="00122B34" w:rsidRPr="00521DFC" w:rsidRDefault="00122B34" w:rsidP="00122B34">
      <w:pPr>
        <w:pStyle w:val="ListParagraph"/>
        <w:numPr>
          <w:ilvl w:val="0"/>
          <w:numId w:val="1"/>
        </w:numPr>
        <w:rPr>
          <w:rFonts w:asciiTheme="majorBidi" w:hAnsiTheme="majorBidi" w:cstheme="majorBidi"/>
          <w:sz w:val="24"/>
          <w:szCs w:val="24"/>
        </w:rPr>
      </w:pPr>
      <w:r w:rsidRPr="00521DFC">
        <w:rPr>
          <w:rFonts w:asciiTheme="majorBidi" w:hAnsiTheme="majorBidi" w:cstheme="majorBidi"/>
          <w:sz w:val="24"/>
          <w:szCs w:val="24"/>
        </w:rPr>
        <w:t>Depressed skull fracture in a CT-scan, brain parenchyma view. (depressed inward not only a crack) [figure no.3]</w:t>
      </w:r>
    </w:p>
    <w:p w:rsidR="00122B34" w:rsidRPr="00521DFC" w:rsidRDefault="00122B34" w:rsidP="00122B34">
      <w:pPr>
        <w:pStyle w:val="ListParagraph"/>
        <w:numPr>
          <w:ilvl w:val="0"/>
          <w:numId w:val="1"/>
        </w:numPr>
        <w:rPr>
          <w:rFonts w:asciiTheme="majorBidi" w:hAnsiTheme="majorBidi" w:cstheme="majorBidi"/>
          <w:sz w:val="24"/>
          <w:szCs w:val="24"/>
        </w:rPr>
      </w:pPr>
      <w:r w:rsidRPr="00521DFC">
        <w:rPr>
          <w:rFonts w:asciiTheme="majorBidi" w:hAnsiTheme="majorBidi" w:cstheme="majorBidi"/>
          <w:sz w:val="24"/>
          <w:szCs w:val="24"/>
        </w:rPr>
        <w:t xml:space="preserve">Basal skull fracture : it’s close to the </w:t>
      </w:r>
      <w:proofErr w:type="spellStart"/>
      <w:r w:rsidRPr="00521DFC">
        <w:rPr>
          <w:rFonts w:asciiTheme="majorBidi" w:hAnsiTheme="majorBidi" w:cstheme="majorBidi"/>
          <w:sz w:val="24"/>
          <w:szCs w:val="24"/>
        </w:rPr>
        <w:t>dura</w:t>
      </w:r>
      <w:proofErr w:type="spellEnd"/>
      <w:r w:rsidRPr="00521DFC">
        <w:rPr>
          <w:rFonts w:asciiTheme="majorBidi" w:hAnsiTheme="majorBidi" w:cstheme="majorBidi"/>
          <w:sz w:val="24"/>
          <w:szCs w:val="24"/>
        </w:rPr>
        <w:t xml:space="preserve"> which leads to </w:t>
      </w:r>
      <w:proofErr w:type="spellStart"/>
      <w:r w:rsidRPr="00521DFC">
        <w:rPr>
          <w:rFonts w:asciiTheme="majorBidi" w:hAnsiTheme="majorBidi" w:cstheme="majorBidi"/>
          <w:sz w:val="24"/>
          <w:szCs w:val="24"/>
        </w:rPr>
        <w:t>dural</w:t>
      </w:r>
      <w:proofErr w:type="spellEnd"/>
      <w:r w:rsidRPr="00521DFC">
        <w:rPr>
          <w:rFonts w:asciiTheme="majorBidi" w:hAnsiTheme="majorBidi" w:cstheme="majorBidi"/>
          <w:sz w:val="24"/>
          <w:szCs w:val="24"/>
        </w:rPr>
        <w:t xml:space="preserve"> tear and we will have CSF leak (means meningitis) &gt;&gt; we will have indirect sign</w:t>
      </w:r>
    </w:p>
    <w:p w:rsidR="00122B34" w:rsidRPr="00521DFC" w:rsidRDefault="00122B34" w:rsidP="00122B34">
      <w:pPr>
        <w:pStyle w:val="ListParagraph"/>
        <w:numPr>
          <w:ilvl w:val="0"/>
          <w:numId w:val="3"/>
        </w:numPr>
        <w:rPr>
          <w:rFonts w:asciiTheme="majorBidi" w:hAnsiTheme="majorBidi" w:cstheme="majorBidi"/>
          <w:sz w:val="24"/>
          <w:szCs w:val="24"/>
        </w:rPr>
      </w:pPr>
      <w:r w:rsidRPr="00521DFC">
        <w:rPr>
          <w:rFonts w:asciiTheme="majorBidi" w:hAnsiTheme="majorBidi" w:cstheme="majorBidi"/>
          <w:sz w:val="24"/>
          <w:szCs w:val="24"/>
        </w:rPr>
        <w:t>Fracture in temporal bone, especially if it was close to the ear, leads to tear of tympanic membrane causing CSF leak from the ear [figure no.4]</w:t>
      </w:r>
    </w:p>
    <w:p w:rsidR="00122B34" w:rsidRPr="00521DFC" w:rsidRDefault="00122B34" w:rsidP="00122B34">
      <w:pPr>
        <w:pStyle w:val="ListParagraph"/>
        <w:numPr>
          <w:ilvl w:val="0"/>
          <w:numId w:val="3"/>
        </w:numPr>
        <w:rPr>
          <w:rFonts w:asciiTheme="majorBidi" w:hAnsiTheme="majorBidi" w:cstheme="majorBidi"/>
          <w:sz w:val="24"/>
          <w:szCs w:val="24"/>
        </w:rPr>
      </w:pPr>
      <w:r w:rsidRPr="00521DFC">
        <w:rPr>
          <w:rFonts w:asciiTheme="majorBidi" w:hAnsiTheme="majorBidi" w:cstheme="majorBidi"/>
          <w:sz w:val="24"/>
          <w:szCs w:val="24"/>
        </w:rPr>
        <w:t xml:space="preserve">If the fracture of the base of the skull was in the anterior cranial </w:t>
      </w:r>
      <w:proofErr w:type="spellStart"/>
      <w:r w:rsidRPr="00521DFC">
        <w:rPr>
          <w:rFonts w:asciiTheme="majorBidi" w:hAnsiTheme="majorBidi" w:cstheme="majorBidi"/>
          <w:sz w:val="24"/>
          <w:szCs w:val="24"/>
        </w:rPr>
        <w:t>fossa</w:t>
      </w:r>
      <w:proofErr w:type="spellEnd"/>
      <w:r w:rsidRPr="00521DFC">
        <w:rPr>
          <w:rFonts w:asciiTheme="majorBidi" w:hAnsiTheme="majorBidi" w:cstheme="majorBidi"/>
          <w:sz w:val="24"/>
          <w:szCs w:val="24"/>
        </w:rPr>
        <w:t>, we will have CSF leak from the nose (</w:t>
      </w:r>
      <w:proofErr w:type="spellStart"/>
      <w:r w:rsidRPr="00521DFC">
        <w:rPr>
          <w:rFonts w:asciiTheme="majorBidi" w:hAnsiTheme="majorBidi" w:cstheme="majorBidi"/>
          <w:sz w:val="24"/>
          <w:szCs w:val="24"/>
        </w:rPr>
        <w:t>rhinorrhea</w:t>
      </w:r>
      <w:proofErr w:type="spellEnd"/>
      <w:r w:rsidRPr="00521DFC">
        <w:rPr>
          <w:rFonts w:asciiTheme="majorBidi" w:hAnsiTheme="majorBidi" w:cstheme="majorBidi"/>
          <w:sz w:val="24"/>
          <w:szCs w:val="24"/>
        </w:rPr>
        <w:t xml:space="preserve">) leading to meningitis because we will have continuation between cranial cavity with a dirty cavity like the upper respiratory tract </w:t>
      </w:r>
    </w:p>
    <w:p w:rsidR="00122B34" w:rsidRPr="00521DFC" w:rsidRDefault="00122B34" w:rsidP="00122B34">
      <w:pPr>
        <w:pStyle w:val="ListParagraph"/>
        <w:numPr>
          <w:ilvl w:val="0"/>
          <w:numId w:val="3"/>
        </w:numPr>
        <w:rPr>
          <w:rFonts w:asciiTheme="majorBidi" w:hAnsiTheme="majorBidi" w:cstheme="majorBidi"/>
          <w:sz w:val="24"/>
          <w:szCs w:val="24"/>
        </w:rPr>
      </w:pPr>
      <w:r w:rsidRPr="00521DFC">
        <w:rPr>
          <w:rFonts w:asciiTheme="majorBidi" w:hAnsiTheme="majorBidi" w:cstheme="majorBidi"/>
          <w:sz w:val="24"/>
          <w:szCs w:val="24"/>
        </w:rPr>
        <w:t xml:space="preserve">The signs that make you think of basal skull fracture is: </w:t>
      </w:r>
      <w:proofErr w:type="spellStart"/>
      <w:r w:rsidRPr="00521DFC">
        <w:rPr>
          <w:rFonts w:asciiTheme="majorBidi" w:hAnsiTheme="majorBidi" w:cstheme="majorBidi"/>
          <w:sz w:val="24"/>
          <w:szCs w:val="24"/>
        </w:rPr>
        <w:t>periorbital</w:t>
      </w:r>
      <w:proofErr w:type="spellEnd"/>
      <w:r w:rsidRPr="00521DFC">
        <w:rPr>
          <w:rFonts w:asciiTheme="majorBidi" w:hAnsiTheme="majorBidi" w:cstheme="majorBidi"/>
          <w:sz w:val="24"/>
          <w:szCs w:val="24"/>
        </w:rPr>
        <w:t xml:space="preserve"> </w:t>
      </w:r>
      <w:proofErr w:type="spellStart"/>
      <w:r w:rsidRPr="00521DFC">
        <w:rPr>
          <w:rFonts w:asciiTheme="majorBidi" w:hAnsiTheme="majorBidi" w:cstheme="majorBidi"/>
          <w:sz w:val="24"/>
          <w:szCs w:val="24"/>
        </w:rPr>
        <w:t>ecchymosis</w:t>
      </w:r>
      <w:proofErr w:type="spellEnd"/>
      <w:r w:rsidRPr="00521DFC">
        <w:rPr>
          <w:rFonts w:asciiTheme="majorBidi" w:hAnsiTheme="majorBidi" w:cstheme="majorBidi"/>
          <w:sz w:val="24"/>
          <w:szCs w:val="24"/>
        </w:rPr>
        <w:t xml:space="preserve"> (raccoon eye), or battle’s sign (</w:t>
      </w:r>
      <w:proofErr w:type="spellStart"/>
      <w:r w:rsidRPr="00521DFC">
        <w:rPr>
          <w:rFonts w:asciiTheme="majorBidi" w:hAnsiTheme="majorBidi" w:cstheme="majorBidi"/>
          <w:sz w:val="24"/>
          <w:szCs w:val="24"/>
        </w:rPr>
        <w:t>retromastoid</w:t>
      </w:r>
      <w:proofErr w:type="spellEnd"/>
      <w:r w:rsidRPr="00521DFC">
        <w:rPr>
          <w:rFonts w:asciiTheme="majorBidi" w:hAnsiTheme="majorBidi" w:cstheme="majorBidi"/>
          <w:sz w:val="24"/>
          <w:szCs w:val="24"/>
        </w:rPr>
        <w:t xml:space="preserve"> </w:t>
      </w:r>
      <w:proofErr w:type="spellStart"/>
      <w:r w:rsidRPr="00521DFC">
        <w:rPr>
          <w:rFonts w:asciiTheme="majorBidi" w:hAnsiTheme="majorBidi" w:cstheme="majorBidi"/>
          <w:sz w:val="24"/>
          <w:szCs w:val="24"/>
        </w:rPr>
        <w:t>ecchymosis</w:t>
      </w:r>
      <w:proofErr w:type="spellEnd"/>
      <w:r w:rsidRPr="00521DFC">
        <w:rPr>
          <w:rFonts w:asciiTheme="majorBidi" w:hAnsiTheme="majorBidi" w:cstheme="majorBidi"/>
          <w:sz w:val="24"/>
          <w:szCs w:val="24"/>
        </w:rPr>
        <w:t>)[figure no.5]</w:t>
      </w:r>
    </w:p>
    <w:p w:rsidR="00122B34" w:rsidRPr="00521DFC" w:rsidRDefault="00122B34" w:rsidP="00122B34">
      <w:pPr>
        <w:pStyle w:val="ListParagraph"/>
        <w:numPr>
          <w:ilvl w:val="0"/>
          <w:numId w:val="3"/>
        </w:numPr>
        <w:rPr>
          <w:rFonts w:asciiTheme="majorBidi" w:hAnsiTheme="majorBidi" w:cstheme="majorBidi"/>
          <w:sz w:val="24"/>
          <w:szCs w:val="24"/>
        </w:rPr>
      </w:pPr>
      <w:r w:rsidRPr="00521DFC">
        <w:rPr>
          <w:rFonts w:asciiTheme="majorBidi" w:hAnsiTheme="majorBidi" w:cstheme="majorBidi"/>
          <w:sz w:val="24"/>
          <w:szCs w:val="24"/>
        </w:rPr>
        <w:t xml:space="preserve">Another </w:t>
      </w:r>
      <w:proofErr w:type="spellStart"/>
      <w:r w:rsidRPr="00521DFC">
        <w:rPr>
          <w:rFonts w:asciiTheme="majorBidi" w:hAnsiTheme="majorBidi" w:cstheme="majorBidi"/>
          <w:sz w:val="24"/>
          <w:szCs w:val="24"/>
        </w:rPr>
        <w:t>pic</w:t>
      </w:r>
      <w:proofErr w:type="spellEnd"/>
      <w:r w:rsidRPr="00521DFC">
        <w:rPr>
          <w:rFonts w:asciiTheme="majorBidi" w:hAnsiTheme="majorBidi" w:cstheme="majorBidi"/>
          <w:sz w:val="24"/>
          <w:szCs w:val="24"/>
        </w:rPr>
        <w:t xml:space="preserve"> “</w:t>
      </w:r>
      <w:r w:rsidRPr="00521DFC">
        <w:rPr>
          <w:rFonts w:asciiTheme="majorBidi" w:hAnsiTheme="majorBidi" w:cstheme="majorBidi"/>
          <w:sz w:val="24"/>
          <w:szCs w:val="24"/>
          <w:rtl/>
          <w:lang w:bidi="ar-JO"/>
        </w:rPr>
        <w:t>صوره طبقيه</w:t>
      </w:r>
      <w:r w:rsidRPr="00521DFC">
        <w:rPr>
          <w:rFonts w:asciiTheme="majorBidi" w:hAnsiTheme="majorBidi" w:cstheme="majorBidi"/>
          <w:sz w:val="24"/>
          <w:szCs w:val="24"/>
          <w:lang w:bidi="ar-JO"/>
        </w:rPr>
        <w:t xml:space="preserve">” showing a lot of </w:t>
      </w:r>
      <w:proofErr w:type="spellStart"/>
      <w:r w:rsidRPr="00521DFC">
        <w:rPr>
          <w:rFonts w:asciiTheme="majorBidi" w:hAnsiTheme="majorBidi" w:cstheme="majorBidi"/>
          <w:sz w:val="24"/>
          <w:szCs w:val="24"/>
          <w:lang w:bidi="ar-JO"/>
        </w:rPr>
        <w:t>pneumatocele</w:t>
      </w:r>
      <w:proofErr w:type="spellEnd"/>
      <w:r w:rsidRPr="00521DFC">
        <w:rPr>
          <w:rFonts w:asciiTheme="majorBidi" w:hAnsiTheme="majorBidi" w:cstheme="majorBidi"/>
          <w:sz w:val="24"/>
          <w:szCs w:val="24"/>
          <w:lang w:bidi="ar-JO"/>
        </w:rPr>
        <w:t xml:space="preserve"> (air inside the cranium or </w:t>
      </w:r>
      <w:proofErr w:type="spellStart"/>
      <w:r w:rsidRPr="00521DFC">
        <w:rPr>
          <w:rFonts w:asciiTheme="majorBidi" w:hAnsiTheme="majorBidi" w:cstheme="majorBidi"/>
          <w:sz w:val="24"/>
          <w:szCs w:val="24"/>
          <w:lang w:bidi="ar-JO"/>
        </w:rPr>
        <w:t>pneumocephalus</w:t>
      </w:r>
      <w:proofErr w:type="spellEnd"/>
      <w:r w:rsidRPr="00521DFC">
        <w:rPr>
          <w:rFonts w:asciiTheme="majorBidi" w:hAnsiTheme="majorBidi" w:cstheme="majorBidi"/>
          <w:sz w:val="24"/>
          <w:szCs w:val="24"/>
          <w:lang w:bidi="ar-JO"/>
        </w:rPr>
        <w:t xml:space="preserve">)  &gt;&gt; this is due to basal skull fracture and </w:t>
      </w:r>
      <w:proofErr w:type="spellStart"/>
      <w:r w:rsidRPr="00521DFC">
        <w:rPr>
          <w:rFonts w:asciiTheme="majorBidi" w:hAnsiTheme="majorBidi" w:cstheme="majorBidi"/>
          <w:sz w:val="24"/>
          <w:szCs w:val="24"/>
          <w:lang w:bidi="ar-JO"/>
        </w:rPr>
        <w:t>dural</w:t>
      </w:r>
      <w:proofErr w:type="spellEnd"/>
      <w:r w:rsidRPr="00521DFC">
        <w:rPr>
          <w:rFonts w:asciiTheme="majorBidi" w:hAnsiTheme="majorBidi" w:cstheme="majorBidi"/>
          <w:sz w:val="24"/>
          <w:szCs w:val="24"/>
          <w:lang w:bidi="ar-JO"/>
        </w:rPr>
        <w:t xml:space="preserve"> tear, so it will open into the sinuses or mastoid air cells, so air will enter into the brain (indirect sign of basal skull fracture). [figure no.6]</w:t>
      </w:r>
    </w:p>
    <w:p w:rsidR="00122B34" w:rsidRPr="00521DFC" w:rsidRDefault="00122B34" w:rsidP="00122B34">
      <w:pPr>
        <w:pStyle w:val="ListParagraph"/>
        <w:numPr>
          <w:ilvl w:val="0"/>
          <w:numId w:val="1"/>
        </w:numPr>
        <w:rPr>
          <w:rFonts w:asciiTheme="majorBidi" w:hAnsiTheme="majorBidi" w:cstheme="majorBidi"/>
          <w:sz w:val="24"/>
          <w:szCs w:val="24"/>
        </w:rPr>
      </w:pPr>
      <w:r w:rsidRPr="00521DFC">
        <w:rPr>
          <w:rFonts w:asciiTheme="majorBidi" w:hAnsiTheme="majorBidi" w:cstheme="majorBidi"/>
          <w:sz w:val="24"/>
          <w:szCs w:val="24"/>
          <w:lang w:bidi="ar-JO"/>
        </w:rPr>
        <w:t xml:space="preserve">The most common finding is usually subarachnoid hemorrhage “appears as </w:t>
      </w:r>
      <w:proofErr w:type="spellStart"/>
      <w:r w:rsidRPr="00521DFC">
        <w:rPr>
          <w:rFonts w:asciiTheme="majorBidi" w:hAnsiTheme="majorBidi" w:cstheme="majorBidi"/>
          <w:sz w:val="24"/>
          <w:szCs w:val="24"/>
          <w:lang w:bidi="ar-JO"/>
        </w:rPr>
        <w:t>hyperdensity</w:t>
      </w:r>
      <w:proofErr w:type="spellEnd"/>
      <w:r w:rsidRPr="00521DFC">
        <w:rPr>
          <w:rFonts w:asciiTheme="majorBidi" w:hAnsiTheme="majorBidi" w:cstheme="majorBidi"/>
          <w:sz w:val="24"/>
          <w:szCs w:val="24"/>
          <w:lang w:bidi="ar-JO"/>
        </w:rPr>
        <w:t xml:space="preserve"> in the </w:t>
      </w:r>
      <w:proofErr w:type="spellStart"/>
      <w:r w:rsidRPr="00521DFC">
        <w:rPr>
          <w:rFonts w:asciiTheme="majorBidi" w:hAnsiTheme="majorBidi" w:cstheme="majorBidi"/>
          <w:sz w:val="24"/>
          <w:szCs w:val="24"/>
          <w:lang w:bidi="ar-JO"/>
        </w:rPr>
        <w:t>pic</w:t>
      </w:r>
      <w:proofErr w:type="spellEnd"/>
      <w:r w:rsidRPr="00521DFC">
        <w:rPr>
          <w:rFonts w:asciiTheme="majorBidi" w:hAnsiTheme="majorBidi" w:cstheme="majorBidi"/>
          <w:sz w:val="24"/>
          <w:szCs w:val="24"/>
          <w:lang w:bidi="ar-JO"/>
        </w:rPr>
        <w:t>” [figure no.7]</w:t>
      </w:r>
    </w:p>
    <w:p w:rsidR="00122B34" w:rsidRPr="00521DFC" w:rsidRDefault="00122B34" w:rsidP="00122B34">
      <w:pPr>
        <w:pStyle w:val="ListParagraph"/>
        <w:numPr>
          <w:ilvl w:val="0"/>
          <w:numId w:val="1"/>
        </w:numPr>
        <w:rPr>
          <w:rFonts w:asciiTheme="majorBidi" w:hAnsiTheme="majorBidi" w:cstheme="majorBidi"/>
          <w:sz w:val="24"/>
          <w:szCs w:val="24"/>
        </w:rPr>
      </w:pPr>
      <w:r w:rsidRPr="00521DFC">
        <w:rPr>
          <w:rFonts w:asciiTheme="majorBidi" w:hAnsiTheme="majorBidi" w:cstheme="majorBidi"/>
          <w:sz w:val="24"/>
          <w:szCs w:val="24"/>
          <w:lang w:bidi="ar-JO"/>
        </w:rPr>
        <w:t xml:space="preserve">Another </w:t>
      </w:r>
      <w:proofErr w:type="spellStart"/>
      <w:r w:rsidRPr="00521DFC">
        <w:rPr>
          <w:rFonts w:asciiTheme="majorBidi" w:hAnsiTheme="majorBidi" w:cstheme="majorBidi"/>
          <w:sz w:val="24"/>
          <w:szCs w:val="24"/>
          <w:lang w:bidi="ar-JO"/>
        </w:rPr>
        <w:t>pic</w:t>
      </w:r>
      <w:proofErr w:type="spellEnd"/>
      <w:r w:rsidRPr="00521DFC">
        <w:rPr>
          <w:rFonts w:asciiTheme="majorBidi" w:hAnsiTheme="majorBidi" w:cstheme="majorBidi"/>
          <w:sz w:val="24"/>
          <w:szCs w:val="24"/>
          <w:lang w:bidi="ar-JO"/>
        </w:rPr>
        <w:t xml:space="preserve"> for subdural hematoma, this leads to shifting of the </w:t>
      </w:r>
      <w:proofErr w:type="spellStart"/>
      <w:r w:rsidRPr="00521DFC">
        <w:rPr>
          <w:rFonts w:asciiTheme="majorBidi" w:hAnsiTheme="majorBidi" w:cstheme="majorBidi"/>
          <w:sz w:val="24"/>
          <w:szCs w:val="24"/>
          <w:lang w:bidi="ar-JO"/>
        </w:rPr>
        <w:t>falx</w:t>
      </w:r>
      <w:proofErr w:type="spellEnd"/>
      <w:r w:rsidRPr="00521DFC">
        <w:rPr>
          <w:rFonts w:asciiTheme="majorBidi" w:hAnsiTheme="majorBidi" w:cstheme="majorBidi"/>
          <w:sz w:val="24"/>
          <w:szCs w:val="24"/>
          <w:lang w:bidi="ar-JO"/>
        </w:rPr>
        <w:t>, we will do urgent treatment and evacuation of hematoma. [figure no.8]</w:t>
      </w:r>
    </w:p>
    <w:p w:rsidR="00122B34" w:rsidRPr="00521DFC" w:rsidRDefault="00122B34" w:rsidP="00122B34">
      <w:pPr>
        <w:pStyle w:val="ListParagraph"/>
        <w:numPr>
          <w:ilvl w:val="0"/>
          <w:numId w:val="1"/>
        </w:numPr>
        <w:rPr>
          <w:rFonts w:asciiTheme="majorBidi" w:hAnsiTheme="majorBidi" w:cstheme="majorBidi"/>
          <w:sz w:val="24"/>
          <w:szCs w:val="24"/>
        </w:rPr>
      </w:pPr>
      <w:r w:rsidRPr="00521DFC">
        <w:rPr>
          <w:rFonts w:asciiTheme="majorBidi" w:hAnsiTheme="majorBidi" w:cstheme="majorBidi"/>
          <w:sz w:val="24"/>
          <w:szCs w:val="24"/>
          <w:lang w:bidi="ar-JO"/>
        </w:rPr>
        <w:t>Diffuse brain injury. Notice the white-grey matter differentiation, the pt has scalp hematoma outside the brain, the brain has diffused edema.</w:t>
      </w:r>
    </w:p>
    <w:p w:rsidR="00122B34" w:rsidRPr="00521DFC" w:rsidRDefault="00122B34" w:rsidP="00122B34">
      <w:pPr>
        <w:pStyle w:val="ListParagraph"/>
        <w:numPr>
          <w:ilvl w:val="0"/>
          <w:numId w:val="1"/>
        </w:numPr>
        <w:rPr>
          <w:rFonts w:asciiTheme="majorBidi" w:hAnsiTheme="majorBidi" w:cstheme="majorBidi"/>
          <w:sz w:val="24"/>
          <w:szCs w:val="24"/>
        </w:rPr>
      </w:pPr>
      <w:proofErr w:type="spellStart"/>
      <w:r w:rsidRPr="00521DFC">
        <w:rPr>
          <w:rFonts w:asciiTheme="majorBidi" w:hAnsiTheme="majorBidi" w:cstheme="majorBidi"/>
          <w:sz w:val="24"/>
          <w:szCs w:val="24"/>
          <w:lang w:bidi="ar-JO"/>
        </w:rPr>
        <w:lastRenderedPageBreak/>
        <w:t>Extradural</w:t>
      </w:r>
      <w:proofErr w:type="spellEnd"/>
      <w:r w:rsidRPr="00521DFC">
        <w:rPr>
          <w:rFonts w:asciiTheme="majorBidi" w:hAnsiTheme="majorBidi" w:cstheme="majorBidi"/>
          <w:sz w:val="24"/>
          <w:szCs w:val="24"/>
          <w:lang w:bidi="ar-JO"/>
        </w:rPr>
        <w:t xml:space="preserve"> hematoma [figure no.9]</w:t>
      </w:r>
      <w:r w:rsidRPr="00521DFC">
        <w:rPr>
          <w:rFonts w:asciiTheme="majorBidi" w:hAnsiTheme="majorBidi" w:cstheme="majorBidi"/>
          <w:sz w:val="24"/>
          <w:szCs w:val="24"/>
        </w:rPr>
        <w:t xml:space="preserve">. </w:t>
      </w:r>
      <w:r w:rsidRPr="00521DFC">
        <w:rPr>
          <w:rFonts w:asciiTheme="majorBidi" w:hAnsiTheme="majorBidi" w:cstheme="majorBidi"/>
          <w:sz w:val="24"/>
          <w:szCs w:val="24"/>
          <w:lang w:bidi="ar-JO"/>
        </w:rPr>
        <w:t xml:space="preserve">Arterial bleeding, need immediate surgical evacuation or the pt will die due to </w:t>
      </w:r>
      <w:proofErr w:type="spellStart"/>
      <w:r w:rsidRPr="00521DFC">
        <w:rPr>
          <w:rFonts w:asciiTheme="majorBidi" w:hAnsiTheme="majorBidi" w:cstheme="majorBidi"/>
          <w:sz w:val="24"/>
          <w:szCs w:val="24"/>
          <w:lang w:bidi="ar-JO"/>
        </w:rPr>
        <w:t>herniation</w:t>
      </w:r>
      <w:proofErr w:type="spellEnd"/>
      <w:r w:rsidRPr="00521DFC">
        <w:rPr>
          <w:rFonts w:asciiTheme="majorBidi" w:hAnsiTheme="majorBidi" w:cstheme="majorBidi"/>
          <w:sz w:val="24"/>
          <w:szCs w:val="24"/>
          <w:lang w:bidi="ar-JO"/>
        </w:rPr>
        <w:t>.</w:t>
      </w: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t xml:space="preserve">-The dr. showed an example of how we do evacuation: first we open the </w:t>
      </w:r>
      <w:proofErr w:type="gramStart"/>
      <w:r w:rsidRPr="00521DFC">
        <w:rPr>
          <w:rFonts w:asciiTheme="majorBidi" w:hAnsiTheme="majorBidi" w:cstheme="majorBidi"/>
          <w:sz w:val="24"/>
          <w:szCs w:val="24"/>
        </w:rPr>
        <w:t>skull,</w:t>
      </w:r>
      <w:proofErr w:type="gramEnd"/>
      <w:r w:rsidRPr="00521DFC">
        <w:rPr>
          <w:rFonts w:asciiTheme="majorBidi" w:hAnsiTheme="majorBidi" w:cstheme="majorBidi"/>
          <w:sz w:val="24"/>
          <w:szCs w:val="24"/>
        </w:rPr>
        <w:t xml:space="preserve"> we remove hematoma if it was </w:t>
      </w:r>
      <w:proofErr w:type="spellStart"/>
      <w:r w:rsidRPr="00521DFC">
        <w:rPr>
          <w:rFonts w:asciiTheme="majorBidi" w:hAnsiTheme="majorBidi" w:cstheme="majorBidi"/>
          <w:sz w:val="24"/>
          <w:szCs w:val="24"/>
        </w:rPr>
        <w:t>extradural</w:t>
      </w:r>
      <w:proofErr w:type="spellEnd"/>
      <w:r w:rsidRPr="00521DFC">
        <w:rPr>
          <w:rFonts w:asciiTheme="majorBidi" w:hAnsiTheme="majorBidi" w:cstheme="majorBidi"/>
          <w:sz w:val="24"/>
          <w:szCs w:val="24"/>
        </w:rPr>
        <w:t xml:space="preserve">, but if it was subdural we open the </w:t>
      </w:r>
      <w:proofErr w:type="spellStart"/>
      <w:r w:rsidRPr="00521DFC">
        <w:rPr>
          <w:rFonts w:asciiTheme="majorBidi" w:hAnsiTheme="majorBidi" w:cstheme="majorBidi"/>
          <w:sz w:val="24"/>
          <w:szCs w:val="24"/>
        </w:rPr>
        <w:t>dura</w:t>
      </w:r>
      <w:proofErr w:type="spellEnd"/>
      <w:r w:rsidRPr="00521DFC">
        <w:rPr>
          <w:rFonts w:asciiTheme="majorBidi" w:hAnsiTheme="majorBidi" w:cstheme="majorBidi"/>
          <w:sz w:val="24"/>
          <w:szCs w:val="24"/>
        </w:rPr>
        <w:t xml:space="preserve"> also and then remove the hematoma.</w:t>
      </w:r>
    </w:p>
    <w:p w:rsidR="00122B34" w:rsidRPr="00521DFC" w:rsidRDefault="00122B34" w:rsidP="00122B34">
      <w:pPr>
        <w:rPr>
          <w:rFonts w:asciiTheme="majorBidi" w:hAnsiTheme="majorBidi" w:cstheme="majorBidi"/>
          <w:sz w:val="24"/>
          <w:szCs w:val="24"/>
        </w:rPr>
      </w:pPr>
      <w:bookmarkStart w:id="0" w:name="_GoBack"/>
      <w:r w:rsidRPr="00521DFC">
        <w:rPr>
          <w:rFonts w:asciiTheme="majorBidi" w:hAnsiTheme="majorBidi" w:cstheme="majorBidi"/>
          <w:noProof/>
          <w:sz w:val="24"/>
          <w:szCs w:val="24"/>
        </w:rPr>
        <w:drawing>
          <wp:inline distT="0" distB="0" distL="0" distR="0">
            <wp:extent cx="6428849" cy="4083946"/>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p w:rsidR="00122B34" w:rsidRPr="00521DFC" w:rsidRDefault="00122B34" w:rsidP="00122B34">
      <w:pPr>
        <w:rPr>
          <w:rFonts w:asciiTheme="majorBidi" w:hAnsiTheme="majorBidi" w:cstheme="majorBidi"/>
          <w:sz w:val="24"/>
          <w:szCs w:val="24"/>
        </w:rPr>
      </w:pP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t>[The most important investigation for head injury after taking history and physical examination is CT-scan for the brain (it only takes 2 min and not cost effective). It’s the ideal investigation for head injury].</w:t>
      </w: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t xml:space="preserve">Will we do CT-scan for the brain for every head injury? </w:t>
      </w: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t xml:space="preserve">The indication for taking it is either: </w:t>
      </w:r>
    </w:p>
    <w:p w:rsidR="00122B34" w:rsidRPr="00521DFC" w:rsidRDefault="00122B34" w:rsidP="00122B34">
      <w:pPr>
        <w:pStyle w:val="ListParagraph"/>
        <w:numPr>
          <w:ilvl w:val="0"/>
          <w:numId w:val="4"/>
        </w:numPr>
        <w:rPr>
          <w:rFonts w:asciiTheme="majorBidi" w:hAnsiTheme="majorBidi" w:cstheme="majorBidi"/>
          <w:sz w:val="24"/>
          <w:szCs w:val="24"/>
        </w:rPr>
      </w:pPr>
      <w:r w:rsidRPr="00521DFC">
        <w:rPr>
          <w:rFonts w:asciiTheme="majorBidi" w:hAnsiTheme="majorBidi" w:cstheme="majorBidi"/>
          <w:sz w:val="24"/>
          <w:szCs w:val="24"/>
        </w:rPr>
        <w:t xml:space="preserve">We have decreased level of consciousness (Glasgow coma scale below 15). </w:t>
      </w:r>
    </w:p>
    <w:p w:rsidR="00122B34" w:rsidRPr="00521DFC" w:rsidRDefault="00122B34" w:rsidP="00122B34">
      <w:pPr>
        <w:pStyle w:val="ListParagraph"/>
        <w:numPr>
          <w:ilvl w:val="0"/>
          <w:numId w:val="4"/>
        </w:numPr>
        <w:rPr>
          <w:rFonts w:asciiTheme="majorBidi" w:hAnsiTheme="majorBidi" w:cstheme="majorBidi"/>
          <w:sz w:val="24"/>
          <w:szCs w:val="24"/>
        </w:rPr>
      </w:pPr>
      <w:r w:rsidRPr="00521DFC">
        <w:rPr>
          <w:rFonts w:asciiTheme="majorBidi" w:hAnsiTheme="majorBidi" w:cstheme="majorBidi"/>
          <w:sz w:val="24"/>
          <w:szCs w:val="24"/>
        </w:rPr>
        <w:t xml:space="preserve"> Symptomatic with neurological deficit (e.g. Pt with Glasgow 15 but he </w:t>
      </w:r>
      <w:proofErr w:type="gramStart"/>
      <w:r w:rsidRPr="00521DFC">
        <w:rPr>
          <w:rFonts w:asciiTheme="majorBidi" w:hAnsiTheme="majorBidi" w:cstheme="majorBidi"/>
          <w:sz w:val="24"/>
          <w:szCs w:val="24"/>
        </w:rPr>
        <w:t>can’t move his hand, can’t</w:t>
      </w:r>
      <w:proofErr w:type="gramEnd"/>
      <w:r w:rsidRPr="00521DFC">
        <w:rPr>
          <w:rFonts w:asciiTheme="majorBidi" w:hAnsiTheme="majorBidi" w:cstheme="majorBidi"/>
          <w:sz w:val="24"/>
          <w:szCs w:val="24"/>
        </w:rPr>
        <w:t xml:space="preserve"> see, seizure, intractable headache).</w:t>
      </w:r>
    </w:p>
    <w:p w:rsidR="00122B34" w:rsidRPr="00521DFC" w:rsidRDefault="00122B34" w:rsidP="00122B34">
      <w:pPr>
        <w:pStyle w:val="ListParagraph"/>
        <w:rPr>
          <w:rFonts w:asciiTheme="majorBidi" w:hAnsiTheme="majorBidi" w:cstheme="majorBidi"/>
          <w:sz w:val="24"/>
          <w:szCs w:val="24"/>
        </w:rPr>
      </w:pP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lastRenderedPageBreak/>
        <w:t>-complicat</w:t>
      </w:r>
      <w:r>
        <w:rPr>
          <w:rFonts w:asciiTheme="majorBidi" w:hAnsiTheme="majorBidi" w:cstheme="majorBidi"/>
          <w:sz w:val="24"/>
          <w:szCs w:val="24"/>
        </w:rPr>
        <w:t>ions of head injury (important)</w:t>
      </w:r>
      <w:r w:rsidRPr="00521DFC">
        <w:rPr>
          <w:rFonts w:asciiTheme="majorBidi" w:hAnsiTheme="majorBidi" w:cstheme="majorBidi"/>
          <w:sz w:val="24"/>
          <w:szCs w:val="24"/>
        </w:rPr>
        <w:t>:</w:t>
      </w: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t xml:space="preserve">Early complications: hypoxia, hematoma, cerebral edema, epilepsy </w:t>
      </w:r>
      <w:r w:rsidRPr="00521DFC">
        <w:rPr>
          <w:rFonts w:asciiTheme="majorBidi" w:hAnsiTheme="majorBidi" w:cstheme="majorBidi"/>
          <w:sz w:val="24"/>
          <w:szCs w:val="24"/>
          <w:rtl/>
          <w:lang w:bidi="ar-JO"/>
        </w:rPr>
        <w:t>/</w:t>
      </w:r>
      <w:r w:rsidRPr="00521DFC">
        <w:rPr>
          <w:rFonts w:asciiTheme="majorBidi" w:hAnsiTheme="majorBidi" w:cstheme="majorBidi"/>
          <w:sz w:val="24"/>
          <w:szCs w:val="24"/>
        </w:rPr>
        <w:t>convulsions</w:t>
      </w:r>
      <w:r w:rsidRPr="00521DFC">
        <w:rPr>
          <w:rFonts w:asciiTheme="majorBidi" w:hAnsiTheme="majorBidi" w:cstheme="majorBidi"/>
          <w:sz w:val="24"/>
          <w:szCs w:val="24"/>
          <w:rtl/>
        </w:rPr>
        <w:t xml:space="preserve">  </w:t>
      </w:r>
      <w:r w:rsidRPr="00521DFC">
        <w:rPr>
          <w:rFonts w:asciiTheme="majorBidi" w:hAnsiTheme="majorBidi" w:cstheme="majorBidi"/>
          <w:sz w:val="24"/>
          <w:szCs w:val="24"/>
        </w:rPr>
        <w:t>(in this case you should give the patient anticonvulsive to avoid worsening of the condition, this will increase the head injury because the metabolic rate will decrease and the patient will have brain hypoxia, and we will enter the cycle of decrease intracranial pressure and brain damage).</w:t>
      </w:r>
    </w:p>
    <w:p w:rsidR="00122B34" w:rsidRPr="00521DFC" w:rsidRDefault="00122B34" w:rsidP="00122B34">
      <w:pPr>
        <w:rPr>
          <w:rFonts w:asciiTheme="majorBidi" w:hAnsiTheme="majorBidi" w:cstheme="majorBidi"/>
          <w:sz w:val="24"/>
          <w:szCs w:val="24"/>
        </w:rPr>
      </w:pPr>
      <w:r w:rsidRPr="00521DFC">
        <w:rPr>
          <w:rFonts w:asciiTheme="majorBidi" w:hAnsiTheme="majorBidi" w:cstheme="majorBidi"/>
          <w:sz w:val="24"/>
          <w:szCs w:val="24"/>
        </w:rPr>
        <w:t>Delayed complications: hydrocephalus (dilated ventricles in the brain because as a result of hematoma the blood will be in the CSF pathway and will accumulate there in ventricles, without absorption, late epilepsy (may occur 4 year following the injury), chronic subdural hematoma and infections.</w:t>
      </w:r>
    </w:p>
    <w:p w:rsidR="00122B34" w:rsidRDefault="00122B34" w:rsidP="00122B34"/>
    <w:p w:rsidR="00122B34" w:rsidRDefault="00122B34" w:rsidP="00122B34"/>
    <w:p w:rsidR="00122B34" w:rsidRPr="002B2457" w:rsidRDefault="00122B34" w:rsidP="00122B34">
      <w:r>
        <w:t xml:space="preserve">Sorry for any mistakes. </w:t>
      </w:r>
    </w:p>
    <w:p w:rsidR="00122B34" w:rsidRDefault="00122B34">
      <w:pPr>
        <w:rPr>
          <w:rFonts w:asciiTheme="majorBidi" w:hAnsiTheme="majorBidi" w:cstheme="majorBidi"/>
          <w:sz w:val="24"/>
          <w:lang w:val="en-AU" w:bidi="ar-JO"/>
        </w:rPr>
      </w:pPr>
    </w:p>
    <w:p w:rsidR="00122B34" w:rsidRDefault="00122B34">
      <w:pPr>
        <w:rPr>
          <w:rFonts w:asciiTheme="majorBidi" w:hAnsiTheme="majorBidi" w:cstheme="majorBidi"/>
          <w:sz w:val="24"/>
          <w:lang w:bidi="ar-JO"/>
        </w:rPr>
      </w:pPr>
    </w:p>
    <w:p w:rsidR="005B4405" w:rsidRDefault="005B4405">
      <w:pPr>
        <w:rPr>
          <w:lang w:bidi="ar-JO"/>
        </w:rPr>
      </w:pPr>
    </w:p>
    <w:p w:rsidR="005B4405" w:rsidRDefault="005B4405">
      <w:pPr>
        <w:rPr>
          <w:lang w:bidi="ar-JO"/>
        </w:rPr>
      </w:pPr>
    </w:p>
    <w:p w:rsidR="005B4405" w:rsidRDefault="005B4405">
      <w:pPr>
        <w:rPr>
          <w:lang w:bidi="ar-JO"/>
        </w:rPr>
      </w:pPr>
    </w:p>
    <w:p w:rsidR="005B4405" w:rsidRDefault="005B4405">
      <w:pPr>
        <w:rPr>
          <w:lang w:bidi="ar-JO"/>
        </w:rPr>
      </w:pPr>
    </w:p>
    <w:p w:rsidR="005B4405" w:rsidRDefault="005B4405">
      <w:pPr>
        <w:rPr>
          <w:lang w:bidi="ar-JO"/>
        </w:rPr>
      </w:pPr>
    </w:p>
    <w:p w:rsidR="005B4405" w:rsidRDefault="005B4405">
      <w:pPr>
        <w:rPr>
          <w:lang w:bidi="ar-JO"/>
        </w:rPr>
      </w:pPr>
    </w:p>
    <w:p w:rsidR="005B4405" w:rsidRDefault="005B4405">
      <w:pPr>
        <w:rPr>
          <w:lang w:bidi="ar-JO"/>
        </w:rPr>
      </w:pPr>
    </w:p>
    <w:p w:rsidR="005B4405" w:rsidRDefault="005B4405"/>
    <w:p w:rsidR="005B4405" w:rsidRDefault="005B4405"/>
    <w:p w:rsidR="005B4405" w:rsidRDefault="005B4405"/>
    <w:p w:rsidR="005B4405" w:rsidRDefault="005B4405"/>
    <w:sectPr w:rsidR="005B4405" w:rsidSect="005B440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E04"/>
    <w:multiLevelType w:val="hybridMultilevel"/>
    <w:tmpl w:val="6E6CB85E"/>
    <w:lvl w:ilvl="0" w:tplc="57280A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4370EF"/>
    <w:multiLevelType w:val="hybridMultilevel"/>
    <w:tmpl w:val="E416A94E"/>
    <w:lvl w:ilvl="0" w:tplc="D83C28B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C9A4E15"/>
    <w:multiLevelType w:val="hybridMultilevel"/>
    <w:tmpl w:val="9670F438"/>
    <w:lvl w:ilvl="0" w:tplc="57280AB8">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8812EF"/>
    <w:multiLevelType w:val="hybridMultilevel"/>
    <w:tmpl w:val="29589B38"/>
    <w:lvl w:ilvl="0" w:tplc="0409000F">
      <w:start w:val="1"/>
      <w:numFmt w:val="decimal"/>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3419"/>
    <w:rsid w:val="00122B34"/>
    <w:rsid w:val="00180381"/>
    <w:rsid w:val="00183419"/>
    <w:rsid w:val="003943AD"/>
    <w:rsid w:val="004516E6"/>
    <w:rsid w:val="00517780"/>
    <w:rsid w:val="005B4405"/>
    <w:rsid w:val="005D2C34"/>
    <w:rsid w:val="006621C0"/>
    <w:rsid w:val="006A377E"/>
    <w:rsid w:val="00A33CE0"/>
    <w:rsid w:val="00A60445"/>
    <w:rsid w:val="00A64A45"/>
    <w:rsid w:val="00AB4451"/>
    <w:rsid w:val="00B370BD"/>
    <w:rsid w:val="00B820D0"/>
    <w:rsid w:val="00BD3340"/>
    <w:rsid w:val="00BD3FDF"/>
    <w:rsid w:val="00CC3E30"/>
    <w:rsid w:val="00E055F7"/>
    <w:rsid w:val="00F444CB"/>
    <w:rsid w:val="00F8493C"/>
    <w:rsid w:val="00FC1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B4405"/>
  </w:style>
  <w:style w:type="paragraph" w:styleId="Heading1">
    <w:name w:val="heading 1"/>
    <w:basedOn w:val="Normal"/>
    <w:next w:val="Normal"/>
    <w:link w:val="Heading1Char"/>
    <w:uiPriority w:val="9"/>
    <w:qFormat/>
    <w:rsid w:val="005B4405"/>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B4405"/>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B4405"/>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B4405"/>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B44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4405"/>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B4405"/>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B4405"/>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B4405"/>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5B4405"/>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sid w:val="005B4405"/>
    <w:rPr>
      <w:rFonts w:asciiTheme="majorHAnsi" w:eastAsiaTheme="majorEastAsia" w:hAnsiTheme="majorHAnsi" w:cstheme="majorBidi"/>
      <w:b/>
      <w:i/>
      <w:color w:val="4F81BD" w:themeColor="accent1"/>
    </w:rPr>
  </w:style>
  <w:style w:type="paragraph" w:styleId="Quote">
    <w:name w:val="Quote"/>
    <w:basedOn w:val="Normal"/>
    <w:next w:val="Normal"/>
    <w:link w:val="QuoteChar"/>
    <w:uiPriority w:val="29"/>
    <w:qFormat/>
    <w:rsid w:val="005B4405"/>
    <w:rPr>
      <w:i/>
      <w:color w:val="000000" w:themeColor="text1"/>
    </w:rPr>
  </w:style>
  <w:style w:type="character" w:customStyle="1" w:styleId="Footnotereference">
    <w:name w:val="Footnote reference"/>
    <w:basedOn w:val="DefaultParagraphFont"/>
    <w:uiPriority w:val="99"/>
    <w:semiHidden/>
    <w:unhideWhenUsed/>
    <w:rsid w:val="005B4405"/>
    <w:rPr>
      <w:vertAlign w:val="superscript"/>
    </w:rPr>
  </w:style>
  <w:style w:type="paragraph" w:styleId="Subtitle">
    <w:name w:val="Subtitle"/>
    <w:basedOn w:val="Normal"/>
    <w:next w:val="Normal"/>
    <w:link w:val="SubtitleChar"/>
    <w:uiPriority w:val="11"/>
    <w:qFormat/>
    <w:rsid w:val="005B4405"/>
    <w:pPr>
      <w:numPr>
        <w:ilvl w:val="1"/>
      </w:numPr>
    </w:pPr>
    <w:rPr>
      <w:rFonts w:asciiTheme="majorHAnsi" w:eastAsiaTheme="majorEastAsia" w:hAnsiTheme="majorHAnsi" w:cstheme="majorBidi"/>
      <w:i/>
      <w:color w:val="4F81BD" w:themeColor="accent1"/>
      <w:spacing w:val="15"/>
      <w:sz w:val="24"/>
    </w:rPr>
  </w:style>
  <w:style w:type="character" w:customStyle="1" w:styleId="EndnoteTextChar">
    <w:name w:val="Endnote Text Char"/>
    <w:basedOn w:val="DefaultParagraphFont"/>
    <w:link w:val="Endnotetext"/>
    <w:uiPriority w:val="99"/>
    <w:semiHidden/>
    <w:rsid w:val="005B4405"/>
    <w:rPr>
      <w:sz w:val="20"/>
    </w:rPr>
  </w:style>
  <w:style w:type="character" w:customStyle="1" w:styleId="SubtitleChar">
    <w:name w:val="Subtitle Char"/>
    <w:basedOn w:val="DefaultParagraphFont"/>
    <w:link w:val="Subtitle"/>
    <w:uiPriority w:val="11"/>
    <w:rsid w:val="005B4405"/>
    <w:rPr>
      <w:rFonts w:asciiTheme="majorHAnsi" w:eastAsiaTheme="majorEastAsia" w:hAnsiTheme="majorHAnsi" w:cstheme="majorBidi"/>
      <w:i/>
      <w:color w:val="4F81BD" w:themeColor="accent1"/>
      <w:spacing w:val="15"/>
      <w:sz w:val="24"/>
    </w:rPr>
  </w:style>
  <w:style w:type="paragraph" w:customStyle="1" w:styleId="Footnotetext">
    <w:name w:val="Footnote text"/>
    <w:basedOn w:val="Normal"/>
    <w:link w:val="FootnoteTextChar"/>
    <w:uiPriority w:val="99"/>
    <w:semiHidden/>
    <w:unhideWhenUsed/>
    <w:rsid w:val="005B4405"/>
    <w:pPr>
      <w:spacing w:after="0" w:line="240" w:lineRule="auto"/>
    </w:pPr>
    <w:rPr>
      <w:sz w:val="20"/>
    </w:rPr>
  </w:style>
  <w:style w:type="paragraph" w:customStyle="1" w:styleId="Endnotetext">
    <w:name w:val="Endnote text"/>
    <w:basedOn w:val="Normal"/>
    <w:link w:val="EndnoteTextChar"/>
    <w:uiPriority w:val="99"/>
    <w:semiHidden/>
    <w:unhideWhenUsed/>
    <w:rsid w:val="005B4405"/>
    <w:pPr>
      <w:spacing w:after="0" w:line="240" w:lineRule="auto"/>
    </w:pPr>
    <w:rPr>
      <w:sz w:val="20"/>
    </w:rPr>
  </w:style>
  <w:style w:type="character" w:styleId="SubtleReference">
    <w:name w:val="Subtle Reference"/>
    <w:basedOn w:val="DefaultParagraphFont"/>
    <w:uiPriority w:val="31"/>
    <w:qFormat/>
    <w:rsid w:val="005B4405"/>
    <w:rPr>
      <w:smallCaps/>
      <w:color w:val="C0504D" w:themeColor="accent2"/>
      <w:u w:val="single"/>
    </w:rPr>
  </w:style>
  <w:style w:type="character" w:customStyle="1" w:styleId="Heading2Char">
    <w:name w:val="Heading 2 Char"/>
    <w:basedOn w:val="DefaultParagraphFont"/>
    <w:link w:val="Heading2"/>
    <w:uiPriority w:val="9"/>
    <w:rsid w:val="005B4405"/>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
    <w:uiPriority w:val="99"/>
    <w:semiHidden/>
    <w:rsid w:val="005B4405"/>
    <w:rPr>
      <w:sz w:val="20"/>
    </w:rPr>
  </w:style>
  <w:style w:type="character" w:customStyle="1" w:styleId="IntenseQuoteChar">
    <w:name w:val="Intense Quote Char"/>
    <w:basedOn w:val="DefaultParagraphFont"/>
    <w:link w:val="IntenseQuote"/>
    <w:uiPriority w:val="30"/>
    <w:rsid w:val="005B4405"/>
    <w:rPr>
      <w:b/>
      <w:i/>
      <w:color w:val="4F81BD" w:themeColor="accent1"/>
    </w:rPr>
  </w:style>
  <w:style w:type="character" w:styleId="Hyperlink">
    <w:name w:val="Hyperlink"/>
    <w:basedOn w:val="DefaultParagraphFont"/>
    <w:uiPriority w:val="99"/>
    <w:unhideWhenUsed/>
    <w:rsid w:val="005B4405"/>
    <w:rPr>
      <w:color w:val="0000FF" w:themeColor="hyperlink"/>
      <w:u w:val="single"/>
    </w:rPr>
  </w:style>
  <w:style w:type="character" w:styleId="IntenseReference">
    <w:name w:val="Intense Reference"/>
    <w:basedOn w:val="DefaultParagraphFont"/>
    <w:uiPriority w:val="32"/>
    <w:qFormat/>
    <w:rsid w:val="005B4405"/>
    <w:rPr>
      <w:b/>
      <w:smallCaps/>
      <w:color w:val="C0504D" w:themeColor="accent2"/>
      <w:spacing w:val="5"/>
      <w:u w:val="single"/>
    </w:rPr>
  </w:style>
  <w:style w:type="paragraph" w:styleId="NoSpacing">
    <w:name w:val="No Spacing"/>
    <w:uiPriority w:val="1"/>
    <w:qFormat/>
    <w:rsid w:val="005B4405"/>
    <w:pPr>
      <w:spacing w:after="0" w:line="240" w:lineRule="auto"/>
    </w:pPr>
  </w:style>
  <w:style w:type="character" w:styleId="Emphasis">
    <w:name w:val="Emphasis"/>
    <w:basedOn w:val="DefaultParagraphFont"/>
    <w:uiPriority w:val="20"/>
    <w:qFormat/>
    <w:rsid w:val="005B4405"/>
    <w:rPr>
      <w:i/>
    </w:rPr>
  </w:style>
  <w:style w:type="character" w:customStyle="1" w:styleId="Heading5Char">
    <w:name w:val="Heading 5 Char"/>
    <w:basedOn w:val="DefaultParagraphFont"/>
    <w:link w:val="Heading5"/>
    <w:uiPriority w:val="9"/>
    <w:rsid w:val="005B4405"/>
    <w:rPr>
      <w:rFonts w:asciiTheme="majorHAnsi" w:eastAsiaTheme="majorEastAsia" w:hAnsiTheme="majorHAnsi" w:cstheme="majorBidi"/>
      <w:color w:val="243F60" w:themeColor="accent1" w:themeShade="7F"/>
    </w:rPr>
  </w:style>
  <w:style w:type="character" w:customStyle="1" w:styleId="PlainTextChar">
    <w:name w:val="Plain Text Char"/>
    <w:basedOn w:val="DefaultParagraphFont"/>
    <w:link w:val="PlainText"/>
    <w:uiPriority w:val="99"/>
    <w:rsid w:val="005B4405"/>
    <w:rPr>
      <w:rFonts w:ascii="Calibri" w:hAnsi="Calibri" w:cs="Calibri"/>
      <w:sz w:val="21"/>
    </w:rPr>
  </w:style>
  <w:style w:type="character" w:styleId="SubtleEmphasis">
    <w:name w:val="Subtle Emphasis"/>
    <w:basedOn w:val="DefaultParagraphFont"/>
    <w:uiPriority w:val="19"/>
    <w:qFormat/>
    <w:rsid w:val="005B4405"/>
    <w:rPr>
      <w:i/>
      <w:color w:val="808080" w:themeColor="text1" w:themeTint="7F"/>
    </w:rPr>
  </w:style>
  <w:style w:type="character" w:customStyle="1" w:styleId="QuoteChar">
    <w:name w:val="Quote Char"/>
    <w:basedOn w:val="DefaultParagraphFont"/>
    <w:link w:val="Quote"/>
    <w:uiPriority w:val="29"/>
    <w:rsid w:val="005B4405"/>
    <w:rPr>
      <w:i/>
      <w:color w:val="000000" w:themeColor="text1"/>
    </w:rPr>
  </w:style>
  <w:style w:type="paragraph" w:styleId="PlainText">
    <w:name w:val="Plain Text"/>
    <w:basedOn w:val="Normal"/>
    <w:link w:val="PlainTextChar"/>
    <w:uiPriority w:val="99"/>
    <w:semiHidden/>
    <w:unhideWhenUsed/>
    <w:rsid w:val="005B4405"/>
    <w:pPr>
      <w:spacing w:after="0" w:line="240" w:lineRule="auto"/>
    </w:pPr>
    <w:rPr>
      <w:rFonts w:ascii="Calibri" w:hAnsi="Calibri" w:cs="Calibri"/>
      <w:sz w:val="21"/>
    </w:rPr>
  </w:style>
  <w:style w:type="character" w:customStyle="1" w:styleId="Heading1Char">
    <w:name w:val="Heading 1 Char"/>
    <w:basedOn w:val="DefaultParagraphFont"/>
    <w:link w:val="Heading1"/>
    <w:uiPriority w:val="9"/>
    <w:rsid w:val="005B4405"/>
    <w:rPr>
      <w:rFonts w:asciiTheme="majorHAnsi" w:eastAsiaTheme="majorEastAsia" w:hAnsiTheme="majorHAnsi" w:cstheme="majorBidi"/>
      <w:b/>
      <w:color w:val="365F91" w:themeColor="accent1" w:themeShade="BF"/>
      <w:sz w:val="28"/>
    </w:rPr>
  </w:style>
  <w:style w:type="paragraph" w:styleId="BalloonText">
    <w:name w:val="Balloon Text"/>
    <w:basedOn w:val="Normal"/>
    <w:link w:val="BalloonTextChar"/>
    <w:uiPriority w:val="99"/>
    <w:semiHidden/>
    <w:unhideWhenUsed/>
    <w:rsid w:val="005B4405"/>
    <w:pPr>
      <w:spacing w:after="0" w:line="240" w:lineRule="auto"/>
    </w:pPr>
    <w:rPr>
      <w:rFonts w:ascii="Tahoma" w:hAnsi="Tahoma" w:cs="Tahoma"/>
      <w:sz w:val="16"/>
    </w:rPr>
  </w:style>
  <w:style w:type="character" w:customStyle="1" w:styleId="Heading3Char">
    <w:name w:val="Heading 3 Char"/>
    <w:basedOn w:val="DefaultParagraphFont"/>
    <w:link w:val="Heading3"/>
    <w:uiPriority w:val="9"/>
    <w:rsid w:val="005B4405"/>
    <w:rPr>
      <w:rFonts w:asciiTheme="majorHAnsi" w:eastAsiaTheme="majorEastAsia" w:hAnsiTheme="majorHAnsi" w:cstheme="majorBidi"/>
      <w:b/>
      <w:color w:val="4F81BD" w:themeColor="accent1"/>
    </w:rPr>
  </w:style>
  <w:style w:type="character" w:customStyle="1" w:styleId="TitleChar">
    <w:name w:val="Title Char"/>
    <w:basedOn w:val="DefaultParagraphFont"/>
    <w:link w:val="Title"/>
    <w:uiPriority w:val="10"/>
    <w:rsid w:val="005B4405"/>
    <w:rPr>
      <w:rFonts w:asciiTheme="majorHAnsi" w:eastAsiaTheme="majorEastAsia" w:hAnsiTheme="majorHAnsi" w:cstheme="majorBidi"/>
      <w:color w:val="17365D" w:themeColor="text2" w:themeShade="BF"/>
      <w:spacing w:val="5"/>
      <w:sz w:val="52"/>
    </w:rPr>
  </w:style>
  <w:style w:type="character" w:styleId="Strong">
    <w:name w:val="Strong"/>
    <w:basedOn w:val="DefaultParagraphFont"/>
    <w:uiPriority w:val="22"/>
    <w:qFormat/>
    <w:rsid w:val="005B4405"/>
    <w:rPr>
      <w:b/>
    </w:rPr>
  </w:style>
  <w:style w:type="character" w:customStyle="1" w:styleId="Endnotereference">
    <w:name w:val="Endnote reference"/>
    <w:basedOn w:val="DefaultParagraphFont"/>
    <w:uiPriority w:val="99"/>
    <w:semiHidden/>
    <w:unhideWhenUsed/>
    <w:rsid w:val="005B4405"/>
    <w:rPr>
      <w:vertAlign w:val="superscript"/>
    </w:rPr>
  </w:style>
  <w:style w:type="character" w:customStyle="1" w:styleId="BalloonTextChar">
    <w:name w:val="Balloon Text Char"/>
    <w:basedOn w:val="DefaultParagraphFont"/>
    <w:link w:val="BalloonText"/>
    <w:uiPriority w:val="99"/>
    <w:semiHidden/>
    <w:rsid w:val="005B4405"/>
    <w:rPr>
      <w:rFonts w:ascii="Tahoma" w:hAnsi="Tahoma" w:cs="Tahoma"/>
      <w:sz w:val="16"/>
    </w:rPr>
  </w:style>
  <w:style w:type="character" w:customStyle="1" w:styleId="Heading8Char">
    <w:name w:val="Heading 8 Char"/>
    <w:basedOn w:val="DefaultParagraphFont"/>
    <w:link w:val="Heading8"/>
    <w:uiPriority w:val="9"/>
    <w:rsid w:val="005B4405"/>
    <w:rPr>
      <w:rFonts w:asciiTheme="majorHAnsi" w:eastAsiaTheme="majorEastAsia" w:hAnsiTheme="majorHAnsi" w:cstheme="majorBidi"/>
      <w:color w:val="404040" w:themeColor="text1" w:themeTint="BF"/>
      <w:sz w:val="20"/>
    </w:rPr>
  </w:style>
  <w:style w:type="paragraph" w:styleId="ListParagraph">
    <w:name w:val="List Paragraph"/>
    <w:basedOn w:val="Normal"/>
    <w:uiPriority w:val="34"/>
    <w:qFormat/>
    <w:rsid w:val="005B4405"/>
    <w:pPr>
      <w:ind w:left="720"/>
      <w:contextualSpacing/>
    </w:pPr>
  </w:style>
  <w:style w:type="character" w:customStyle="1" w:styleId="Heading9Char">
    <w:name w:val="Heading 9 Char"/>
    <w:basedOn w:val="DefaultParagraphFont"/>
    <w:link w:val="Heading9"/>
    <w:uiPriority w:val="9"/>
    <w:rsid w:val="005B4405"/>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sid w:val="005B4405"/>
    <w:rPr>
      <w:b/>
      <w:i/>
      <w:color w:val="4F81BD" w:themeColor="accent1"/>
    </w:rPr>
  </w:style>
  <w:style w:type="character" w:customStyle="1" w:styleId="Heading6Char">
    <w:name w:val="Heading 6 Char"/>
    <w:basedOn w:val="DefaultParagraphFont"/>
    <w:link w:val="Heading6"/>
    <w:uiPriority w:val="9"/>
    <w:rsid w:val="005B4405"/>
    <w:rPr>
      <w:rFonts w:asciiTheme="majorHAnsi" w:eastAsiaTheme="majorEastAsia" w:hAnsiTheme="majorHAnsi" w:cstheme="majorBidi"/>
      <w:i/>
      <w:color w:val="243F60" w:themeColor="accent1" w:themeShade="7F"/>
    </w:rPr>
  </w:style>
  <w:style w:type="character" w:styleId="BookTitle">
    <w:name w:val="Book Title"/>
    <w:basedOn w:val="DefaultParagraphFont"/>
    <w:uiPriority w:val="33"/>
    <w:qFormat/>
    <w:rsid w:val="005B4405"/>
    <w:rPr>
      <w:b/>
      <w:smallCaps/>
      <w:spacing w:val="5"/>
    </w:rPr>
  </w:style>
  <w:style w:type="paragraph" w:styleId="Title">
    <w:name w:val="Title"/>
    <w:basedOn w:val="Normal"/>
    <w:next w:val="Normal"/>
    <w:link w:val="TitleChar"/>
    <w:uiPriority w:val="10"/>
    <w:qFormat/>
    <w:rsid w:val="005B4405"/>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IntenseQuote">
    <w:name w:val="Intense Quote"/>
    <w:basedOn w:val="Normal"/>
    <w:next w:val="Normal"/>
    <w:link w:val="IntenseQuoteChar"/>
    <w:uiPriority w:val="30"/>
    <w:qFormat/>
    <w:rsid w:val="005B4405"/>
    <w:pPr>
      <w:pBdr>
        <w:bottom w:val="single" w:sz="4" w:space="0" w:color="4F81BD" w:themeColor="accent1"/>
      </w:pBdr>
      <w:spacing w:before="200" w:after="280"/>
      <w:ind w:left="936" w:right="936"/>
    </w:pPr>
    <w:rPr>
      <w:b/>
      <w:i/>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Colors" Target="diagrams/colors1.xml"/><Relationship Id="rId5" Type="http://schemas.openxmlformats.org/officeDocument/2006/relationships/image" Target="media/image1.jpeg"/><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_rels/data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 Id="rId9" Type="http://schemas.openxmlformats.org/officeDocument/2006/relationships/image" Target="../media/image12.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 Id="rId9" Type="http://schemas.openxmlformats.org/officeDocument/2006/relationships/image" Target="../media/image1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25190B-C28A-4A66-B993-C82562C3B322}" type="doc">
      <dgm:prSet loTypeId="urn:microsoft.com/office/officeart/2009/3/layout/SnapshotPictureList" loCatId="picture" qsTypeId="urn:microsoft.com/office/officeart/2005/8/quickstyle/simple1" qsCatId="simple" csTypeId="urn:microsoft.com/office/officeart/2005/8/colors/accent1_2" csCatId="accent1" phldr="1"/>
      <dgm:spPr/>
    </dgm:pt>
    <dgm:pt modelId="{2478040E-4C47-4F73-BCB7-9CE1B1811619}">
      <dgm:prSet phldrT="[Text]"/>
      <dgm:spPr/>
      <dgm:t>
        <a:bodyPr/>
        <a:lstStyle/>
        <a:p>
          <a:r>
            <a:rPr lang="en-US"/>
            <a:t>figure no.1</a:t>
          </a:r>
        </a:p>
      </dgm:t>
    </dgm:pt>
    <dgm:pt modelId="{28F079E0-48BF-4C3C-A404-2256DA61F596}" type="parTrans" cxnId="{C8E24C2D-4968-4586-ABC1-9677F7385895}">
      <dgm:prSet/>
      <dgm:spPr/>
      <dgm:t>
        <a:bodyPr/>
        <a:lstStyle/>
        <a:p>
          <a:endParaRPr lang="en-US"/>
        </a:p>
      </dgm:t>
    </dgm:pt>
    <dgm:pt modelId="{8A88800E-59F9-45E2-B77B-53CBC55444C6}" type="sibTrans" cxnId="{C8E24C2D-4968-4586-ABC1-9677F7385895}">
      <dgm:prSet/>
      <dgm:spPr/>
      <dgm:t>
        <a:bodyPr/>
        <a:lstStyle/>
        <a:p>
          <a:endParaRPr lang="en-US"/>
        </a:p>
      </dgm:t>
    </dgm:pt>
    <dgm:pt modelId="{C8956813-C187-46D9-ACE7-C8B97E033CD1}">
      <dgm:prSet phldrT="[Text]"/>
      <dgm:spPr/>
      <dgm:t>
        <a:bodyPr/>
        <a:lstStyle/>
        <a:p>
          <a:r>
            <a:rPr lang="en-US"/>
            <a:t>figure no.2</a:t>
          </a:r>
        </a:p>
      </dgm:t>
    </dgm:pt>
    <dgm:pt modelId="{586C8BAB-DC0B-41C4-9886-8C0FCAA7E31B}" type="parTrans" cxnId="{D5BE453E-E888-4799-B584-152863BA1F9E}">
      <dgm:prSet/>
      <dgm:spPr/>
      <dgm:t>
        <a:bodyPr/>
        <a:lstStyle/>
        <a:p>
          <a:endParaRPr lang="en-US"/>
        </a:p>
      </dgm:t>
    </dgm:pt>
    <dgm:pt modelId="{9490AE2A-1B38-4448-9A81-F166DBF1C6B9}" type="sibTrans" cxnId="{D5BE453E-E888-4799-B584-152863BA1F9E}">
      <dgm:prSet/>
      <dgm:spPr/>
      <dgm:t>
        <a:bodyPr/>
        <a:lstStyle/>
        <a:p>
          <a:endParaRPr lang="en-US"/>
        </a:p>
      </dgm:t>
    </dgm:pt>
    <dgm:pt modelId="{0BFEBBBB-7A2A-4513-BB0F-E23927AF2A85}">
      <dgm:prSet phldrT="[Text]"/>
      <dgm:spPr/>
      <dgm:t>
        <a:bodyPr/>
        <a:lstStyle/>
        <a:p>
          <a:r>
            <a:rPr lang="en-US"/>
            <a:t>figure no.3</a:t>
          </a:r>
        </a:p>
      </dgm:t>
    </dgm:pt>
    <dgm:pt modelId="{04289C29-7DB1-44ED-ACDE-6AB744A4E57A}" type="parTrans" cxnId="{BE971980-6352-4BE3-AB3B-188B675174DE}">
      <dgm:prSet/>
      <dgm:spPr/>
      <dgm:t>
        <a:bodyPr/>
        <a:lstStyle/>
        <a:p>
          <a:endParaRPr lang="en-US"/>
        </a:p>
      </dgm:t>
    </dgm:pt>
    <dgm:pt modelId="{2563CF91-0FCD-4FC0-99EA-74AE9F73814B}" type="sibTrans" cxnId="{BE971980-6352-4BE3-AB3B-188B675174DE}">
      <dgm:prSet/>
      <dgm:spPr/>
      <dgm:t>
        <a:bodyPr/>
        <a:lstStyle/>
        <a:p>
          <a:endParaRPr lang="en-US"/>
        </a:p>
      </dgm:t>
    </dgm:pt>
    <dgm:pt modelId="{C231BED6-6DD3-483E-ACED-B6A10D332EED}">
      <dgm:prSet phldrT="[Text]"/>
      <dgm:spPr/>
      <dgm:t>
        <a:bodyPr/>
        <a:lstStyle/>
        <a:p>
          <a:r>
            <a:rPr lang="en-US"/>
            <a:t>figure no.4</a:t>
          </a:r>
        </a:p>
      </dgm:t>
    </dgm:pt>
    <dgm:pt modelId="{F89E5163-5DAA-4D50-8DB8-C40FCC8D189A}" type="parTrans" cxnId="{25253C4C-B2AF-4583-9872-BE9F7A569A0C}">
      <dgm:prSet/>
      <dgm:spPr/>
      <dgm:t>
        <a:bodyPr/>
        <a:lstStyle/>
        <a:p>
          <a:endParaRPr lang="en-US"/>
        </a:p>
      </dgm:t>
    </dgm:pt>
    <dgm:pt modelId="{92407662-7DD9-442A-BF8A-7C1D98D7EE73}" type="sibTrans" cxnId="{25253C4C-B2AF-4583-9872-BE9F7A569A0C}">
      <dgm:prSet/>
      <dgm:spPr/>
      <dgm:t>
        <a:bodyPr/>
        <a:lstStyle/>
        <a:p>
          <a:endParaRPr lang="en-US"/>
        </a:p>
      </dgm:t>
    </dgm:pt>
    <dgm:pt modelId="{7919B907-8192-435E-86FE-6A75F92CD793}">
      <dgm:prSet phldrT="[Text]"/>
      <dgm:spPr/>
      <dgm:t>
        <a:bodyPr/>
        <a:lstStyle/>
        <a:p>
          <a:r>
            <a:rPr lang="en-US"/>
            <a:t>figure no.5</a:t>
          </a:r>
        </a:p>
      </dgm:t>
    </dgm:pt>
    <dgm:pt modelId="{E4174524-01AD-4350-9C75-D80B94A99E01}" type="parTrans" cxnId="{5846EECF-6EA8-4B83-98E4-6B415CE88113}">
      <dgm:prSet/>
      <dgm:spPr/>
      <dgm:t>
        <a:bodyPr/>
        <a:lstStyle/>
        <a:p>
          <a:endParaRPr lang="en-US"/>
        </a:p>
      </dgm:t>
    </dgm:pt>
    <dgm:pt modelId="{DF6BC8E6-B977-4FF3-B668-52DAC7E6CD5D}" type="sibTrans" cxnId="{5846EECF-6EA8-4B83-98E4-6B415CE88113}">
      <dgm:prSet/>
      <dgm:spPr/>
      <dgm:t>
        <a:bodyPr/>
        <a:lstStyle/>
        <a:p>
          <a:endParaRPr lang="en-US"/>
        </a:p>
      </dgm:t>
    </dgm:pt>
    <dgm:pt modelId="{638AA9A9-7AE1-4546-9573-135C8808956D}">
      <dgm:prSet phldrT="[Text]"/>
      <dgm:spPr/>
      <dgm:t>
        <a:bodyPr/>
        <a:lstStyle/>
        <a:p>
          <a:r>
            <a:rPr lang="en-US"/>
            <a:t>figure no.6</a:t>
          </a:r>
        </a:p>
      </dgm:t>
    </dgm:pt>
    <dgm:pt modelId="{8E865469-5F0C-40BC-BC2C-F18C377069D2}" type="parTrans" cxnId="{A8B32C71-2AAD-4AF7-B37C-88B214FFBB18}">
      <dgm:prSet/>
      <dgm:spPr/>
      <dgm:t>
        <a:bodyPr/>
        <a:lstStyle/>
        <a:p>
          <a:endParaRPr lang="en-US"/>
        </a:p>
      </dgm:t>
    </dgm:pt>
    <dgm:pt modelId="{1F1FFFA1-2135-4133-B339-BD532189ACCE}" type="sibTrans" cxnId="{A8B32C71-2AAD-4AF7-B37C-88B214FFBB18}">
      <dgm:prSet/>
      <dgm:spPr/>
      <dgm:t>
        <a:bodyPr/>
        <a:lstStyle/>
        <a:p>
          <a:endParaRPr lang="en-US"/>
        </a:p>
      </dgm:t>
    </dgm:pt>
    <dgm:pt modelId="{2EE51576-C917-4BBF-968F-4564CEDB5967}">
      <dgm:prSet phldrT="[Text]"/>
      <dgm:spPr/>
      <dgm:t>
        <a:bodyPr/>
        <a:lstStyle/>
        <a:p>
          <a:r>
            <a:rPr lang="en-US"/>
            <a:t>figure no.7</a:t>
          </a:r>
        </a:p>
      </dgm:t>
    </dgm:pt>
    <dgm:pt modelId="{3EB64184-C515-449F-AF96-0E25982BE77C}" type="parTrans" cxnId="{87D17A06-3DFB-4515-AD4D-50A338AC9DE1}">
      <dgm:prSet/>
      <dgm:spPr/>
      <dgm:t>
        <a:bodyPr/>
        <a:lstStyle/>
        <a:p>
          <a:endParaRPr lang="en-US"/>
        </a:p>
      </dgm:t>
    </dgm:pt>
    <dgm:pt modelId="{6D189EC4-49CC-4415-A6BA-5D468E680B1B}" type="sibTrans" cxnId="{87D17A06-3DFB-4515-AD4D-50A338AC9DE1}">
      <dgm:prSet/>
      <dgm:spPr/>
      <dgm:t>
        <a:bodyPr/>
        <a:lstStyle/>
        <a:p>
          <a:endParaRPr lang="en-US"/>
        </a:p>
      </dgm:t>
    </dgm:pt>
    <dgm:pt modelId="{A45FC589-2AAB-4398-9052-6EED9B325DD4}">
      <dgm:prSet phldrT="[Text]"/>
      <dgm:spPr/>
      <dgm:t>
        <a:bodyPr/>
        <a:lstStyle/>
        <a:p>
          <a:r>
            <a:rPr lang="en-US"/>
            <a:t>figure no.8</a:t>
          </a:r>
        </a:p>
      </dgm:t>
    </dgm:pt>
    <dgm:pt modelId="{20B6F016-9C82-4F3C-895D-4E1E00B7C618}" type="parTrans" cxnId="{874BDC56-B1AB-407E-9F43-B8BD7583E246}">
      <dgm:prSet/>
      <dgm:spPr/>
      <dgm:t>
        <a:bodyPr/>
        <a:lstStyle/>
        <a:p>
          <a:endParaRPr lang="en-US"/>
        </a:p>
      </dgm:t>
    </dgm:pt>
    <dgm:pt modelId="{152D5A36-A8C8-4D1F-B116-0668C9E7F795}" type="sibTrans" cxnId="{874BDC56-B1AB-407E-9F43-B8BD7583E246}">
      <dgm:prSet/>
      <dgm:spPr/>
      <dgm:t>
        <a:bodyPr/>
        <a:lstStyle/>
        <a:p>
          <a:endParaRPr lang="en-US"/>
        </a:p>
      </dgm:t>
    </dgm:pt>
    <dgm:pt modelId="{85BAC0D7-D1DC-48EE-A619-B1E161E08879}">
      <dgm:prSet phldrT="[Text]"/>
      <dgm:spPr/>
      <dgm:t>
        <a:bodyPr/>
        <a:lstStyle/>
        <a:p>
          <a:r>
            <a:rPr lang="en-US"/>
            <a:t>figure no.9</a:t>
          </a:r>
        </a:p>
      </dgm:t>
    </dgm:pt>
    <dgm:pt modelId="{F8AEA686-E746-4C67-A278-83EB2C220FA9}" type="parTrans" cxnId="{BA2390F2-5C36-4ED7-ACFD-623D48DB1588}">
      <dgm:prSet/>
      <dgm:spPr/>
      <dgm:t>
        <a:bodyPr/>
        <a:lstStyle/>
        <a:p>
          <a:endParaRPr lang="en-US"/>
        </a:p>
      </dgm:t>
    </dgm:pt>
    <dgm:pt modelId="{F2FBA417-1BE7-4855-AB10-7A911DF65879}" type="sibTrans" cxnId="{BA2390F2-5C36-4ED7-ACFD-623D48DB1588}">
      <dgm:prSet/>
      <dgm:spPr/>
      <dgm:t>
        <a:bodyPr/>
        <a:lstStyle/>
        <a:p>
          <a:endParaRPr lang="en-US"/>
        </a:p>
      </dgm:t>
    </dgm:pt>
    <dgm:pt modelId="{EE67FCA4-F673-4BC3-A45C-10260451EAA3}" type="pres">
      <dgm:prSet presAssocID="{DD25190B-C28A-4A66-B993-C82562C3B322}" presName="Name0" presStyleCnt="0">
        <dgm:presLayoutVars>
          <dgm:chMax/>
          <dgm:chPref/>
          <dgm:dir/>
          <dgm:animLvl val="lvl"/>
        </dgm:presLayoutVars>
      </dgm:prSet>
      <dgm:spPr/>
    </dgm:pt>
    <dgm:pt modelId="{92C782CC-50EA-4C59-9463-312ADB97F3D2}" type="pres">
      <dgm:prSet presAssocID="{2478040E-4C47-4F73-BCB7-9CE1B1811619}" presName="composite" presStyleCnt="0"/>
      <dgm:spPr/>
    </dgm:pt>
    <dgm:pt modelId="{202FD743-8005-4C7A-AB48-754AA712866B}" type="pres">
      <dgm:prSet presAssocID="{2478040E-4C47-4F73-BCB7-9CE1B1811619}" presName="ParentAccentShape" presStyleLbl="trBgShp" presStyleIdx="0" presStyleCnt="9"/>
      <dgm:spPr/>
    </dgm:pt>
    <dgm:pt modelId="{B709B718-0B3A-4241-8A6D-95519928E805}" type="pres">
      <dgm:prSet presAssocID="{2478040E-4C47-4F73-BCB7-9CE1B1811619}" presName="ParentText" presStyleLbl="revTx" presStyleIdx="0" presStyleCnt="18">
        <dgm:presLayoutVars>
          <dgm:chMax val="1"/>
          <dgm:chPref val="1"/>
          <dgm:bulletEnabled val="1"/>
        </dgm:presLayoutVars>
      </dgm:prSet>
      <dgm:spPr/>
      <dgm:t>
        <a:bodyPr/>
        <a:lstStyle/>
        <a:p>
          <a:endParaRPr lang="en-US"/>
        </a:p>
      </dgm:t>
    </dgm:pt>
    <dgm:pt modelId="{24E11A49-ECFB-4DA2-9C4C-F6DBCDC9E179}" type="pres">
      <dgm:prSet presAssocID="{2478040E-4C47-4F73-BCB7-9CE1B1811619}" presName="ChildText" presStyleLbl="revTx" presStyleIdx="1" presStyleCnt="18">
        <dgm:presLayoutVars>
          <dgm:chMax val="0"/>
          <dgm:chPref val="0"/>
        </dgm:presLayoutVars>
      </dgm:prSet>
      <dgm:spPr/>
    </dgm:pt>
    <dgm:pt modelId="{BA0057F9-A3F7-4B5D-A31B-8C9A6D0D7A24}" type="pres">
      <dgm:prSet presAssocID="{2478040E-4C47-4F73-BCB7-9CE1B1811619}" presName="ChildAccentShape" presStyleLbl="trBgShp" presStyleIdx="0" presStyleCnt="9"/>
      <dgm:spPr/>
    </dgm:pt>
    <dgm:pt modelId="{4E79D2B1-A965-4CD5-BC2E-DEE5E4D4C851}" type="pres">
      <dgm:prSet presAssocID="{2478040E-4C47-4F73-BCB7-9CE1B1811619}" presName="Image" presStyleLbl="alignImgPlace1" presStyleIdx="0" presStyleCnt="9"/>
      <dgm:spPr>
        <a:blipFill>
          <a:blip xmlns:r="http://schemas.openxmlformats.org/officeDocument/2006/relationships" r:embed="rId1" cstate="print">
            <a:extLst>
              <a:ext uri="{28A0092B-C50C-407E-A947-70E740481C1C}">
                <a14:useLocalDpi xmlns="" xmlns:a14="http://schemas.microsoft.com/office/drawing/2010/main" val="0"/>
              </a:ext>
            </a:extLst>
          </a:blip>
          <a:srcRect/>
          <a:stretch>
            <a:fillRect t="-7000" b="-7000"/>
          </a:stretch>
        </a:blipFill>
      </dgm:spPr>
    </dgm:pt>
    <dgm:pt modelId="{ECC73A46-404B-4D0D-9768-B73B540AF360}" type="pres">
      <dgm:prSet presAssocID="{8A88800E-59F9-45E2-B77B-53CBC55444C6}" presName="sibTrans" presStyleCnt="0"/>
      <dgm:spPr/>
    </dgm:pt>
    <dgm:pt modelId="{B8972BD1-A7BE-41A4-9C0C-1E598B4FE554}" type="pres">
      <dgm:prSet presAssocID="{C8956813-C187-46D9-ACE7-C8B97E033CD1}" presName="composite" presStyleCnt="0"/>
      <dgm:spPr/>
    </dgm:pt>
    <dgm:pt modelId="{B06C4474-56E0-4E21-A4F8-5DBAEBA23C26}" type="pres">
      <dgm:prSet presAssocID="{C8956813-C187-46D9-ACE7-C8B97E033CD1}" presName="ParentAccentShape" presStyleLbl="trBgShp" presStyleIdx="1" presStyleCnt="9" custLinFactNeighborX="473" custLinFactNeighborY="1328"/>
      <dgm:spPr/>
    </dgm:pt>
    <dgm:pt modelId="{C9E28D78-AAD2-41C3-B58B-C236F397AB5B}" type="pres">
      <dgm:prSet presAssocID="{C8956813-C187-46D9-ACE7-C8B97E033CD1}" presName="ParentText" presStyleLbl="revTx" presStyleIdx="2" presStyleCnt="18">
        <dgm:presLayoutVars>
          <dgm:chMax val="1"/>
          <dgm:chPref val="1"/>
          <dgm:bulletEnabled val="1"/>
        </dgm:presLayoutVars>
      </dgm:prSet>
      <dgm:spPr/>
      <dgm:t>
        <a:bodyPr/>
        <a:lstStyle/>
        <a:p>
          <a:endParaRPr lang="en-US"/>
        </a:p>
      </dgm:t>
    </dgm:pt>
    <dgm:pt modelId="{C6AF06AF-8DF4-4F65-B659-DBB6E7379C92}" type="pres">
      <dgm:prSet presAssocID="{C8956813-C187-46D9-ACE7-C8B97E033CD1}" presName="ChildText" presStyleLbl="revTx" presStyleIdx="3" presStyleCnt="18">
        <dgm:presLayoutVars>
          <dgm:chMax val="0"/>
          <dgm:chPref val="0"/>
        </dgm:presLayoutVars>
      </dgm:prSet>
      <dgm:spPr/>
    </dgm:pt>
    <dgm:pt modelId="{750A304B-DA11-4A6A-A526-D47A9AB008AF}" type="pres">
      <dgm:prSet presAssocID="{C8956813-C187-46D9-ACE7-C8B97E033CD1}" presName="ChildAccentShape" presStyleLbl="trBgShp" presStyleIdx="1" presStyleCnt="9"/>
      <dgm:spPr/>
    </dgm:pt>
    <dgm:pt modelId="{86ACB676-C4D2-47E1-B591-29F650BCDC07}" type="pres">
      <dgm:prSet presAssocID="{C8956813-C187-46D9-ACE7-C8B97E033CD1}" presName="Image" presStyleLbl="alignImgPlace1" presStyleIdx="1" presStyleCnt="9" custScaleX="121396" custScaleY="128902" custLinFactNeighborX="1461" custLinFactNeighborY="-11861"/>
      <dgm:spPr>
        <a:blipFill>
          <a:blip xmlns:r="http://schemas.openxmlformats.org/officeDocument/2006/relationships" r:embed="rId2">
            <a:extLst>
              <a:ext uri="{28A0092B-C50C-407E-A947-70E740481C1C}">
                <a14:useLocalDpi xmlns="" xmlns:a14="http://schemas.microsoft.com/office/drawing/2010/main" val="0"/>
              </a:ext>
            </a:extLst>
          </a:blip>
          <a:srcRect/>
          <a:stretch>
            <a:fillRect l="-10000" r="-10000"/>
          </a:stretch>
        </a:blipFill>
      </dgm:spPr>
    </dgm:pt>
    <dgm:pt modelId="{B6563176-3772-4B2B-A282-960F01A31C44}" type="pres">
      <dgm:prSet presAssocID="{9490AE2A-1B38-4448-9A81-F166DBF1C6B9}" presName="sibTrans" presStyleCnt="0"/>
      <dgm:spPr/>
    </dgm:pt>
    <dgm:pt modelId="{138DD8BC-8282-4E21-B279-A47F7FE04D43}" type="pres">
      <dgm:prSet presAssocID="{0BFEBBBB-7A2A-4513-BB0F-E23927AF2A85}" presName="composite" presStyleCnt="0"/>
      <dgm:spPr/>
    </dgm:pt>
    <dgm:pt modelId="{26D3341B-143F-459A-A2AC-94D202C6F4EF}" type="pres">
      <dgm:prSet presAssocID="{0BFEBBBB-7A2A-4513-BB0F-E23927AF2A85}" presName="ParentAccentShape" presStyleLbl="trBgShp" presStyleIdx="2" presStyleCnt="9"/>
      <dgm:spPr/>
    </dgm:pt>
    <dgm:pt modelId="{C57D4D3B-E9EB-4171-B2CC-1E3640CC9F45}" type="pres">
      <dgm:prSet presAssocID="{0BFEBBBB-7A2A-4513-BB0F-E23927AF2A85}" presName="ParentText" presStyleLbl="revTx" presStyleIdx="4" presStyleCnt="18">
        <dgm:presLayoutVars>
          <dgm:chMax val="1"/>
          <dgm:chPref val="1"/>
          <dgm:bulletEnabled val="1"/>
        </dgm:presLayoutVars>
      </dgm:prSet>
      <dgm:spPr/>
      <dgm:t>
        <a:bodyPr/>
        <a:lstStyle/>
        <a:p>
          <a:endParaRPr lang="en-US"/>
        </a:p>
      </dgm:t>
    </dgm:pt>
    <dgm:pt modelId="{5530442A-218D-4C64-AF91-B507AAB3C305}" type="pres">
      <dgm:prSet presAssocID="{0BFEBBBB-7A2A-4513-BB0F-E23927AF2A85}" presName="ChildText" presStyleLbl="revTx" presStyleIdx="5" presStyleCnt="18">
        <dgm:presLayoutVars>
          <dgm:chMax val="0"/>
          <dgm:chPref val="0"/>
        </dgm:presLayoutVars>
      </dgm:prSet>
      <dgm:spPr/>
    </dgm:pt>
    <dgm:pt modelId="{63128CD4-5DFC-4F75-8D61-7C9DCA8108D6}" type="pres">
      <dgm:prSet presAssocID="{0BFEBBBB-7A2A-4513-BB0F-E23927AF2A85}" presName="ChildAccentShape" presStyleLbl="trBgShp" presStyleIdx="2" presStyleCnt="9"/>
      <dgm:spPr/>
    </dgm:pt>
    <dgm:pt modelId="{B1A2E86E-BED0-4D86-8BED-7A9F56F2D4A1}" type="pres">
      <dgm:prSet presAssocID="{0BFEBBBB-7A2A-4513-BB0F-E23927AF2A85}" presName="Image" presStyleLbl="alignImgPlace1" presStyleIdx="2" presStyleCnt="9"/>
      <dgm:spPr>
        <a:blipFill>
          <a:blip xmlns:r="http://schemas.openxmlformats.org/officeDocument/2006/relationships" r:embed="rId3" cstate="print">
            <a:extLst>
              <a:ext uri="{28A0092B-C50C-407E-A947-70E740481C1C}">
                <a14:useLocalDpi xmlns="" xmlns:a14="http://schemas.microsoft.com/office/drawing/2010/main" val="0"/>
              </a:ext>
            </a:extLst>
          </a:blip>
          <a:srcRect/>
          <a:stretch>
            <a:fillRect t="-21000" b="-21000"/>
          </a:stretch>
        </a:blipFill>
      </dgm:spPr>
    </dgm:pt>
    <dgm:pt modelId="{84AB1C93-C4C3-4107-AEFE-16190D56C6DF}" type="pres">
      <dgm:prSet presAssocID="{2563CF91-0FCD-4FC0-99EA-74AE9F73814B}" presName="sibTrans" presStyleCnt="0"/>
      <dgm:spPr/>
    </dgm:pt>
    <dgm:pt modelId="{2A5C44C2-EC0A-4C11-899E-A63C2BDD7632}" type="pres">
      <dgm:prSet presAssocID="{C231BED6-6DD3-483E-ACED-B6A10D332EED}" presName="composite" presStyleCnt="0"/>
      <dgm:spPr/>
    </dgm:pt>
    <dgm:pt modelId="{EE3325C9-0397-47A5-9ADB-76F6B5E86B2F}" type="pres">
      <dgm:prSet presAssocID="{C231BED6-6DD3-483E-ACED-B6A10D332EED}" presName="ParentAccentShape" presStyleLbl="trBgShp" presStyleIdx="3" presStyleCnt="9"/>
      <dgm:spPr/>
    </dgm:pt>
    <dgm:pt modelId="{AED6C9D5-4A9D-4B65-9348-F685B4B79346}" type="pres">
      <dgm:prSet presAssocID="{C231BED6-6DD3-483E-ACED-B6A10D332EED}" presName="ParentText" presStyleLbl="revTx" presStyleIdx="6" presStyleCnt="18">
        <dgm:presLayoutVars>
          <dgm:chMax val="1"/>
          <dgm:chPref val="1"/>
          <dgm:bulletEnabled val="1"/>
        </dgm:presLayoutVars>
      </dgm:prSet>
      <dgm:spPr/>
      <dgm:t>
        <a:bodyPr/>
        <a:lstStyle/>
        <a:p>
          <a:endParaRPr lang="en-US"/>
        </a:p>
      </dgm:t>
    </dgm:pt>
    <dgm:pt modelId="{90EDC349-0613-4C8B-B840-7480DF8F157E}" type="pres">
      <dgm:prSet presAssocID="{C231BED6-6DD3-483E-ACED-B6A10D332EED}" presName="ChildText" presStyleLbl="revTx" presStyleIdx="7" presStyleCnt="18">
        <dgm:presLayoutVars>
          <dgm:chMax val="0"/>
          <dgm:chPref val="0"/>
        </dgm:presLayoutVars>
      </dgm:prSet>
      <dgm:spPr/>
    </dgm:pt>
    <dgm:pt modelId="{6694803A-08C7-4113-A4E6-D36C723D1DA2}" type="pres">
      <dgm:prSet presAssocID="{C231BED6-6DD3-483E-ACED-B6A10D332EED}" presName="ChildAccentShape" presStyleLbl="trBgShp" presStyleIdx="3" presStyleCnt="9"/>
      <dgm:spPr/>
    </dgm:pt>
    <dgm:pt modelId="{140507E2-ADF7-47BD-80EA-690DBFD2ED32}" type="pres">
      <dgm:prSet presAssocID="{C231BED6-6DD3-483E-ACED-B6A10D332EED}" presName="Image" presStyleLbl="alignImgPlace1" presStyleIdx="3" presStyleCnt="9"/>
      <dgm:spPr>
        <a:blipFill>
          <a:blip xmlns:r="http://schemas.openxmlformats.org/officeDocument/2006/relationships" r:embed="rId4" cstate="print">
            <a:extLst>
              <a:ext uri="{28A0092B-C50C-407E-A947-70E740481C1C}">
                <a14:useLocalDpi xmlns="" xmlns:a14="http://schemas.microsoft.com/office/drawing/2010/main" val="0"/>
              </a:ext>
            </a:extLst>
          </a:blip>
          <a:srcRect/>
          <a:stretch>
            <a:fillRect t="-4000" b="-4000"/>
          </a:stretch>
        </a:blipFill>
      </dgm:spPr>
    </dgm:pt>
    <dgm:pt modelId="{BF5B91DE-9758-4D31-A175-5E8C6C8F3F8C}" type="pres">
      <dgm:prSet presAssocID="{92407662-7DD9-442A-BF8A-7C1D98D7EE73}" presName="sibTrans" presStyleCnt="0"/>
      <dgm:spPr/>
    </dgm:pt>
    <dgm:pt modelId="{A81037F7-9B9A-4EDB-8223-548FF722FDA9}" type="pres">
      <dgm:prSet presAssocID="{7919B907-8192-435E-86FE-6A75F92CD793}" presName="composite" presStyleCnt="0"/>
      <dgm:spPr/>
    </dgm:pt>
    <dgm:pt modelId="{407149BB-A4AC-4CA3-957A-0981C286E594}" type="pres">
      <dgm:prSet presAssocID="{7919B907-8192-435E-86FE-6A75F92CD793}" presName="ParentAccentShape" presStyleLbl="trBgShp" presStyleIdx="4" presStyleCnt="9"/>
      <dgm:spPr/>
    </dgm:pt>
    <dgm:pt modelId="{3024057D-79AC-443F-B92D-46424246EF2D}" type="pres">
      <dgm:prSet presAssocID="{7919B907-8192-435E-86FE-6A75F92CD793}" presName="ParentText" presStyleLbl="revTx" presStyleIdx="8" presStyleCnt="18">
        <dgm:presLayoutVars>
          <dgm:chMax val="1"/>
          <dgm:chPref val="1"/>
          <dgm:bulletEnabled val="1"/>
        </dgm:presLayoutVars>
      </dgm:prSet>
      <dgm:spPr/>
      <dgm:t>
        <a:bodyPr/>
        <a:lstStyle/>
        <a:p>
          <a:endParaRPr lang="en-US"/>
        </a:p>
      </dgm:t>
    </dgm:pt>
    <dgm:pt modelId="{A6337AD8-B6E8-4B70-BF12-D0381D8AB280}" type="pres">
      <dgm:prSet presAssocID="{7919B907-8192-435E-86FE-6A75F92CD793}" presName="ChildText" presStyleLbl="revTx" presStyleIdx="9" presStyleCnt="18">
        <dgm:presLayoutVars>
          <dgm:chMax val="0"/>
          <dgm:chPref val="0"/>
        </dgm:presLayoutVars>
      </dgm:prSet>
      <dgm:spPr/>
    </dgm:pt>
    <dgm:pt modelId="{E259ACDC-7BF2-4395-8643-270586846E47}" type="pres">
      <dgm:prSet presAssocID="{7919B907-8192-435E-86FE-6A75F92CD793}" presName="ChildAccentShape" presStyleLbl="trBgShp" presStyleIdx="4" presStyleCnt="9"/>
      <dgm:spPr/>
    </dgm:pt>
    <dgm:pt modelId="{54D17FF5-4FE9-44CB-AA8F-4E0BFF54A014}" type="pres">
      <dgm:prSet presAssocID="{7919B907-8192-435E-86FE-6A75F92CD793}" presName="Image" presStyleLbl="alignImgPlace1" presStyleIdx="4" presStyleCnt="9" custScaleX="136296" custScaleY="121620" custLinFactNeighborX="-473" custLinFactNeighborY="-10148"/>
      <dgm:spPr>
        <a:blipFill>
          <a:blip xmlns:r="http://schemas.openxmlformats.org/officeDocument/2006/relationships" r:embed="rId5" cstate="print">
            <a:extLst>
              <a:ext uri="{28A0092B-C50C-407E-A947-70E740481C1C}">
                <a14:useLocalDpi xmlns="" xmlns:a14="http://schemas.microsoft.com/office/drawing/2010/main" val="0"/>
              </a:ext>
            </a:extLst>
          </a:blip>
          <a:srcRect/>
          <a:stretch>
            <a:fillRect t="-4000" b="-4000"/>
          </a:stretch>
        </a:blipFill>
      </dgm:spPr>
    </dgm:pt>
    <dgm:pt modelId="{D95888C1-4247-44B4-B94B-244C96FA87BF}" type="pres">
      <dgm:prSet presAssocID="{DF6BC8E6-B977-4FF3-B668-52DAC7E6CD5D}" presName="sibTrans" presStyleCnt="0"/>
      <dgm:spPr/>
    </dgm:pt>
    <dgm:pt modelId="{47B76220-9F4C-4701-805A-98D47300BEB4}" type="pres">
      <dgm:prSet presAssocID="{638AA9A9-7AE1-4546-9573-135C8808956D}" presName="composite" presStyleCnt="0"/>
      <dgm:spPr/>
    </dgm:pt>
    <dgm:pt modelId="{4ED5DABF-526E-43DD-AF1C-02E2858A75A8}" type="pres">
      <dgm:prSet presAssocID="{638AA9A9-7AE1-4546-9573-135C8808956D}" presName="ParentAccentShape" presStyleLbl="trBgShp" presStyleIdx="5" presStyleCnt="9"/>
      <dgm:spPr/>
    </dgm:pt>
    <dgm:pt modelId="{66023C3E-A1F3-40D2-9D7F-F253F30C1E6A}" type="pres">
      <dgm:prSet presAssocID="{638AA9A9-7AE1-4546-9573-135C8808956D}" presName="ParentText" presStyleLbl="revTx" presStyleIdx="10" presStyleCnt="18">
        <dgm:presLayoutVars>
          <dgm:chMax val="1"/>
          <dgm:chPref val="1"/>
          <dgm:bulletEnabled val="1"/>
        </dgm:presLayoutVars>
      </dgm:prSet>
      <dgm:spPr/>
      <dgm:t>
        <a:bodyPr/>
        <a:lstStyle/>
        <a:p>
          <a:endParaRPr lang="en-US"/>
        </a:p>
      </dgm:t>
    </dgm:pt>
    <dgm:pt modelId="{278FB717-D1B6-4795-8168-EA659E549659}" type="pres">
      <dgm:prSet presAssocID="{638AA9A9-7AE1-4546-9573-135C8808956D}" presName="ChildText" presStyleLbl="revTx" presStyleIdx="11" presStyleCnt="18">
        <dgm:presLayoutVars>
          <dgm:chMax val="0"/>
          <dgm:chPref val="0"/>
        </dgm:presLayoutVars>
      </dgm:prSet>
      <dgm:spPr/>
    </dgm:pt>
    <dgm:pt modelId="{26FAA3F0-8B80-481C-91B6-0ED66D05851F}" type="pres">
      <dgm:prSet presAssocID="{638AA9A9-7AE1-4546-9573-135C8808956D}" presName="ChildAccentShape" presStyleLbl="trBgShp" presStyleIdx="5" presStyleCnt="9"/>
      <dgm:spPr/>
    </dgm:pt>
    <dgm:pt modelId="{2AA2C569-483D-4404-ADCB-90C47B6CB85D}" type="pres">
      <dgm:prSet presAssocID="{638AA9A9-7AE1-4546-9573-135C8808956D}" presName="Image" presStyleLbl="alignImgPlace1" presStyleIdx="5" presStyleCnt="9"/>
      <dgm:spPr>
        <a:blipFill>
          <a:blip xmlns:r="http://schemas.openxmlformats.org/officeDocument/2006/relationships" r:embed="rId6">
            <a:extLst>
              <a:ext uri="{28A0092B-C50C-407E-A947-70E740481C1C}">
                <a14:useLocalDpi xmlns="" xmlns:a14="http://schemas.microsoft.com/office/drawing/2010/main" val="0"/>
              </a:ext>
            </a:extLst>
          </a:blip>
          <a:srcRect/>
          <a:stretch>
            <a:fillRect l="-10000" r="-10000"/>
          </a:stretch>
        </a:blipFill>
      </dgm:spPr>
    </dgm:pt>
    <dgm:pt modelId="{9C503AF8-7C16-459E-AC5E-6C6BABB47F2C}" type="pres">
      <dgm:prSet presAssocID="{1F1FFFA1-2135-4133-B339-BD532189ACCE}" presName="sibTrans" presStyleCnt="0"/>
      <dgm:spPr/>
    </dgm:pt>
    <dgm:pt modelId="{FC021E35-65EF-43E9-9F42-4D895E706D00}" type="pres">
      <dgm:prSet presAssocID="{2EE51576-C917-4BBF-968F-4564CEDB5967}" presName="composite" presStyleCnt="0"/>
      <dgm:spPr/>
    </dgm:pt>
    <dgm:pt modelId="{08456FD5-C297-4FCA-9FB2-AD90F83B8B01}" type="pres">
      <dgm:prSet presAssocID="{2EE51576-C917-4BBF-968F-4564CEDB5967}" presName="ParentAccentShape" presStyleLbl="trBgShp" presStyleIdx="6" presStyleCnt="9"/>
      <dgm:spPr/>
    </dgm:pt>
    <dgm:pt modelId="{F1907B8F-B2D5-4545-B5AF-AA05D5EE2791}" type="pres">
      <dgm:prSet presAssocID="{2EE51576-C917-4BBF-968F-4564CEDB5967}" presName="ParentText" presStyleLbl="revTx" presStyleIdx="12" presStyleCnt="18">
        <dgm:presLayoutVars>
          <dgm:chMax val="1"/>
          <dgm:chPref val="1"/>
          <dgm:bulletEnabled val="1"/>
        </dgm:presLayoutVars>
      </dgm:prSet>
      <dgm:spPr/>
      <dgm:t>
        <a:bodyPr/>
        <a:lstStyle/>
        <a:p>
          <a:endParaRPr lang="en-US"/>
        </a:p>
      </dgm:t>
    </dgm:pt>
    <dgm:pt modelId="{723399DE-D75B-4388-BA2F-8F5758DB315B}" type="pres">
      <dgm:prSet presAssocID="{2EE51576-C917-4BBF-968F-4564CEDB5967}" presName="ChildText" presStyleLbl="revTx" presStyleIdx="13" presStyleCnt="18">
        <dgm:presLayoutVars>
          <dgm:chMax val="0"/>
          <dgm:chPref val="0"/>
        </dgm:presLayoutVars>
      </dgm:prSet>
      <dgm:spPr/>
    </dgm:pt>
    <dgm:pt modelId="{4B96CC93-4390-4382-8952-27B467F1727A}" type="pres">
      <dgm:prSet presAssocID="{2EE51576-C917-4BBF-968F-4564CEDB5967}" presName="ChildAccentShape" presStyleLbl="trBgShp" presStyleIdx="6" presStyleCnt="9"/>
      <dgm:spPr/>
    </dgm:pt>
    <dgm:pt modelId="{9BD549E9-AC3E-4882-A450-E15490FF4339}" type="pres">
      <dgm:prSet presAssocID="{2EE51576-C917-4BBF-968F-4564CEDB5967}" presName="Image" presStyleLbl="alignImgPlace1" presStyleIdx="6" presStyleCnt="9" custScaleX="116666" custScaleY="124894" custLinFactNeighborX="-4851" custLinFactNeighborY="-13165"/>
      <dgm:spPr>
        <a:blipFill>
          <a:blip xmlns:r="http://schemas.openxmlformats.org/officeDocument/2006/relationships" r:embed="rId7" cstate="print">
            <a:extLst>
              <a:ext uri="{28A0092B-C50C-407E-A947-70E740481C1C}">
                <a14:useLocalDpi xmlns="" xmlns:a14="http://schemas.microsoft.com/office/drawing/2010/main" val="0"/>
              </a:ext>
            </a:extLst>
          </a:blip>
          <a:srcRect/>
          <a:stretch>
            <a:fillRect t="-27000" b="-27000"/>
          </a:stretch>
        </a:blipFill>
      </dgm:spPr>
    </dgm:pt>
    <dgm:pt modelId="{50376B2F-16B0-4F4C-A2FA-250641483219}" type="pres">
      <dgm:prSet presAssocID="{6D189EC4-49CC-4415-A6BA-5D468E680B1B}" presName="sibTrans" presStyleCnt="0"/>
      <dgm:spPr/>
    </dgm:pt>
    <dgm:pt modelId="{B1964018-3A91-490C-9B28-D24FEF01B3B3}" type="pres">
      <dgm:prSet presAssocID="{A45FC589-2AAB-4398-9052-6EED9B325DD4}" presName="composite" presStyleCnt="0"/>
      <dgm:spPr/>
    </dgm:pt>
    <dgm:pt modelId="{AA1A693F-AA51-4B8F-BEF4-237CF1BAB00C}" type="pres">
      <dgm:prSet presAssocID="{A45FC589-2AAB-4398-9052-6EED9B325DD4}" presName="ParentAccentShape" presStyleLbl="trBgShp" presStyleIdx="7" presStyleCnt="9"/>
      <dgm:spPr/>
    </dgm:pt>
    <dgm:pt modelId="{E85CF5D1-B4BD-40C9-AF4E-65132D541FA8}" type="pres">
      <dgm:prSet presAssocID="{A45FC589-2AAB-4398-9052-6EED9B325DD4}" presName="ParentText" presStyleLbl="revTx" presStyleIdx="14" presStyleCnt="18">
        <dgm:presLayoutVars>
          <dgm:chMax val="1"/>
          <dgm:chPref val="1"/>
          <dgm:bulletEnabled val="1"/>
        </dgm:presLayoutVars>
      </dgm:prSet>
      <dgm:spPr/>
      <dgm:t>
        <a:bodyPr/>
        <a:lstStyle/>
        <a:p>
          <a:endParaRPr lang="en-US"/>
        </a:p>
      </dgm:t>
    </dgm:pt>
    <dgm:pt modelId="{7AD74247-8A81-4265-A039-E8D76A3253D9}" type="pres">
      <dgm:prSet presAssocID="{A45FC589-2AAB-4398-9052-6EED9B325DD4}" presName="ChildText" presStyleLbl="revTx" presStyleIdx="15" presStyleCnt="18">
        <dgm:presLayoutVars>
          <dgm:chMax val="0"/>
          <dgm:chPref val="0"/>
        </dgm:presLayoutVars>
      </dgm:prSet>
      <dgm:spPr/>
    </dgm:pt>
    <dgm:pt modelId="{A9A40C36-6C2C-4929-83F9-C5442D091DE5}" type="pres">
      <dgm:prSet presAssocID="{A45FC589-2AAB-4398-9052-6EED9B325DD4}" presName="ChildAccentShape" presStyleLbl="trBgShp" presStyleIdx="7" presStyleCnt="9"/>
      <dgm:spPr/>
    </dgm:pt>
    <dgm:pt modelId="{9E94533A-F5A3-4807-B985-58716C8795A9}" type="pres">
      <dgm:prSet presAssocID="{A45FC589-2AAB-4398-9052-6EED9B325DD4}" presName="Image" presStyleLbl="alignImgPlace1" presStyleIdx="7" presStyleCnt="9"/>
      <dgm:spPr>
        <a:blipFill>
          <a:blip xmlns:r="http://schemas.openxmlformats.org/officeDocument/2006/relationships" r:embed="rId8" cstate="print">
            <a:extLst>
              <a:ext uri="{28A0092B-C50C-407E-A947-70E740481C1C}">
                <a14:useLocalDpi xmlns="" xmlns:a14="http://schemas.microsoft.com/office/drawing/2010/main" val="0"/>
              </a:ext>
            </a:extLst>
          </a:blip>
          <a:srcRect/>
          <a:stretch>
            <a:fillRect t="-4000" b="-4000"/>
          </a:stretch>
        </a:blipFill>
      </dgm:spPr>
    </dgm:pt>
    <dgm:pt modelId="{631088E7-B98A-4111-98CC-70C2B1172BF8}" type="pres">
      <dgm:prSet presAssocID="{152D5A36-A8C8-4D1F-B116-0668C9E7F795}" presName="sibTrans" presStyleCnt="0"/>
      <dgm:spPr/>
    </dgm:pt>
    <dgm:pt modelId="{B71BB273-B1AF-4E5B-B1C0-A01BC4E92856}" type="pres">
      <dgm:prSet presAssocID="{85BAC0D7-D1DC-48EE-A619-B1E161E08879}" presName="composite" presStyleCnt="0"/>
      <dgm:spPr/>
    </dgm:pt>
    <dgm:pt modelId="{C54A237D-0CB6-4E08-ABFA-C99BE285953E}" type="pres">
      <dgm:prSet presAssocID="{85BAC0D7-D1DC-48EE-A619-B1E161E08879}" presName="ParentAccentShape" presStyleLbl="trBgShp" presStyleIdx="8" presStyleCnt="9"/>
      <dgm:spPr/>
    </dgm:pt>
    <dgm:pt modelId="{6F11F19F-EBB7-499B-BF16-F5197463C2DA}" type="pres">
      <dgm:prSet presAssocID="{85BAC0D7-D1DC-48EE-A619-B1E161E08879}" presName="ParentText" presStyleLbl="revTx" presStyleIdx="16" presStyleCnt="18">
        <dgm:presLayoutVars>
          <dgm:chMax val="1"/>
          <dgm:chPref val="1"/>
          <dgm:bulletEnabled val="1"/>
        </dgm:presLayoutVars>
      </dgm:prSet>
      <dgm:spPr/>
      <dgm:t>
        <a:bodyPr/>
        <a:lstStyle/>
        <a:p>
          <a:endParaRPr lang="en-US"/>
        </a:p>
      </dgm:t>
    </dgm:pt>
    <dgm:pt modelId="{DAA2194B-D2EA-4E3B-8E95-8B00E9C3DF52}" type="pres">
      <dgm:prSet presAssocID="{85BAC0D7-D1DC-48EE-A619-B1E161E08879}" presName="ChildText" presStyleLbl="revTx" presStyleIdx="17" presStyleCnt="18">
        <dgm:presLayoutVars>
          <dgm:chMax val="0"/>
          <dgm:chPref val="0"/>
        </dgm:presLayoutVars>
      </dgm:prSet>
      <dgm:spPr/>
    </dgm:pt>
    <dgm:pt modelId="{C75751B7-C6DA-497E-B64C-4C60FC846F24}" type="pres">
      <dgm:prSet presAssocID="{85BAC0D7-D1DC-48EE-A619-B1E161E08879}" presName="ChildAccentShape" presStyleLbl="trBgShp" presStyleIdx="8" presStyleCnt="9"/>
      <dgm:spPr/>
    </dgm:pt>
    <dgm:pt modelId="{163130C2-A9DC-400C-8AB5-CA31187780DE}" type="pres">
      <dgm:prSet presAssocID="{85BAC0D7-D1DC-48EE-A619-B1E161E08879}" presName="Image" presStyleLbl="alignImgPlace1" presStyleIdx="8" presStyleCnt="9" custScaleX="93902" custScaleY="109036" custLinFactNeighborX="480" custLinFactNeighborY="-6851"/>
      <dgm:spPr>
        <a:blipFill>
          <a:blip xmlns:r="http://schemas.openxmlformats.org/officeDocument/2006/relationships" r:embed="rId9">
            <a:extLst>
              <a:ext uri="{28A0092B-C50C-407E-A947-70E740481C1C}">
                <a14:useLocalDpi xmlns="" xmlns:a14="http://schemas.microsoft.com/office/drawing/2010/main" val="0"/>
              </a:ext>
            </a:extLst>
          </a:blip>
          <a:srcRect/>
          <a:stretch>
            <a:fillRect t="-40000" b="-40000"/>
          </a:stretch>
        </a:blipFill>
      </dgm:spPr>
    </dgm:pt>
  </dgm:ptLst>
  <dgm:cxnLst>
    <dgm:cxn modelId="{A8B32C71-2AAD-4AF7-B37C-88B214FFBB18}" srcId="{DD25190B-C28A-4A66-B993-C82562C3B322}" destId="{638AA9A9-7AE1-4546-9573-135C8808956D}" srcOrd="5" destOrd="0" parTransId="{8E865469-5F0C-40BC-BC2C-F18C377069D2}" sibTransId="{1F1FFFA1-2135-4133-B339-BD532189ACCE}"/>
    <dgm:cxn modelId="{AAD739A4-FACF-43CE-9931-F76DC038546B}" type="presOf" srcId="{C8956813-C187-46D9-ACE7-C8B97E033CD1}" destId="{C9E28D78-AAD2-41C3-B58B-C236F397AB5B}" srcOrd="0" destOrd="0" presId="urn:microsoft.com/office/officeart/2009/3/layout/SnapshotPictureList"/>
    <dgm:cxn modelId="{57780966-2554-46E1-ADCB-CCF28E38C307}" type="presOf" srcId="{DD25190B-C28A-4A66-B993-C82562C3B322}" destId="{EE67FCA4-F673-4BC3-A45C-10260451EAA3}" srcOrd="0" destOrd="0" presId="urn:microsoft.com/office/officeart/2009/3/layout/SnapshotPictureList"/>
    <dgm:cxn modelId="{BA2390F2-5C36-4ED7-ACFD-623D48DB1588}" srcId="{DD25190B-C28A-4A66-B993-C82562C3B322}" destId="{85BAC0D7-D1DC-48EE-A619-B1E161E08879}" srcOrd="8" destOrd="0" parTransId="{F8AEA686-E746-4C67-A278-83EB2C220FA9}" sibTransId="{F2FBA417-1BE7-4855-AB10-7A911DF65879}"/>
    <dgm:cxn modelId="{6ADAF796-1965-4768-BC6F-637EA7A4A29C}" type="presOf" srcId="{A45FC589-2AAB-4398-9052-6EED9B325DD4}" destId="{E85CF5D1-B4BD-40C9-AF4E-65132D541FA8}" srcOrd="0" destOrd="0" presId="urn:microsoft.com/office/officeart/2009/3/layout/SnapshotPictureList"/>
    <dgm:cxn modelId="{39943F60-C5D9-4B18-A926-0DF42FA4CA33}" type="presOf" srcId="{638AA9A9-7AE1-4546-9573-135C8808956D}" destId="{66023C3E-A1F3-40D2-9D7F-F253F30C1E6A}" srcOrd="0" destOrd="0" presId="urn:microsoft.com/office/officeart/2009/3/layout/SnapshotPictureList"/>
    <dgm:cxn modelId="{5846EECF-6EA8-4B83-98E4-6B415CE88113}" srcId="{DD25190B-C28A-4A66-B993-C82562C3B322}" destId="{7919B907-8192-435E-86FE-6A75F92CD793}" srcOrd="4" destOrd="0" parTransId="{E4174524-01AD-4350-9C75-D80B94A99E01}" sibTransId="{DF6BC8E6-B977-4FF3-B668-52DAC7E6CD5D}"/>
    <dgm:cxn modelId="{60A875E8-65CA-42D7-A0C1-ED03EAF48C91}" type="presOf" srcId="{2EE51576-C917-4BBF-968F-4564CEDB5967}" destId="{F1907B8F-B2D5-4545-B5AF-AA05D5EE2791}" srcOrd="0" destOrd="0" presId="urn:microsoft.com/office/officeart/2009/3/layout/SnapshotPictureList"/>
    <dgm:cxn modelId="{87D17A06-3DFB-4515-AD4D-50A338AC9DE1}" srcId="{DD25190B-C28A-4A66-B993-C82562C3B322}" destId="{2EE51576-C917-4BBF-968F-4564CEDB5967}" srcOrd="6" destOrd="0" parTransId="{3EB64184-C515-449F-AF96-0E25982BE77C}" sibTransId="{6D189EC4-49CC-4415-A6BA-5D468E680B1B}"/>
    <dgm:cxn modelId="{25253C4C-B2AF-4583-9872-BE9F7A569A0C}" srcId="{DD25190B-C28A-4A66-B993-C82562C3B322}" destId="{C231BED6-6DD3-483E-ACED-B6A10D332EED}" srcOrd="3" destOrd="0" parTransId="{F89E5163-5DAA-4D50-8DB8-C40FCC8D189A}" sibTransId="{92407662-7DD9-442A-BF8A-7C1D98D7EE73}"/>
    <dgm:cxn modelId="{F3305F62-4E7F-40E3-A040-DFA61554E6F1}" type="presOf" srcId="{0BFEBBBB-7A2A-4513-BB0F-E23927AF2A85}" destId="{C57D4D3B-E9EB-4171-B2CC-1E3640CC9F45}" srcOrd="0" destOrd="0" presId="urn:microsoft.com/office/officeart/2009/3/layout/SnapshotPictureList"/>
    <dgm:cxn modelId="{4D362E40-D6F5-4137-A004-ACF50524E173}" type="presOf" srcId="{2478040E-4C47-4F73-BCB7-9CE1B1811619}" destId="{B709B718-0B3A-4241-8A6D-95519928E805}" srcOrd="0" destOrd="0" presId="urn:microsoft.com/office/officeart/2009/3/layout/SnapshotPictureList"/>
    <dgm:cxn modelId="{874BDC56-B1AB-407E-9F43-B8BD7583E246}" srcId="{DD25190B-C28A-4A66-B993-C82562C3B322}" destId="{A45FC589-2AAB-4398-9052-6EED9B325DD4}" srcOrd="7" destOrd="0" parTransId="{20B6F016-9C82-4F3C-895D-4E1E00B7C618}" sibTransId="{152D5A36-A8C8-4D1F-B116-0668C9E7F795}"/>
    <dgm:cxn modelId="{AB57D691-739D-4A0B-BCBA-F7CA91D306D4}" type="presOf" srcId="{C231BED6-6DD3-483E-ACED-B6A10D332EED}" destId="{AED6C9D5-4A9D-4B65-9348-F685B4B79346}" srcOrd="0" destOrd="0" presId="urn:microsoft.com/office/officeart/2009/3/layout/SnapshotPictureList"/>
    <dgm:cxn modelId="{C8E24C2D-4968-4586-ABC1-9677F7385895}" srcId="{DD25190B-C28A-4A66-B993-C82562C3B322}" destId="{2478040E-4C47-4F73-BCB7-9CE1B1811619}" srcOrd="0" destOrd="0" parTransId="{28F079E0-48BF-4C3C-A404-2256DA61F596}" sibTransId="{8A88800E-59F9-45E2-B77B-53CBC55444C6}"/>
    <dgm:cxn modelId="{20B197CD-1EEA-4A56-97CC-977CA82F9B01}" type="presOf" srcId="{7919B907-8192-435E-86FE-6A75F92CD793}" destId="{3024057D-79AC-443F-B92D-46424246EF2D}" srcOrd="0" destOrd="0" presId="urn:microsoft.com/office/officeart/2009/3/layout/SnapshotPictureList"/>
    <dgm:cxn modelId="{86C61148-CD4C-44FF-9987-B79ECC067887}" type="presOf" srcId="{85BAC0D7-D1DC-48EE-A619-B1E161E08879}" destId="{6F11F19F-EBB7-499B-BF16-F5197463C2DA}" srcOrd="0" destOrd="0" presId="urn:microsoft.com/office/officeart/2009/3/layout/SnapshotPictureList"/>
    <dgm:cxn modelId="{D5BE453E-E888-4799-B584-152863BA1F9E}" srcId="{DD25190B-C28A-4A66-B993-C82562C3B322}" destId="{C8956813-C187-46D9-ACE7-C8B97E033CD1}" srcOrd="1" destOrd="0" parTransId="{586C8BAB-DC0B-41C4-9886-8C0FCAA7E31B}" sibTransId="{9490AE2A-1B38-4448-9A81-F166DBF1C6B9}"/>
    <dgm:cxn modelId="{BE971980-6352-4BE3-AB3B-188B675174DE}" srcId="{DD25190B-C28A-4A66-B993-C82562C3B322}" destId="{0BFEBBBB-7A2A-4513-BB0F-E23927AF2A85}" srcOrd="2" destOrd="0" parTransId="{04289C29-7DB1-44ED-ACDE-6AB744A4E57A}" sibTransId="{2563CF91-0FCD-4FC0-99EA-74AE9F73814B}"/>
    <dgm:cxn modelId="{4DC4A52B-B595-4F56-A100-CAEDBA8B0E09}" type="presParOf" srcId="{EE67FCA4-F673-4BC3-A45C-10260451EAA3}" destId="{92C782CC-50EA-4C59-9463-312ADB97F3D2}" srcOrd="0" destOrd="0" presId="urn:microsoft.com/office/officeart/2009/3/layout/SnapshotPictureList"/>
    <dgm:cxn modelId="{871B1300-9F48-4FE8-8D85-C2555BC8FFCE}" type="presParOf" srcId="{92C782CC-50EA-4C59-9463-312ADB97F3D2}" destId="{202FD743-8005-4C7A-AB48-754AA712866B}" srcOrd="0" destOrd="0" presId="urn:microsoft.com/office/officeart/2009/3/layout/SnapshotPictureList"/>
    <dgm:cxn modelId="{2CD65AA7-CA41-4C13-BD64-0E4E65A7E2AB}" type="presParOf" srcId="{92C782CC-50EA-4C59-9463-312ADB97F3D2}" destId="{B709B718-0B3A-4241-8A6D-95519928E805}" srcOrd="1" destOrd="0" presId="urn:microsoft.com/office/officeart/2009/3/layout/SnapshotPictureList"/>
    <dgm:cxn modelId="{2072AC3F-C2E9-409B-8F70-0697677718C1}" type="presParOf" srcId="{92C782CC-50EA-4C59-9463-312ADB97F3D2}" destId="{24E11A49-ECFB-4DA2-9C4C-F6DBCDC9E179}" srcOrd="2" destOrd="0" presId="urn:microsoft.com/office/officeart/2009/3/layout/SnapshotPictureList"/>
    <dgm:cxn modelId="{F1CDEE56-6FAF-4EB9-9015-A0570CC13B52}" type="presParOf" srcId="{92C782CC-50EA-4C59-9463-312ADB97F3D2}" destId="{BA0057F9-A3F7-4B5D-A31B-8C9A6D0D7A24}" srcOrd="3" destOrd="0" presId="urn:microsoft.com/office/officeart/2009/3/layout/SnapshotPictureList"/>
    <dgm:cxn modelId="{DA172D4E-0DF5-41AC-9EF8-803485D087D3}" type="presParOf" srcId="{92C782CC-50EA-4C59-9463-312ADB97F3D2}" destId="{4E79D2B1-A965-4CD5-BC2E-DEE5E4D4C851}" srcOrd="4" destOrd="0" presId="urn:microsoft.com/office/officeart/2009/3/layout/SnapshotPictureList"/>
    <dgm:cxn modelId="{B480F701-77BD-4CA6-8533-DD55B54085AB}" type="presParOf" srcId="{EE67FCA4-F673-4BC3-A45C-10260451EAA3}" destId="{ECC73A46-404B-4D0D-9768-B73B540AF360}" srcOrd="1" destOrd="0" presId="urn:microsoft.com/office/officeart/2009/3/layout/SnapshotPictureList"/>
    <dgm:cxn modelId="{B5341746-343A-4210-8B5B-29F75959A96D}" type="presParOf" srcId="{EE67FCA4-F673-4BC3-A45C-10260451EAA3}" destId="{B8972BD1-A7BE-41A4-9C0C-1E598B4FE554}" srcOrd="2" destOrd="0" presId="urn:microsoft.com/office/officeart/2009/3/layout/SnapshotPictureList"/>
    <dgm:cxn modelId="{FCAB0755-9693-4FF5-9428-518E34304681}" type="presParOf" srcId="{B8972BD1-A7BE-41A4-9C0C-1E598B4FE554}" destId="{B06C4474-56E0-4E21-A4F8-5DBAEBA23C26}" srcOrd="0" destOrd="0" presId="urn:microsoft.com/office/officeart/2009/3/layout/SnapshotPictureList"/>
    <dgm:cxn modelId="{8D33D6E7-FA58-456D-8D21-83CD7C2F72B4}" type="presParOf" srcId="{B8972BD1-A7BE-41A4-9C0C-1E598B4FE554}" destId="{C9E28D78-AAD2-41C3-B58B-C236F397AB5B}" srcOrd="1" destOrd="0" presId="urn:microsoft.com/office/officeart/2009/3/layout/SnapshotPictureList"/>
    <dgm:cxn modelId="{8A89CB23-500F-4A40-8579-64207CAF42B7}" type="presParOf" srcId="{B8972BD1-A7BE-41A4-9C0C-1E598B4FE554}" destId="{C6AF06AF-8DF4-4F65-B659-DBB6E7379C92}" srcOrd="2" destOrd="0" presId="urn:microsoft.com/office/officeart/2009/3/layout/SnapshotPictureList"/>
    <dgm:cxn modelId="{545D4F3F-DCDF-47CE-A89A-5145DA4D9355}" type="presParOf" srcId="{B8972BD1-A7BE-41A4-9C0C-1E598B4FE554}" destId="{750A304B-DA11-4A6A-A526-D47A9AB008AF}" srcOrd="3" destOrd="0" presId="urn:microsoft.com/office/officeart/2009/3/layout/SnapshotPictureList"/>
    <dgm:cxn modelId="{D16D055F-E63E-421C-A24B-76727A49406C}" type="presParOf" srcId="{B8972BD1-A7BE-41A4-9C0C-1E598B4FE554}" destId="{86ACB676-C4D2-47E1-B591-29F650BCDC07}" srcOrd="4" destOrd="0" presId="urn:microsoft.com/office/officeart/2009/3/layout/SnapshotPictureList"/>
    <dgm:cxn modelId="{658F4F40-558A-4249-BB59-9D306C2A9645}" type="presParOf" srcId="{EE67FCA4-F673-4BC3-A45C-10260451EAA3}" destId="{B6563176-3772-4B2B-A282-960F01A31C44}" srcOrd="3" destOrd="0" presId="urn:microsoft.com/office/officeart/2009/3/layout/SnapshotPictureList"/>
    <dgm:cxn modelId="{B50F842C-F378-4923-A806-10019DE14508}" type="presParOf" srcId="{EE67FCA4-F673-4BC3-A45C-10260451EAA3}" destId="{138DD8BC-8282-4E21-B279-A47F7FE04D43}" srcOrd="4" destOrd="0" presId="urn:microsoft.com/office/officeart/2009/3/layout/SnapshotPictureList"/>
    <dgm:cxn modelId="{54223E69-C2B7-42B8-9A5B-839022BFEBC4}" type="presParOf" srcId="{138DD8BC-8282-4E21-B279-A47F7FE04D43}" destId="{26D3341B-143F-459A-A2AC-94D202C6F4EF}" srcOrd="0" destOrd="0" presId="urn:microsoft.com/office/officeart/2009/3/layout/SnapshotPictureList"/>
    <dgm:cxn modelId="{EE344F9B-9218-47AC-B1A3-685B9D43623D}" type="presParOf" srcId="{138DD8BC-8282-4E21-B279-A47F7FE04D43}" destId="{C57D4D3B-E9EB-4171-B2CC-1E3640CC9F45}" srcOrd="1" destOrd="0" presId="urn:microsoft.com/office/officeart/2009/3/layout/SnapshotPictureList"/>
    <dgm:cxn modelId="{AD98B3F4-1ABC-44C4-AC67-6BB4ABB44F3E}" type="presParOf" srcId="{138DD8BC-8282-4E21-B279-A47F7FE04D43}" destId="{5530442A-218D-4C64-AF91-B507AAB3C305}" srcOrd="2" destOrd="0" presId="urn:microsoft.com/office/officeart/2009/3/layout/SnapshotPictureList"/>
    <dgm:cxn modelId="{8AA8499C-A1B3-423C-BD27-C7544E2DDC23}" type="presParOf" srcId="{138DD8BC-8282-4E21-B279-A47F7FE04D43}" destId="{63128CD4-5DFC-4F75-8D61-7C9DCA8108D6}" srcOrd="3" destOrd="0" presId="urn:microsoft.com/office/officeart/2009/3/layout/SnapshotPictureList"/>
    <dgm:cxn modelId="{70DFA961-DC77-436E-AC50-B6B99BDBD2D3}" type="presParOf" srcId="{138DD8BC-8282-4E21-B279-A47F7FE04D43}" destId="{B1A2E86E-BED0-4D86-8BED-7A9F56F2D4A1}" srcOrd="4" destOrd="0" presId="urn:microsoft.com/office/officeart/2009/3/layout/SnapshotPictureList"/>
    <dgm:cxn modelId="{5A2F97EB-6DF7-4972-BB32-850B37078D2D}" type="presParOf" srcId="{EE67FCA4-F673-4BC3-A45C-10260451EAA3}" destId="{84AB1C93-C4C3-4107-AEFE-16190D56C6DF}" srcOrd="5" destOrd="0" presId="urn:microsoft.com/office/officeart/2009/3/layout/SnapshotPictureList"/>
    <dgm:cxn modelId="{CC64567F-B789-4E5E-91D2-0EB4FF58FBAD}" type="presParOf" srcId="{EE67FCA4-F673-4BC3-A45C-10260451EAA3}" destId="{2A5C44C2-EC0A-4C11-899E-A63C2BDD7632}" srcOrd="6" destOrd="0" presId="urn:microsoft.com/office/officeart/2009/3/layout/SnapshotPictureList"/>
    <dgm:cxn modelId="{78E9C3F3-0CD1-462E-81EB-C1A73E1132D1}" type="presParOf" srcId="{2A5C44C2-EC0A-4C11-899E-A63C2BDD7632}" destId="{EE3325C9-0397-47A5-9ADB-76F6B5E86B2F}" srcOrd="0" destOrd="0" presId="urn:microsoft.com/office/officeart/2009/3/layout/SnapshotPictureList"/>
    <dgm:cxn modelId="{141BDE41-DC49-4EA4-914B-3AAAF973E06D}" type="presParOf" srcId="{2A5C44C2-EC0A-4C11-899E-A63C2BDD7632}" destId="{AED6C9D5-4A9D-4B65-9348-F685B4B79346}" srcOrd="1" destOrd="0" presId="urn:microsoft.com/office/officeart/2009/3/layout/SnapshotPictureList"/>
    <dgm:cxn modelId="{16292EBE-97D2-498B-84D2-9BC79E26B767}" type="presParOf" srcId="{2A5C44C2-EC0A-4C11-899E-A63C2BDD7632}" destId="{90EDC349-0613-4C8B-B840-7480DF8F157E}" srcOrd="2" destOrd="0" presId="urn:microsoft.com/office/officeart/2009/3/layout/SnapshotPictureList"/>
    <dgm:cxn modelId="{57EEB353-E7D2-4A24-B0D1-C19BE18CCCEB}" type="presParOf" srcId="{2A5C44C2-EC0A-4C11-899E-A63C2BDD7632}" destId="{6694803A-08C7-4113-A4E6-D36C723D1DA2}" srcOrd="3" destOrd="0" presId="urn:microsoft.com/office/officeart/2009/3/layout/SnapshotPictureList"/>
    <dgm:cxn modelId="{C87F1D01-6D5D-46E0-936F-05B9021DF156}" type="presParOf" srcId="{2A5C44C2-EC0A-4C11-899E-A63C2BDD7632}" destId="{140507E2-ADF7-47BD-80EA-690DBFD2ED32}" srcOrd="4" destOrd="0" presId="urn:microsoft.com/office/officeart/2009/3/layout/SnapshotPictureList"/>
    <dgm:cxn modelId="{01912EAD-C69D-4FFE-B113-A40A5D6544CE}" type="presParOf" srcId="{EE67FCA4-F673-4BC3-A45C-10260451EAA3}" destId="{BF5B91DE-9758-4D31-A175-5E8C6C8F3F8C}" srcOrd="7" destOrd="0" presId="urn:microsoft.com/office/officeart/2009/3/layout/SnapshotPictureList"/>
    <dgm:cxn modelId="{E21D77FD-473A-4797-9B1A-59D6F92AB1A7}" type="presParOf" srcId="{EE67FCA4-F673-4BC3-A45C-10260451EAA3}" destId="{A81037F7-9B9A-4EDB-8223-548FF722FDA9}" srcOrd="8" destOrd="0" presId="urn:microsoft.com/office/officeart/2009/3/layout/SnapshotPictureList"/>
    <dgm:cxn modelId="{7E232531-5977-4263-95C8-641EF3D50DD2}" type="presParOf" srcId="{A81037F7-9B9A-4EDB-8223-548FF722FDA9}" destId="{407149BB-A4AC-4CA3-957A-0981C286E594}" srcOrd="0" destOrd="0" presId="urn:microsoft.com/office/officeart/2009/3/layout/SnapshotPictureList"/>
    <dgm:cxn modelId="{A8935E83-5ED7-4D3B-8BE1-DEE59657C8DE}" type="presParOf" srcId="{A81037F7-9B9A-4EDB-8223-548FF722FDA9}" destId="{3024057D-79AC-443F-B92D-46424246EF2D}" srcOrd="1" destOrd="0" presId="urn:microsoft.com/office/officeart/2009/3/layout/SnapshotPictureList"/>
    <dgm:cxn modelId="{12FE621E-D1E8-4F8E-9A23-944A0B438586}" type="presParOf" srcId="{A81037F7-9B9A-4EDB-8223-548FF722FDA9}" destId="{A6337AD8-B6E8-4B70-BF12-D0381D8AB280}" srcOrd="2" destOrd="0" presId="urn:microsoft.com/office/officeart/2009/3/layout/SnapshotPictureList"/>
    <dgm:cxn modelId="{576A7675-7775-458B-A78F-04E26EE9397B}" type="presParOf" srcId="{A81037F7-9B9A-4EDB-8223-548FF722FDA9}" destId="{E259ACDC-7BF2-4395-8643-270586846E47}" srcOrd="3" destOrd="0" presId="urn:microsoft.com/office/officeart/2009/3/layout/SnapshotPictureList"/>
    <dgm:cxn modelId="{9BB0C711-55E1-46E8-8B52-911FEBB509C4}" type="presParOf" srcId="{A81037F7-9B9A-4EDB-8223-548FF722FDA9}" destId="{54D17FF5-4FE9-44CB-AA8F-4E0BFF54A014}" srcOrd="4" destOrd="0" presId="urn:microsoft.com/office/officeart/2009/3/layout/SnapshotPictureList"/>
    <dgm:cxn modelId="{8AA7EB40-798B-4DE8-97C9-9022FD8ACA6F}" type="presParOf" srcId="{EE67FCA4-F673-4BC3-A45C-10260451EAA3}" destId="{D95888C1-4247-44B4-B94B-244C96FA87BF}" srcOrd="9" destOrd="0" presId="urn:microsoft.com/office/officeart/2009/3/layout/SnapshotPictureList"/>
    <dgm:cxn modelId="{2996ED7A-F701-458E-AE48-3801B02FB402}" type="presParOf" srcId="{EE67FCA4-F673-4BC3-A45C-10260451EAA3}" destId="{47B76220-9F4C-4701-805A-98D47300BEB4}" srcOrd="10" destOrd="0" presId="urn:microsoft.com/office/officeart/2009/3/layout/SnapshotPictureList"/>
    <dgm:cxn modelId="{2BC2C312-D8E4-45D9-99CB-6EC30135C3BD}" type="presParOf" srcId="{47B76220-9F4C-4701-805A-98D47300BEB4}" destId="{4ED5DABF-526E-43DD-AF1C-02E2858A75A8}" srcOrd="0" destOrd="0" presId="urn:microsoft.com/office/officeart/2009/3/layout/SnapshotPictureList"/>
    <dgm:cxn modelId="{25D69BAC-885A-4DA1-99F8-0812DE0AD4DA}" type="presParOf" srcId="{47B76220-9F4C-4701-805A-98D47300BEB4}" destId="{66023C3E-A1F3-40D2-9D7F-F253F30C1E6A}" srcOrd="1" destOrd="0" presId="urn:microsoft.com/office/officeart/2009/3/layout/SnapshotPictureList"/>
    <dgm:cxn modelId="{C24E96E7-FF3B-4CFF-B390-BC2788838937}" type="presParOf" srcId="{47B76220-9F4C-4701-805A-98D47300BEB4}" destId="{278FB717-D1B6-4795-8168-EA659E549659}" srcOrd="2" destOrd="0" presId="urn:microsoft.com/office/officeart/2009/3/layout/SnapshotPictureList"/>
    <dgm:cxn modelId="{9D9E2BAA-9995-4397-A97A-D7B154AC15B1}" type="presParOf" srcId="{47B76220-9F4C-4701-805A-98D47300BEB4}" destId="{26FAA3F0-8B80-481C-91B6-0ED66D05851F}" srcOrd="3" destOrd="0" presId="urn:microsoft.com/office/officeart/2009/3/layout/SnapshotPictureList"/>
    <dgm:cxn modelId="{A25DC6AB-0230-4259-BCF9-EEB32C21BA3A}" type="presParOf" srcId="{47B76220-9F4C-4701-805A-98D47300BEB4}" destId="{2AA2C569-483D-4404-ADCB-90C47B6CB85D}" srcOrd="4" destOrd="0" presId="urn:microsoft.com/office/officeart/2009/3/layout/SnapshotPictureList"/>
    <dgm:cxn modelId="{1E97CC48-A38C-40AA-BC38-1A1369B50198}" type="presParOf" srcId="{EE67FCA4-F673-4BC3-A45C-10260451EAA3}" destId="{9C503AF8-7C16-459E-AC5E-6C6BABB47F2C}" srcOrd="11" destOrd="0" presId="urn:microsoft.com/office/officeart/2009/3/layout/SnapshotPictureList"/>
    <dgm:cxn modelId="{4E64DACC-A718-47B4-ABFF-1DE993319DA8}" type="presParOf" srcId="{EE67FCA4-F673-4BC3-A45C-10260451EAA3}" destId="{FC021E35-65EF-43E9-9F42-4D895E706D00}" srcOrd="12" destOrd="0" presId="urn:microsoft.com/office/officeart/2009/3/layout/SnapshotPictureList"/>
    <dgm:cxn modelId="{3E6D7AE4-E9D4-4723-B23B-6CFD2E833977}" type="presParOf" srcId="{FC021E35-65EF-43E9-9F42-4D895E706D00}" destId="{08456FD5-C297-4FCA-9FB2-AD90F83B8B01}" srcOrd="0" destOrd="0" presId="urn:microsoft.com/office/officeart/2009/3/layout/SnapshotPictureList"/>
    <dgm:cxn modelId="{4960578A-9ECE-44EF-9D4C-90129BF22F49}" type="presParOf" srcId="{FC021E35-65EF-43E9-9F42-4D895E706D00}" destId="{F1907B8F-B2D5-4545-B5AF-AA05D5EE2791}" srcOrd="1" destOrd="0" presId="urn:microsoft.com/office/officeart/2009/3/layout/SnapshotPictureList"/>
    <dgm:cxn modelId="{30285A6A-A2DA-4C1B-9864-B1D6FAF53D5A}" type="presParOf" srcId="{FC021E35-65EF-43E9-9F42-4D895E706D00}" destId="{723399DE-D75B-4388-BA2F-8F5758DB315B}" srcOrd="2" destOrd="0" presId="urn:microsoft.com/office/officeart/2009/3/layout/SnapshotPictureList"/>
    <dgm:cxn modelId="{BEEFD474-4769-497D-997C-5A0351F93E0E}" type="presParOf" srcId="{FC021E35-65EF-43E9-9F42-4D895E706D00}" destId="{4B96CC93-4390-4382-8952-27B467F1727A}" srcOrd="3" destOrd="0" presId="urn:microsoft.com/office/officeart/2009/3/layout/SnapshotPictureList"/>
    <dgm:cxn modelId="{EBA5CA3F-8925-493F-911C-694D140C1957}" type="presParOf" srcId="{FC021E35-65EF-43E9-9F42-4D895E706D00}" destId="{9BD549E9-AC3E-4882-A450-E15490FF4339}" srcOrd="4" destOrd="0" presId="urn:microsoft.com/office/officeart/2009/3/layout/SnapshotPictureList"/>
    <dgm:cxn modelId="{F5A3FF1A-CC92-407F-9C8C-D4D52373CCB0}" type="presParOf" srcId="{EE67FCA4-F673-4BC3-A45C-10260451EAA3}" destId="{50376B2F-16B0-4F4C-A2FA-250641483219}" srcOrd="13" destOrd="0" presId="urn:microsoft.com/office/officeart/2009/3/layout/SnapshotPictureList"/>
    <dgm:cxn modelId="{F366D749-B483-493A-BD7D-E50FA61E61DB}" type="presParOf" srcId="{EE67FCA4-F673-4BC3-A45C-10260451EAA3}" destId="{B1964018-3A91-490C-9B28-D24FEF01B3B3}" srcOrd="14" destOrd="0" presId="urn:microsoft.com/office/officeart/2009/3/layout/SnapshotPictureList"/>
    <dgm:cxn modelId="{32651071-A29C-49B7-9EAF-73E51D2E2124}" type="presParOf" srcId="{B1964018-3A91-490C-9B28-D24FEF01B3B3}" destId="{AA1A693F-AA51-4B8F-BEF4-237CF1BAB00C}" srcOrd="0" destOrd="0" presId="urn:microsoft.com/office/officeart/2009/3/layout/SnapshotPictureList"/>
    <dgm:cxn modelId="{88C0ABDC-44E7-4839-B105-4DBC44BDD633}" type="presParOf" srcId="{B1964018-3A91-490C-9B28-D24FEF01B3B3}" destId="{E85CF5D1-B4BD-40C9-AF4E-65132D541FA8}" srcOrd="1" destOrd="0" presId="urn:microsoft.com/office/officeart/2009/3/layout/SnapshotPictureList"/>
    <dgm:cxn modelId="{E2A857EA-C840-4C75-8054-7CD227D9B314}" type="presParOf" srcId="{B1964018-3A91-490C-9B28-D24FEF01B3B3}" destId="{7AD74247-8A81-4265-A039-E8D76A3253D9}" srcOrd="2" destOrd="0" presId="urn:microsoft.com/office/officeart/2009/3/layout/SnapshotPictureList"/>
    <dgm:cxn modelId="{95DAC6DE-4EC6-4DBB-BEDF-812383B7EF03}" type="presParOf" srcId="{B1964018-3A91-490C-9B28-D24FEF01B3B3}" destId="{A9A40C36-6C2C-4929-83F9-C5442D091DE5}" srcOrd="3" destOrd="0" presId="urn:microsoft.com/office/officeart/2009/3/layout/SnapshotPictureList"/>
    <dgm:cxn modelId="{3810026E-53D8-423D-90F2-39E5514CB977}" type="presParOf" srcId="{B1964018-3A91-490C-9B28-D24FEF01B3B3}" destId="{9E94533A-F5A3-4807-B985-58716C8795A9}" srcOrd="4" destOrd="0" presId="urn:microsoft.com/office/officeart/2009/3/layout/SnapshotPictureList"/>
    <dgm:cxn modelId="{EE50805D-6824-49F8-A710-DF0CCEB8AC63}" type="presParOf" srcId="{EE67FCA4-F673-4BC3-A45C-10260451EAA3}" destId="{631088E7-B98A-4111-98CC-70C2B1172BF8}" srcOrd="15" destOrd="0" presId="urn:microsoft.com/office/officeart/2009/3/layout/SnapshotPictureList"/>
    <dgm:cxn modelId="{79952C28-FECC-461B-B1BB-C52B306425F1}" type="presParOf" srcId="{EE67FCA4-F673-4BC3-A45C-10260451EAA3}" destId="{B71BB273-B1AF-4E5B-B1C0-A01BC4E92856}" srcOrd="16" destOrd="0" presId="urn:microsoft.com/office/officeart/2009/3/layout/SnapshotPictureList"/>
    <dgm:cxn modelId="{CB659E3B-20CD-414D-844C-9106C5EA4DD5}" type="presParOf" srcId="{B71BB273-B1AF-4E5B-B1C0-A01BC4E92856}" destId="{C54A237D-0CB6-4E08-ABFA-C99BE285953E}" srcOrd="0" destOrd="0" presId="urn:microsoft.com/office/officeart/2009/3/layout/SnapshotPictureList"/>
    <dgm:cxn modelId="{A33EC3AB-D930-4BE5-AC59-2AB44D760709}" type="presParOf" srcId="{B71BB273-B1AF-4E5B-B1C0-A01BC4E92856}" destId="{6F11F19F-EBB7-499B-BF16-F5197463C2DA}" srcOrd="1" destOrd="0" presId="urn:microsoft.com/office/officeart/2009/3/layout/SnapshotPictureList"/>
    <dgm:cxn modelId="{F8184780-46F3-49A9-BB1E-B6A0835C4868}" type="presParOf" srcId="{B71BB273-B1AF-4E5B-B1C0-A01BC4E92856}" destId="{DAA2194B-D2EA-4E3B-8E95-8B00E9C3DF52}" srcOrd="2" destOrd="0" presId="urn:microsoft.com/office/officeart/2009/3/layout/SnapshotPictureList"/>
    <dgm:cxn modelId="{B5C7FC6F-1C9A-4419-861D-ADE137D5EF8F}" type="presParOf" srcId="{B71BB273-B1AF-4E5B-B1C0-A01BC4E92856}" destId="{C75751B7-C6DA-497E-B64C-4C60FC846F24}" srcOrd="3" destOrd="0" presId="urn:microsoft.com/office/officeart/2009/3/layout/SnapshotPictureList"/>
    <dgm:cxn modelId="{121DA864-02BC-4B49-B537-742C66CB6F0F}" type="presParOf" srcId="{B71BB273-B1AF-4E5B-B1C0-A01BC4E92856}" destId="{163130C2-A9DC-400C-8AB5-CA31187780DE}" srcOrd="4" destOrd="0" presId="urn:microsoft.com/office/officeart/2009/3/layout/SnapshotPictureList"/>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gm:drawing xmlns:dgm="http://schemas.openxmlformats.org/drawingml/2006/diagram" xmlns:a="http://schemas.openxmlformats.org/drawingml/2006/main">
  <dsp:spTree xmlns:dsp="http://schemas.microsoft.com/office/drawing/2008/diagram">
    <dsp:nvGrpSpPr>
      <dsp:cNvPr id="0" name=""/>
      <dsp:cNvGrpSpPr/>
    </dsp:nvGrpSpPr>
    <dsp:grpSpPr/>
    <dsp:sp modelId="{202FD743-8005-4C7A-AB48-754AA712866B}" macro="" textlink="">
      <dsp:nvSpPr>
        <dsp:cNvPr id="0" name=""/>
        <dsp:cNvSpPr/>
      </dsp:nvSpPr>
      <dsp:spPr>
        <a:xfrm>
          <a:off x="137340" y="534459"/>
          <a:ext cx="1187230" cy="844846"/>
        </a:xfrm>
        <a:prstGeom prst="frame">
          <a:avLst>
            <a:gd name="adj1" fmla="val 5450"/>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06C4474-56E0-4E21-A4F8-5DBAEBA23C26}" macro="" textlink="">
      <dsp:nvSpPr>
        <dsp:cNvPr id="0" name=""/>
        <dsp:cNvSpPr/>
      </dsp:nvSpPr>
      <dsp:spPr>
        <a:xfrm>
          <a:off x="204019" y="1729081"/>
          <a:ext cx="1187230" cy="844846"/>
        </a:xfrm>
        <a:prstGeom prst="frame">
          <a:avLst>
            <a:gd name="adj1" fmla="val 5450"/>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6D3341B-143F-459A-A2AC-94D202C6F4EF}" macro="" textlink="">
      <dsp:nvSpPr>
        <dsp:cNvPr id="0" name=""/>
        <dsp:cNvSpPr/>
      </dsp:nvSpPr>
      <dsp:spPr>
        <a:xfrm>
          <a:off x="137340" y="2785779"/>
          <a:ext cx="1187230" cy="844846"/>
        </a:xfrm>
        <a:prstGeom prst="frame">
          <a:avLst>
            <a:gd name="adj1" fmla="val 5450"/>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E79D2B1-A965-4CD5-BC2E-DEE5E4D4C851}" macro="" textlink="">
      <dsp:nvSpPr>
        <dsp:cNvPr id="0" name=""/>
        <dsp:cNvSpPr/>
      </dsp:nvSpPr>
      <dsp:spPr>
        <a:xfrm>
          <a:off x="91692" y="433229"/>
          <a:ext cx="1141582" cy="799151"/>
        </a:xfrm>
        <a:prstGeom prst="rect">
          <a:avLst/>
        </a:prstGeom>
        <a:blipFill>
          <a:blip xmlns:r="http://schemas.openxmlformats.org/officeDocument/2006/relationships" r:embed="rId1" cstate="print">
            <a:extLst>
              <a:ext uri="{28A0092B-C50C-407E-A947-70E740481C1C}">
                <a14:useLocalDpi xmlns="" xmlns:a14="http://schemas.microsoft.com/office/drawing/2010/main" val="0"/>
              </a:ext>
            </a:extLst>
          </a:blip>
          <a:srcRect/>
          <a:stretch>
            <a:fillRect t="-7000" b="-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709B718-0B3A-4241-8A6D-95519928E805}" macro="" textlink="">
      <dsp:nvSpPr>
        <dsp:cNvPr id="0" name=""/>
        <dsp:cNvSpPr/>
      </dsp:nvSpPr>
      <dsp:spPr>
        <a:xfrm>
          <a:off x="183755" y="1232664"/>
          <a:ext cx="1095167" cy="1002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19050" rIns="50800" bIns="19050" numCol="1" spcCol="1270" anchor="ctr" anchorCtr="0">
          <a:noAutofit/>
        </a:bodyPr>
        <a:lstStyle/>
        <a:p>
          <a:pPr lvl="0" algn="l" defTabSz="222250">
            <a:lnSpc>
              <a:spcPct val="90000"/>
            </a:lnSpc>
            <a:spcBef>
              <a:spcPct val="0"/>
            </a:spcBef>
            <a:spcAft>
              <a:spcPct val="35000"/>
            </a:spcAft>
          </a:pPr>
          <a:r>
            <a:rPr lang="en-US" sz="500" kern="1200"/>
            <a:t>figure no.1</a:t>
          </a:r>
        </a:p>
      </dsp:txBody>
      <dsp:txXfrm>
        <a:off x="183755" y="1232664"/>
        <a:ext cx="1095167" cy="100284"/>
      </dsp:txXfrm>
    </dsp:sp>
    <dsp:sp modelId="{24E11A49-ECFB-4DA2-9C4C-F6DBCDC9E179}" macro="" textlink="">
      <dsp:nvSpPr>
        <dsp:cNvPr id="0" name=""/>
        <dsp:cNvSpPr/>
      </dsp:nvSpPr>
      <dsp:spPr>
        <a:xfrm>
          <a:off x="1372904" y="534459"/>
          <a:ext cx="542788" cy="844846"/>
        </a:xfrm>
        <a:prstGeom prst="rect">
          <a:avLst/>
        </a:prstGeom>
        <a:noFill/>
        <a:ln>
          <a:noFill/>
        </a:ln>
        <a:effectLst/>
      </dsp:spPr>
      <dsp:style>
        <a:lnRef idx="0">
          <a:scrgbClr r="0" g="0" b="0"/>
        </a:lnRef>
        <a:fillRef idx="0">
          <a:scrgbClr r="0" g="0" b="0"/>
        </a:fillRef>
        <a:effectRef idx="0">
          <a:scrgbClr r="0" g="0" b="0"/>
        </a:effectRef>
        <a:fontRef idx="minor"/>
      </dsp:style>
    </dsp:sp>
    <dsp:sp modelId="{EE3325C9-0397-47A5-9ADB-76F6B5E86B2F}" macro="" textlink="">
      <dsp:nvSpPr>
        <dsp:cNvPr id="0" name=""/>
        <dsp:cNvSpPr/>
      </dsp:nvSpPr>
      <dsp:spPr>
        <a:xfrm>
          <a:off x="2314580" y="534459"/>
          <a:ext cx="1187230" cy="844846"/>
        </a:xfrm>
        <a:prstGeom prst="frame">
          <a:avLst>
            <a:gd name="adj1" fmla="val 5450"/>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6ACB676-C4D2-47E1-B591-29F650BCDC07}" macro="" textlink="">
      <dsp:nvSpPr>
        <dsp:cNvPr id="0" name=""/>
        <dsp:cNvSpPr/>
      </dsp:nvSpPr>
      <dsp:spPr>
        <a:xfrm>
          <a:off x="47308" y="1406359"/>
          <a:ext cx="1385835" cy="1030121"/>
        </a:xfrm>
        <a:prstGeom prst="rect">
          <a:avLst/>
        </a:prstGeom>
        <a:blipFill>
          <a:blip xmlns:r="http://schemas.openxmlformats.org/officeDocument/2006/relationships" r:embed="rId2">
            <a:extLst>
              <a:ext uri="{28A0092B-C50C-407E-A947-70E740481C1C}">
                <a14:useLocalDpi xmlns="" xmlns:a14="http://schemas.microsoft.com/office/drawing/2010/main" val="0"/>
              </a:ext>
            </a:extLst>
          </a:blip>
          <a:srcRect/>
          <a:stretch>
            <a:fillRect l="-10000" r="-10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E28D78-AAD2-41C3-B58B-C236F397AB5B}" macro="" textlink="">
      <dsp:nvSpPr>
        <dsp:cNvPr id="0" name=""/>
        <dsp:cNvSpPr/>
      </dsp:nvSpPr>
      <dsp:spPr>
        <a:xfrm>
          <a:off x="244819" y="2416066"/>
          <a:ext cx="1095167" cy="1002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19050" rIns="50800" bIns="19050" numCol="1" spcCol="1270" anchor="ctr" anchorCtr="0">
          <a:noAutofit/>
        </a:bodyPr>
        <a:lstStyle/>
        <a:p>
          <a:pPr lvl="0" algn="l" defTabSz="222250">
            <a:lnSpc>
              <a:spcPct val="90000"/>
            </a:lnSpc>
            <a:spcBef>
              <a:spcPct val="0"/>
            </a:spcBef>
            <a:spcAft>
              <a:spcPct val="35000"/>
            </a:spcAft>
          </a:pPr>
          <a:r>
            <a:rPr lang="en-US" sz="500" kern="1200"/>
            <a:t>figure no.2</a:t>
          </a:r>
        </a:p>
      </dsp:txBody>
      <dsp:txXfrm>
        <a:off x="244819" y="2416066"/>
        <a:ext cx="1095167" cy="100284"/>
      </dsp:txXfrm>
    </dsp:sp>
    <dsp:sp modelId="{C6AF06AF-8DF4-4F65-B659-DBB6E7379C92}" macro="" textlink="">
      <dsp:nvSpPr>
        <dsp:cNvPr id="0" name=""/>
        <dsp:cNvSpPr/>
      </dsp:nvSpPr>
      <dsp:spPr>
        <a:xfrm>
          <a:off x="1433967" y="1717862"/>
          <a:ext cx="542788" cy="844846"/>
        </a:xfrm>
        <a:prstGeom prst="rect">
          <a:avLst/>
        </a:prstGeom>
        <a:noFill/>
        <a:ln>
          <a:noFill/>
        </a:ln>
        <a:effectLst/>
      </dsp:spPr>
      <dsp:style>
        <a:lnRef idx="0">
          <a:scrgbClr r="0" g="0" b="0"/>
        </a:lnRef>
        <a:fillRef idx="0">
          <a:scrgbClr r="0" g="0" b="0"/>
        </a:fillRef>
        <a:effectRef idx="0">
          <a:scrgbClr r="0" g="0" b="0"/>
        </a:effectRef>
        <a:fontRef idx="minor"/>
      </dsp:style>
    </dsp:sp>
    <dsp:sp modelId="{407149BB-A4AC-4CA3-957A-0981C286E594}" macro="" textlink="">
      <dsp:nvSpPr>
        <dsp:cNvPr id="0" name=""/>
        <dsp:cNvSpPr/>
      </dsp:nvSpPr>
      <dsp:spPr>
        <a:xfrm>
          <a:off x="2418168" y="1688765"/>
          <a:ext cx="1187230" cy="844846"/>
        </a:xfrm>
        <a:prstGeom prst="frame">
          <a:avLst>
            <a:gd name="adj1" fmla="val 5450"/>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1A2E86E-BED0-4D86-8BED-7A9F56F2D4A1}" macro="" textlink="">
      <dsp:nvSpPr>
        <dsp:cNvPr id="0" name=""/>
        <dsp:cNvSpPr/>
      </dsp:nvSpPr>
      <dsp:spPr>
        <a:xfrm>
          <a:off x="91692" y="2684549"/>
          <a:ext cx="1141582" cy="799151"/>
        </a:xfrm>
        <a:prstGeom prst="rect">
          <a:avLst/>
        </a:prstGeom>
        <a:blipFill>
          <a:blip xmlns:r="http://schemas.openxmlformats.org/officeDocument/2006/relationships" r:embed="rId3" cstate="print">
            <a:extLst>
              <a:ext uri="{28A0092B-C50C-407E-A947-70E740481C1C}">
                <a14:useLocalDpi xmlns="" xmlns:a14="http://schemas.microsoft.com/office/drawing/2010/main" val="0"/>
              </a:ext>
            </a:extLst>
          </a:blip>
          <a:srcRect/>
          <a:stretch>
            <a:fillRect t="-21000" b="-2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57D4D3B-E9EB-4171-B2CC-1E3640CC9F45}" macro="" textlink="">
      <dsp:nvSpPr>
        <dsp:cNvPr id="0" name=""/>
        <dsp:cNvSpPr/>
      </dsp:nvSpPr>
      <dsp:spPr>
        <a:xfrm>
          <a:off x="183755" y="3483984"/>
          <a:ext cx="1095167" cy="1002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19050" rIns="50800" bIns="19050" numCol="1" spcCol="1270" anchor="ctr" anchorCtr="0">
          <a:noAutofit/>
        </a:bodyPr>
        <a:lstStyle/>
        <a:p>
          <a:pPr lvl="0" algn="l" defTabSz="222250">
            <a:lnSpc>
              <a:spcPct val="90000"/>
            </a:lnSpc>
            <a:spcBef>
              <a:spcPct val="0"/>
            </a:spcBef>
            <a:spcAft>
              <a:spcPct val="35000"/>
            </a:spcAft>
          </a:pPr>
          <a:r>
            <a:rPr lang="en-US" sz="500" kern="1200"/>
            <a:t>figure no.3</a:t>
          </a:r>
        </a:p>
      </dsp:txBody>
      <dsp:txXfrm>
        <a:off x="183755" y="3483984"/>
        <a:ext cx="1095167" cy="100284"/>
      </dsp:txXfrm>
    </dsp:sp>
    <dsp:sp modelId="{5530442A-218D-4C64-AF91-B507AAB3C305}" macro="" textlink="">
      <dsp:nvSpPr>
        <dsp:cNvPr id="0" name=""/>
        <dsp:cNvSpPr/>
      </dsp:nvSpPr>
      <dsp:spPr>
        <a:xfrm>
          <a:off x="1372904" y="2785779"/>
          <a:ext cx="542788" cy="844846"/>
        </a:xfrm>
        <a:prstGeom prst="rect">
          <a:avLst/>
        </a:prstGeom>
        <a:noFill/>
        <a:ln>
          <a:noFill/>
        </a:ln>
        <a:effectLst/>
      </dsp:spPr>
      <dsp:style>
        <a:lnRef idx="0">
          <a:scrgbClr r="0" g="0" b="0"/>
        </a:lnRef>
        <a:fillRef idx="0">
          <a:scrgbClr r="0" g="0" b="0"/>
        </a:fillRef>
        <a:effectRef idx="0">
          <a:scrgbClr r="0" g="0" b="0"/>
        </a:effectRef>
        <a:fontRef idx="minor"/>
      </dsp:style>
    </dsp:sp>
    <dsp:sp modelId="{4ED5DABF-526E-43DD-AF1C-02E2858A75A8}" macro="" textlink="">
      <dsp:nvSpPr>
        <dsp:cNvPr id="0" name=""/>
        <dsp:cNvSpPr/>
      </dsp:nvSpPr>
      <dsp:spPr>
        <a:xfrm>
          <a:off x="2314580" y="2756682"/>
          <a:ext cx="1187230" cy="844846"/>
        </a:xfrm>
        <a:prstGeom prst="frame">
          <a:avLst>
            <a:gd name="adj1" fmla="val 5450"/>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40507E2-ADF7-47BD-80EA-690DBFD2ED32}" macro="" textlink="">
      <dsp:nvSpPr>
        <dsp:cNvPr id="0" name=""/>
        <dsp:cNvSpPr/>
      </dsp:nvSpPr>
      <dsp:spPr>
        <a:xfrm>
          <a:off x="2268932" y="433229"/>
          <a:ext cx="1141582" cy="799151"/>
        </a:xfrm>
        <a:prstGeom prst="rect">
          <a:avLst/>
        </a:prstGeom>
        <a:blipFill>
          <a:blip xmlns:r="http://schemas.openxmlformats.org/officeDocument/2006/relationships" r:embed="rId4" cstate="print">
            <a:extLst>
              <a:ext uri="{28A0092B-C50C-407E-A947-70E740481C1C}">
                <a14:useLocalDpi xmlns="" xmlns:a14="http://schemas.microsoft.com/office/drawing/2010/main" val="0"/>
              </a:ext>
            </a:extLst>
          </a:blip>
          <a:srcRect/>
          <a:stretch>
            <a:fillRect t="-4000" b="-4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ED6C9D5-4A9D-4B65-9348-F685B4B79346}" macro="" textlink="">
      <dsp:nvSpPr>
        <dsp:cNvPr id="0" name=""/>
        <dsp:cNvSpPr/>
      </dsp:nvSpPr>
      <dsp:spPr>
        <a:xfrm>
          <a:off x="2360995" y="1232664"/>
          <a:ext cx="1095167" cy="1002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19050" rIns="50800" bIns="19050" numCol="1" spcCol="1270" anchor="ctr" anchorCtr="0">
          <a:noAutofit/>
        </a:bodyPr>
        <a:lstStyle/>
        <a:p>
          <a:pPr lvl="0" algn="l" defTabSz="222250">
            <a:lnSpc>
              <a:spcPct val="90000"/>
            </a:lnSpc>
            <a:spcBef>
              <a:spcPct val="0"/>
            </a:spcBef>
            <a:spcAft>
              <a:spcPct val="35000"/>
            </a:spcAft>
          </a:pPr>
          <a:r>
            <a:rPr lang="en-US" sz="500" kern="1200"/>
            <a:t>figure no.4</a:t>
          </a:r>
        </a:p>
      </dsp:txBody>
      <dsp:txXfrm>
        <a:off x="2360995" y="1232664"/>
        <a:ext cx="1095167" cy="100284"/>
      </dsp:txXfrm>
    </dsp:sp>
    <dsp:sp modelId="{90EDC349-0613-4C8B-B840-7480DF8F157E}" macro="" textlink="">
      <dsp:nvSpPr>
        <dsp:cNvPr id="0" name=""/>
        <dsp:cNvSpPr/>
      </dsp:nvSpPr>
      <dsp:spPr>
        <a:xfrm>
          <a:off x="3550144" y="534459"/>
          <a:ext cx="542788" cy="844846"/>
        </a:xfrm>
        <a:prstGeom prst="rect">
          <a:avLst/>
        </a:prstGeom>
        <a:noFill/>
        <a:ln>
          <a:noFill/>
        </a:ln>
        <a:effectLst/>
      </dsp:spPr>
      <dsp:style>
        <a:lnRef idx="0">
          <a:scrgbClr r="0" g="0" b="0"/>
        </a:lnRef>
        <a:fillRef idx="0">
          <a:scrgbClr r="0" g="0" b="0"/>
        </a:fillRef>
        <a:effectRef idx="0">
          <a:scrgbClr r="0" g="0" b="0"/>
        </a:effectRef>
        <a:fontRef idx="minor"/>
      </dsp:style>
    </dsp:sp>
    <dsp:sp modelId="{08456FD5-C297-4FCA-9FB2-AD90F83B8B01}" macro="" textlink="">
      <dsp:nvSpPr>
        <dsp:cNvPr id="0" name=""/>
        <dsp:cNvSpPr/>
      </dsp:nvSpPr>
      <dsp:spPr>
        <a:xfrm>
          <a:off x="4525885" y="633929"/>
          <a:ext cx="1187230" cy="844846"/>
        </a:xfrm>
        <a:prstGeom prst="frame">
          <a:avLst>
            <a:gd name="adj1" fmla="val 5450"/>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4D17FF5-4FE9-44CB-AA8F-4E0BFF54A014}" macro="" textlink="">
      <dsp:nvSpPr>
        <dsp:cNvPr id="0" name=""/>
        <dsp:cNvSpPr/>
      </dsp:nvSpPr>
      <dsp:spPr>
        <a:xfrm>
          <a:off x="2159945" y="1420048"/>
          <a:ext cx="1555931" cy="971927"/>
        </a:xfrm>
        <a:prstGeom prst="rect">
          <a:avLst/>
        </a:prstGeom>
        <a:blipFill>
          <a:blip xmlns:r="http://schemas.openxmlformats.org/officeDocument/2006/relationships" r:embed="rId5" cstate="print">
            <a:extLst>
              <a:ext uri="{28A0092B-C50C-407E-A947-70E740481C1C}">
                <a14:useLocalDpi xmlns="" xmlns:a14="http://schemas.microsoft.com/office/drawing/2010/main" val="0"/>
              </a:ext>
            </a:extLst>
          </a:blip>
          <a:srcRect/>
          <a:stretch>
            <a:fillRect t="-4000" b="-4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024057D-79AC-443F-B92D-46424246EF2D}" macro="" textlink="">
      <dsp:nvSpPr>
        <dsp:cNvPr id="0" name=""/>
        <dsp:cNvSpPr/>
      </dsp:nvSpPr>
      <dsp:spPr>
        <a:xfrm>
          <a:off x="2464583" y="2386969"/>
          <a:ext cx="1095167" cy="1002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19050" rIns="50800" bIns="19050" numCol="1" spcCol="1270" anchor="ctr" anchorCtr="0">
          <a:noAutofit/>
        </a:bodyPr>
        <a:lstStyle/>
        <a:p>
          <a:pPr lvl="0" algn="l" defTabSz="222250">
            <a:lnSpc>
              <a:spcPct val="90000"/>
            </a:lnSpc>
            <a:spcBef>
              <a:spcPct val="0"/>
            </a:spcBef>
            <a:spcAft>
              <a:spcPct val="35000"/>
            </a:spcAft>
          </a:pPr>
          <a:r>
            <a:rPr lang="en-US" sz="500" kern="1200"/>
            <a:t>figure no.5</a:t>
          </a:r>
        </a:p>
      </dsp:txBody>
      <dsp:txXfrm>
        <a:off x="2464583" y="2386969"/>
        <a:ext cx="1095167" cy="100284"/>
      </dsp:txXfrm>
    </dsp:sp>
    <dsp:sp modelId="{A6337AD8-B6E8-4B70-BF12-D0381D8AB280}" macro="" textlink="">
      <dsp:nvSpPr>
        <dsp:cNvPr id="0" name=""/>
        <dsp:cNvSpPr/>
      </dsp:nvSpPr>
      <dsp:spPr>
        <a:xfrm>
          <a:off x="3653731" y="1688765"/>
          <a:ext cx="542788" cy="844846"/>
        </a:xfrm>
        <a:prstGeom prst="rect">
          <a:avLst/>
        </a:prstGeom>
        <a:noFill/>
        <a:ln>
          <a:noFill/>
        </a:ln>
        <a:effectLst/>
      </dsp:spPr>
      <dsp:style>
        <a:lnRef idx="0">
          <a:scrgbClr r="0" g="0" b="0"/>
        </a:lnRef>
        <a:fillRef idx="0">
          <a:scrgbClr r="0" g="0" b="0"/>
        </a:fillRef>
        <a:effectRef idx="0">
          <a:scrgbClr r="0" g="0" b="0"/>
        </a:effectRef>
        <a:fontRef idx="minor"/>
      </dsp:style>
    </dsp:sp>
    <dsp:sp modelId="{AA1A693F-AA51-4B8F-BEF4-237CF1BAB00C}" macro="" textlink="">
      <dsp:nvSpPr>
        <dsp:cNvPr id="0" name=""/>
        <dsp:cNvSpPr/>
      </dsp:nvSpPr>
      <dsp:spPr>
        <a:xfrm>
          <a:off x="4478321" y="1701847"/>
          <a:ext cx="1187230" cy="844846"/>
        </a:xfrm>
        <a:prstGeom prst="frame">
          <a:avLst>
            <a:gd name="adj1" fmla="val 5450"/>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AA2C569-483D-4404-ADCB-90C47B6CB85D}" macro="" textlink="">
      <dsp:nvSpPr>
        <dsp:cNvPr id="0" name=""/>
        <dsp:cNvSpPr/>
      </dsp:nvSpPr>
      <dsp:spPr>
        <a:xfrm>
          <a:off x="2268932" y="2655452"/>
          <a:ext cx="1141582" cy="799151"/>
        </a:xfrm>
        <a:prstGeom prst="rect">
          <a:avLst/>
        </a:prstGeom>
        <a:blipFill>
          <a:blip xmlns:r="http://schemas.openxmlformats.org/officeDocument/2006/relationships" r:embed="rId6">
            <a:extLst>
              <a:ext uri="{28A0092B-C50C-407E-A947-70E740481C1C}">
                <a14:useLocalDpi xmlns="" xmlns:a14="http://schemas.microsoft.com/office/drawing/2010/main" val="0"/>
              </a:ext>
            </a:extLst>
          </a:blip>
          <a:srcRect/>
          <a:stretch>
            <a:fillRect l="-10000" r="-10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023C3E-A1F3-40D2-9D7F-F253F30C1E6A}" macro="" textlink="">
      <dsp:nvSpPr>
        <dsp:cNvPr id="0" name=""/>
        <dsp:cNvSpPr/>
      </dsp:nvSpPr>
      <dsp:spPr>
        <a:xfrm>
          <a:off x="2360995" y="3454887"/>
          <a:ext cx="1095167" cy="1002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19050" rIns="50800" bIns="19050" numCol="1" spcCol="1270" anchor="ctr" anchorCtr="0">
          <a:noAutofit/>
        </a:bodyPr>
        <a:lstStyle/>
        <a:p>
          <a:pPr lvl="0" algn="l" defTabSz="222250">
            <a:lnSpc>
              <a:spcPct val="90000"/>
            </a:lnSpc>
            <a:spcBef>
              <a:spcPct val="0"/>
            </a:spcBef>
            <a:spcAft>
              <a:spcPct val="35000"/>
            </a:spcAft>
          </a:pPr>
          <a:r>
            <a:rPr lang="en-US" sz="500" kern="1200"/>
            <a:t>figure no.6</a:t>
          </a:r>
        </a:p>
      </dsp:txBody>
      <dsp:txXfrm>
        <a:off x="2360995" y="3454887"/>
        <a:ext cx="1095167" cy="100284"/>
      </dsp:txXfrm>
    </dsp:sp>
    <dsp:sp modelId="{278FB717-D1B6-4795-8168-EA659E549659}" macro="" textlink="">
      <dsp:nvSpPr>
        <dsp:cNvPr id="0" name=""/>
        <dsp:cNvSpPr/>
      </dsp:nvSpPr>
      <dsp:spPr>
        <a:xfrm>
          <a:off x="3550144" y="2756682"/>
          <a:ext cx="542788" cy="844846"/>
        </a:xfrm>
        <a:prstGeom prst="rect">
          <a:avLst/>
        </a:prstGeom>
        <a:noFill/>
        <a:ln>
          <a:noFill/>
        </a:ln>
        <a:effectLst/>
      </dsp:spPr>
      <dsp:style>
        <a:lnRef idx="0">
          <a:scrgbClr r="0" g="0" b="0"/>
        </a:lnRef>
        <a:fillRef idx="0">
          <a:scrgbClr r="0" g="0" b="0"/>
        </a:fillRef>
        <a:effectRef idx="0">
          <a:scrgbClr r="0" g="0" b="0"/>
        </a:effectRef>
        <a:fontRef idx="minor"/>
      </dsp:style>
    </dsp:sp>
    <dsp:sp modelId="{C54A237D-0CB6-4E08-ABFA-C99BE285953E}" macro="" textlink="">
      <dsp:nvSpPr>
        <dsp:cNvPr id="0" name=""/>
        <dsp:cNvSpPr/>
      </dsp:nvSpPr>
      <dsp:spPr>
        <a:xfrm>
          <a:off x="4460918" y="2805870"/>
          <a:ext cx="1187230" cy="844846"/>
        </a:xfrm>
        <a:prstGeom prst="frame">
          <a:avLst>
            <a:gd name="adj1" fmla="val 5450"/>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BD549E9-AC3E-4882-A450-E15490FF4339}" macro="" textlink="">
      <dsp:nvSpPr>
        <dsp:cNvPr id="0" name=""/>
        <dsp:cNvSpPr/>
      </dsp:nvSpPr>
      <dsp:spPr>
        <a:xfrm>
          <a:off x="4329731" y="328020"/>
          <a:ext cx="1331838" cy="998091"/>
        </a:xfrm>
        <a:prstGeom prst="rect">
          <a:avLst/>
        </a:prstGeom>
        <a:blipFill>
          <a:blip xmlns:r="http://schemas.openxmlformats.org/officeDocument/2006/relationships" r:embed="rId7" cstate="print">
            <a:extLst>
              <a:ext uri="{28A0092B-C50C-407E-A947-70E740481C1C}">
                <a14:useLocalDpi xmlns="" xmlns:a14="http://schemas.microsoft.com/office/drawing/2010/main" val="0"/>
              </a:ext>
            </a:extLst>
          </a:blip>
          <a:srcRect/>
          <a:stretch>
            <a:fillRect t="-27000" b="-2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1907B8F-B2D5-4545-B5AF-AA05D5EE2791}" macro="" textlink="">
      <dsp:nvSpPr>
        <dsp:cNvPr id="0" name=""/>
        <dsp:cNvSpPr/>
      </dsp:nvSpPr>
      <dsp:spPr>
        <a:xfrm>
          <a:off x="4572300" y="1332134"/>
          <a:ext cx="1095167" cy="1002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19050" rIns="50800" bIns="19050" numCol="1" spcCol="1270" anchor="ctr" anchorCtr="0">
          <a:noAutofit/>
        </a:bodyPr>
        <a:lstStyle/>
        <a:p>
          <a:pPr lvl="0" algn="l" defTabSz="222250">
            <a:lnSpc>
              <a:spcPct val="90000"/>
            </a:lnSpc>
            <a:spcBef>
              <a:spcPct val="0"/>
            </a:spcBef>
            <a:spcAft>
              <a:spcPct val="35000"/>
            </a:spcAft>
          </a:pPr>
          <a:r>
            <a:rPr lang="en-US" sz="500" kern="1200"/>
            <a:t>figure no.7</a:t>
          </a:r>
        </a:p>
      </dsp:txBody>
      <dsp:txXfrm>
        <a:off x="4572300" y="1332134"/>
        <a:ext cx="1095167" cy="100284"/>
      </dsp:txXfrm>
    </dsp:sp>
    <dsp:sp modelId="{723399DE-D75B-4388-BA2F-8F5758DB315B}" macro="" textlink="">
      <dsp:nvSpPr>
        <dsp:cNvPr id="0" name=""/>
        <dsp:cNvSpPr/>
      </dsp:nvSpPr>
      <dsp:spPr>
        <a:xfrm>
          <a:off x="5761449" y="633929"/>
          <a:ext cx="542788" cy="844846"/>
        </a:xfrm>
        <a:prstGeom prst="rect">
          <a:avLst/>
        </a:prstGeom>
        <a:noFill/>
        <a:ln>
          <a:noFill/>
        </a:ln>
        <a:effectLst/>
      </dsp:spPr>
      <dsp:style>
        <a:lnRef idx="0">
          <a:scrgbClr r="0" g="0" b="0"/>
        </a:lnRef>
        <a:fillRef idx="0">
          <a:scrgbClr r="0" g="0" b="0"/>
        </a:fillRef>
        <a:effectRef idx="0">
          <a:scrgbClr r="0" g="0" b="0"/>
        </a:effectRef>
        <a:fontRef idx="minor"/>
      </dsp:style>
    </dsp:sp>
    <dsp:sp modelId="{9E94533A-F5A3-4807-B985-58716C8795A9}" macro="" textlink="">
      <dsp:nvSpPr>
        <dsp:cNvPr id="0" name=""/>
        <dsp:cNvSpPr/>
      </dsp:nvSpPr>
      <dsp:spPr>
        <a:xfrm>
          <a:off x="4432673" y="1600616"/>
          <a:ext cx="1141582" cy="799151"/>
        </a:xfrm>
        <a:prstGeom prst="rect">
          <a:avLst/>
        </a:prstGeom>
        <a:blipFill>
          <a:blip xmlns:r="http://schemas.openxmlformats.org/officeDocument/2006/relationships" r:embed="rId8" cstate="print">
            <a:extLst>
              <a:ext uri="{28A0092B-C50C-407E-A947-70E740481C1C}">
                <a14:useLocalDpi xmlns="" xmlns:a14="http://schemas.microsoft.com/office/drawing/2010/main" val="0"/>
              </a:ext>
            </a:extLst>
          </a:blip>
          <a:srcRect/>
          <a:stretch>
            <a:fillRect t="-4000" b="-4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85CF5D1-B4BD-40C9-AF4E-65132D541FA8}" macro="" textlink="">
      <dsp:nvSpPr>
        <dsp:cNvPr id="0" name=""/>
        <dsp:cNvSpPr/>
      </dsp:nvSpPr>
      <dsp:spPr>
        <a:xfrm>
          <a:off x="4524736" y="2400051"/>
          <a:ext cx="1095167" cy="1002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19050" rIns="50800" bIns="19050" numCol="1" spcCol="1270" anchor="ctr" anchorCtr="0">
          <a:noAutofit/>
        </a:bodyPr>
        <a:lstStyle/>
        <a:p>
          <a:pPr lvl="0" algn="l" defTabSz="222250">
            <a:lnSpc>
              <a:spcPct val="90000"/>
            </a:lnSpc>
            <a:spcBef>
              <a:spcPct val="0"/>
            </a:spcBef>
            <a:spcAft>
              <a:spcPct val="35000"/>
            </a:spcAft>
          </a:pPr>
          <a:r>
            <a:rPr lang="en-US" sz="500" kern="1200"/>
            <a:t>figure no.8</a:t>
          </a:r>
        </a:p>
      </dsp:txBody>
      <dsp:txXfrm>
        <a:off x="4524736" y="2400051"/>
        <a:ext cx="1095167" cy="100284"/>
      </dsp:txXfrm>
    </dsp:sp>
    <dsp:sp modelId="{7AD74247-8A81-4265-A039-E8D76A3253D9}" macro="" textlink="">
      <dsp:nvSpPr>
        <dsp:cNvPr id="0" name=""/>
        <dsp:cNvSpPr/>
      </dsp:nvSpPr>
      <dsp:spPr>
        <a:xfrm>
          <a:off x="5713885" y="1701847"/>
          <a:ext cx="542788" cy="844846"/>
        </a:xfrm>
        <a:prstGeom prst="rect">
          <a:avLst/>
        </a:prstGeom>
        <a:noFill/>
        <a:ln>
          <a:noFill/>
        </a:ln>
        <a:effectLst/>
      </dsp:spPr>
      <dsp:style>
        <a:lnRef idx="0">
          <a:scrgbClr r="0" g="0" b="0"/>
        </a:lnRef>
        <a:fillRef idx="0">
          <a:scrgbClr r="0" g="0" b="0"/>
        </a:fillRef>
        <a:effectRef idx="0">
          <a:scrgbClr r="0" g="0" b="0"/>
        </a:effectRef>
        <a:fontRef idx="minor"/>
      </dsp:style>
    </dsp:sp>
    <dsp:sp modelId="{163130C2-A9DC-400C-8AB5-CA31187780DE}" macro="" textlink="">
      <dsp:nvSpPr>
        <dsp:cNvPr id="0" name=""/>
        <dsp:cNvSpPr/>
      </dsp:nvSpPr>
      <dsp:spPr>
        <a:xfrm>
          <a:off x="4455556" y="2613784"/>
          <a:ext cx="1071969" cy="871362"/>
        </a:xfrm>
        <a:prstGeom prst="rect">
          <a:avLst/>
        </a:prstGeom>
        <a:blipFill>
          <a:blip xmlns:r="http://schemas.openxmlformats.org/officeDocument/2006/relationships" r:embed="rId9">
            <a:extLst>
              <a:ext uri="{28A0092B-C50C-407E-A947-70E740481C1C}">
                <a14:useLocalDpi xmlns="" xmlns:a14="http://schemas.microsoft.com/office/drawing/2010/main" val="0"/>
              </a:ext>
            </a:extLst>
          </a:blip>
          <a:srcRect/>
          <a:stretch>
            <a:fillRect t="-40000" b="-40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11F19F-EBB7-499B-BF16-F5197463C2DA}" macro="" textlink="">
      <dsp:nvSpPr>
        <dsp:cNvPr id="0" name=""/>
        <dsp:cNvSpPr/>
      </dsp:nvSpPr>
      <dsp:spPr>
        <a:xfrm>
          <a:off x="4507333" y="3504074"/>
          <a:ext cx="1095167" cy="1002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19050" rIns="50800" bIns="19050" numCol="1" spcCol="1270" anchor="ctr" anchorCtr="0">
          <a:noAutofit/>
        </a:bodyPr>
        <a:lstStyle/>
        <a:p>
          <a:pPr lvl="0" algn="l" defTabSz="222250">
            <a:lnSpc>
              <a:spcPct val="90000"/>
            </a:lnSpc>
            <a:spcBef>
              <a:spcPct val="0"/>
            </a:spcBef>
            <a:spcAft>
              <a:spcPct val="35000"/>
            </a:spcAft>
          </a:pPr>
          <a:r>
            <a:rPr lang="en-US" sz="500" kern="1200"/>
            <a:t>figure no.9</a:t>
          </a:r>
        </a:p>
      </dsp:txBody>
      <dsp:txXfrm>
        <a:off x="4507333" y="3504074"/>
        <a:ext cx="1095167" cy="100284"/>
      </dsp:txXfrm>
    </dsp:sp>
    <dsp:sp modelId="{DAA2194B-D2EA-4E3B-8E95-8B00E9C3DF52}" macro="" textlink="">
      <dsp:nvSpPr>
        <dsp:cNvPr id="0" name=""/>
        <dsp:cNvSpPr/>
      </dsp:nvSpPr>
      <dsp:spPr>
        <a:xfrm>
          <a:off x="5696481" y="2805870"/>
          <a:ext cx="542788" cy="844846"/>
        </a:xfrm>
        <a:prstGeom prst="rect">
          <a:avLst/>
        </a:prstGeom>
        <a:noFill/>
        <a:ln>
          <a:noFill/>
        </a:ln>
        <a:effectLst/>
      </dsp:spPr>
      <dsp:style>
        <a:lnRef idx="0">
          <a:scrgbClr r="0" g="0" b="0"/>
        </a:lnRef>
        <a:fillRef idx="0">
          <a:scrgbClr r="0" g="0" b="0"/>
        </a:fillRef>
        <a:effectRef idx="0">
          <a:scrgbClr r="0" g="0" b="0"/>
        </a:effectRef>
        <a:fontRef idx="minor"/>
      </dsp:style>
    </dsp:sp>
  </dsp:spTree>
</dgm:drawing>
</file>

<file path=word/diagrams/layout1.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2016-02-19T16:19:00Z</dcterms:created>
  <dcterms:modified xsi:type="dcterms:W3CDTF">2016-02-19T16:19:00Z</dcterms:modified>
</cp:coreProperties>
</file>