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97" w:rsidRDefault="009A718A" w:rsidP="00D36300">
      <w:pPr>
        <w:rPr>
          <w:rFonts w:asciiTheme="majorHAnsi" w:hAnsiTheme="majorHAnsi"/>
          <w:color w:val="C0504D" w:themeColor="accent2"/>
        </w:rPr>
      </w:pPr>
      <w:r w:rsidRPr="00F339D6">
        <w:rPr>
          <w:rFonts w:asciiTheme="majorHAnsi" w:hAnsiTheme="majorHAnsi"/>
        </w:rPr>
        <w:br/>
      </w:r>
      <w:r w:rsidR="00C23297" w:rsidRPr="00C23297">
        <w:rPr>
          <w:rFonts w:asciiTheme="majorHAnsi" w:hAnsiTheme="majorHAnsi"/>
          <w:noProof/>
        </w:rPr>
        <w:drawing>
          <wp:inline distT="0" distB="0" distL="0" distR="0">
            <wp:extent cx="3380973" cy="1107583"/>
            <wp:effectExtent l="19050" t="0" r="9927"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C35CD" w:rsidRPr="00BA3D82" w:rsidRDefault="009A718A" w:rsidP="006C35CD">
      <w:pPr>
        <w:rPr>
          <w:rFonts w:asciiTheme="majorHAnsi" w:hAnsiTheme="majorHAnsi"/>
          <w:b/>
          <w:bCs/>
          <w:sz w:val="24"/>
          <w:szCs w:val="24"/>
        </w:rPr>
      </w:pPr>
      <w:r w:rsidRPr="00F339D6">
        <w:rPr>
          <w:rFonts w:asciiTheme="majorHAnsi" w:hAnsiTheme="majorHAnsi"/>
        </w:rPr>
        <w:br/>
      </w:r>
      <w:r w:rsidR="006C35CD" w:rsidRPr="00BA3D82">
        <w:rPr>
          <w:rFonts w:asciiTheme="majorHAnsi" w:hAnsiTheme="majorHAnsi"/>
          <w:b/>
          <w:bCs/>
          <w:sz w:val="24"/>
          <w:szCs w:val="24"/>
        </w:rPr>
        <w:t>Hepatic acinus (of Rappaport) :</w:t>
      </w:r>
    </w:p>
    <w:p w:rsidR="00BA3D82" w:rsidRPr="002D1C15" w:rsidRDefault="00550045" w:rsidP="002D1C15">
      <w:pPr>
        <w:pStyle w:val="ListParagraph"/>
        <w:numPr>
          <w:ilvl w:val="0"/>
          <w:numId w:val="4"/>
        </w:numPr>
        <w:rPr>
          <w:rFonts w:asciiTheme="majorHAnsi" w:hAnsiTheme="majorHAnsi"/>
          <w:sz w:val="24"/>
          <w:szCs w:val="24"/>
        </w:rPr>
      </w:pPr>
      <w:r>
        <w:rPr>
          <w:rFonts w:asciiTheme="majorHAnsi" w:hAnsiTheme="majorHAnsi"/>
          <w:sz w:val="24"/>
          <w:szCs w:val="24"/>
        </w:rPr>
        <w:t xml:space="preserve">A pathological liver lobule. </w:t>
      </w:r>
      <w:r w:rsidR="002D1C15">
        <w:rPr>
          <w:rFonts w:asciiTheme="majorHAnsi" w:hAnsiTheme="majorHAnsi"/>
          <w:sz w:val="24"/>
          <w:szCs w:val="24"/>
        </w:rPr>
        <w:t>I</w:t>
      </w:r>
      <w:r w:rsidR="006C35CD" w:rsidRPr="002D1C15">
        <w:rPr>
          <w:rFonts w:asciiTheme="majorHAnsi" w:hAnsiTheme="majorHAnsi"/>
          <w:sz w:val="24"/>
          <w:szCs w:val="24"/>
        </w:rPr>
        <w:t xml:space="preserve">ts diamond in shape with short axis </w:t>
      </w:r>
      <w:r w:rsidRPr="002D1C15">
        <w:rPr>
          <w:rFonts w:asciiTheme="majorHAnsi" w:hAnsiTheme="majorHAnsi"/>
          <w:sz w:val="24"/>
          <w:szCs w:val="24"/>
        </w:rPr>
        <w:t>(between</w:t>
      </w:r>
      <w:r w:rsidR="006C35CD" w:rsidRPr="002D1C15">
        <w:rPr>
          <w:rFonts w:asciiTheme="majorHAnsi" w:hAnsiTheme="majorHAnsi"/>
          <w:sz w:val="24"/>
          <w:szCs w:val="24"/>
        </w:rPr>
        <w:t xml:space="preserve"> two portal </w:t>
      </w:r>
      <w:r w:rsidRPr="002D1C15">
        <w:rPr>
          <w:rFonts w:asciiTheme="majorHAnsi" w:hAnsiTheme="majorHAnsi"/>
          <w:sz w:val="24"/>
          <w:szCs w:val="24"/>
        </w:rPr>
        <w:t>triads)</w:t>
      </w:r>
      <w:r w:rsidR="006C35CD" w:rsidRPr="002D1C15">
        <w:rPr>
          <w:rFonts w:asciiTheme="majorHAnsi" w:hAnsiTheme="majorHAnsi"/>
          <w:sz w:val="24"/>
          <w:szCs w:val="24"/>
        </w:rPr>
        <w:t xml:space="preserve"> and a long axis ( between two central veins ) </w:t>
      </w:r>
      <w:r w:rsidR="00BA3D82" w:rsidRPr="002D1C15">
        <w:rPr>
          <w:rFonts w:asciiTheme="majorHAnsi" w:hAnsiTheme="majorHAnsi"/>
          <w:sz w:val="24"/>
          <w:szCs w:val="24"/>
        </w:rPr>
        <w:t xml:space="preserve">. </w:t>
      </w:r>
      <w:r w:rsidR="006C35CD" w:rsidRPr="002D1C15">
        <w:rPr>
          <w:rFonts w:asciiTheme="majorHAnsi" w:hAnsiTheme="majorHAnsi"/>
          <w:sz w:val="24"/>
          <w:szCs w:val="24"/>
        </w:rPr>
        <w:t xml:space="preserve">It </w:t>
      </w:r>
      <w:r w:rsidR="00AA4110">
        <w:rPr>
          <w:rFonts w:asciiTheme="majorHAnsi" w:hAnsiTheme="majorHAnsi"/>
          <w:sz w:val="24"/>
          <w:szCs w:val="24"/>
        </w:rPr>
        <w:t>divides the hepatocytes</w:t>
      </w:r>
      <w:r w:rsidR="006C35CD" w:rsidRPr="002D1C15">
        <w:rPr>
          <w:rFonts w:asciiTheme="majorHAnsi" w:hAnsiTheme="majorHAnsi"/>
          <w:sz w:val="24"/>
          <w:szCs w:val="24"/>
        </w:rPr>
        <w:t xml:space="preserve"> </w:t>
      </w:r>
      <w:r w:rsidR="00BA3D82" w:rsidRPr="002D1C15">
        <w:rPr>
          <w:rFonts w:asciiTheme="majorHAnsi" w:hAnsiTheme="majorHAnsi"/>
          <w:sz w:val="24"/>
          <w:szCs w:val="24"/>
        </w:rPr>
        <w:t>into</w:t>
      </w:r>
      <w:r w:rsidR="006C35CD" w:rsidRPr="002D1C15">
        <w:rPr>
          <w:rFonts w:asciiTheme="majorHAnsi" w:hAnsiTheme="majorHAnsi"/>
          <w:sz w:val="24"/>
          <w:szCs w:val="24"/>
        </w:rPr>
        <w:t xml:space="preserve"> three zones</w:t>
      </w:r>
      <w:r w:rsidR="00BA3D82" w:rsidRPr="002D1C15">
        <w:rPr>
          <w:rFonts w:asciiTheme="majorHAnsi" w:hAnsiTheme="majorHAnsi"/>
          <w:sz w:val="24"/>
          <w:szCs w:val="24"/>
        </w:rPr>
        <w:t xml:space="preserve"> (see slide 10 ) :</w:t>
      </w:r>
    </w:p>
    <w:p w:rsidR="00BA3D82" w:rsidRDefault="006C35CD" w:rsidP="00BA3D82">
      <w:pPr>
        <w:pStyle w:val="ListParagraph"/>
        <w:numPr>
          <w:ilvl w:val="0"/>
          <w:numId w:val="3"/>
        </w:numPr>
        <w:rPr>
          <w:rFonts w:asciiTheme="majorHAnsi" w:hAnsiTheme="majorHAnsi"/>
          <w:sz w:val="24"/>
          <w:szCs w:val="24"/>
        </w:rPr>
      </w:pPr>
      <w:r w:rsidRPr="00BA3D82">
        <w:rPr>
          <w:rFonts w:asciiTheme="majorHAnsi" w:hAnsiTheme="majorHAnsi"/>
          <w:sz w:val="24"/>
          <w:szCs w:val="24"/>
        </w:rPr>
        <w:t>zone one</w:t>
      </w:r>
      <w:r w:rsidR="00BA3D82">
        <w:rPr>
          <w:rFonts w:asciiTheme="majorHAnsi" w:hAnsiTheme="majorHAnsi"/>
          <w:sz w:val="24"/>
          <w:szCs w:val="24"/>
        </w:rPr>
        <w:t xml:space="preserve"> : the closest to the triads</w:t>
      </w:r>
      <w:r w:rsidRPr="00BA3D82">
        <w:rPr>
          <w:rFonts w:asciiTheme="majorHAnsi" w:hAnsiTheme="majorHAnsi"/>
          <w:sz w:val="24"/>
          <w:szCs w:val="24"/>
        </w:rPr>
        <w:t xml:space="preserve"> </w:t>
      </w:r>
    </w:p>
    <w:p w:rsidR="00BA3D82" w:rsidRDefault="006C35CD" w:rsidP="00BA3D82">
      <w:pPr>
        <w:pStyle w:val="ListParagraph"/>
        <w:numPr>
          <w:ilvl w:val="0"/>
          <w:numId w:val="3"/>
        </w:numPr>
        <w:rPr>
          <w:rFonts w:asciiTheme="majorHAnsi" w:hAnsiTheme="majorHAnsi"/>
          <w:sz w:val="24"/>
          <w:szCs w:val="24"/>
        </w:rPr>
      </w:pPr>
      <w:r w:rsidRPr="00BA3D82">
        <w:rPr>
          <w:rFonts w:asciiTheme="majorHAnsi" w:hAnsiTheme="majorHAnsi"/>
          <w:sz w:val="24"/>
          <w:szCs w:val="24"/>
        </w:rPr>
        <w:t xml:space="preserve">zone two </w:t>
      </w:r>
      <w:r w:rsidR="00BA3D82">
        <w:rPr>
          <w:rFonts w:asciiTheme="majorHAnsi" w:hAnsiTheme="majorHAnsi"/>
          <w:sz w:val="24"/>
          <w:szCs w:val="24"/>
        </w:rPr>
        <w:t>: in between one and three</w:t>
      </w:r>
    </w:p>
    <w:p w:rsidR="006C35CD" w:rsidRDefault="006C35CD" w:rsidP="00BA3D82">
      <w:pPr>
        <w:pStyle w:val="ListParagraph"/>
        <w:numPr>
          <w:ilvl w:val="0"/>
          <w:numId w:val="3"/>
        </w:numPr>
        <w:rPr>
          <w:rFonts w:asciiTheme="majorHAnsi" w:hAnsiTheme="majorHAnsi"/>
          <w:sz w:val="24"/>
          <w:szCs w:val="24"/>
        </w:rPr>
      </w:pPr>
      <w:r w:rsidRPr="00BA3D82">
        <w:rPr>
          <w:rFonts w:asciiTheme="majorHAnsi" w:hAnsiTheme="majorHAnsi"/>
          <w:sz w:val="24"/>
          <w:szCs w:val="24"/>
        </w:rPr>
        <w:t>zone three</w:t>
      </w:r>
      <w:r w:rsidR="00BA3D82">
        <w:rPr>
          <w:rFonts w:asciiTheme="majorHAnsi" w:hAnsiTheme="majorHAnsi"/>
          <w:sz w:val="24"/>
          <w:szCs w:val="24"/>
        </w:rPr>
        <w:t xml:space="preserve"> : closest to the center vein </w:t>
      </w:r>
    </w:p>
    <w:p w:rsidR="00550045" w:rsidRDefault="002D1C15" w:rsidP="002D1C15">
      <w:pPr>
        <w:ind w:left="45"/>
        <w:rPr>
          <w:rFonts w:asciiTheme="majorHAnsi" w:hAnsiTheme="majorHAnsi"/>
          <w:sz w:val="24"/>
          <w:szCs w:val="24"/>
        </w:rPr>
      </w:pPr>
      <w:r>
        <w:rPr>
          <w:rFonts w:asciiTheme="majorHAnsi" w:hAnsiTheme="majorHAnsi"/>
          <w:sz w:val="24"/>
          <w:szCs w:val="24"/>
        </w:rPr>
        <w:t>We</w:t>
      </w:r>
      <w:r w:rsidR="00BA3D82">
        <w:rPr>
          <w:rFonts w:asciiTheme="majorHAnsi" w:hAnsiTheme="majorHAnsi"/>
          <w:sz w:val="24"/>
          <w:szCs w:val="24"/>
        </w:rPr>
        <w:t xml:space="preserve"> have already discussed the medical condition related to the </w:t>
      </w:r>
      <w:r w:rsidR="00550045">
        <w:rPr>
          <w:rFonts w:asciiTheme="majorHAnsi" w:hAnsiTheme="majorHAnsi"/>
          <w:sz w:val="24"/>
          <w:szCs w:val="24"/>
        </w:rPr>
        <w:t>liver,</w:t>
      </w:r>
      <w:r w:rsidR="00BA3D82">
        <w:rPr>
          <w:rFonts w:asciiTheme="majorHAnsi" w:hAnsiTheme="majorHAnsi"/>
          <w:sz w:val="24"/>
          <w:szCs w:val="24"/>
        </w:rPr>
        <w:t xml:space="preserve"> for </w:t>
      </w:r>
      <w:r w:rsidR="00B52101">
        <w:rPr>
          <w:rFonts w:asciiTheme="majorHAnsi" w:hAnsiTheme="majorHAnsi"/>
          <w:sz w:val="24"/>
          <w:szCs w:val="24"/>
        </w:rPr>
        <w:t>example:</w:t>
      </w:r>
      <w:r>
        <w:rPr>
          <w:rFonts w:asciiTheme="majorHAnsi" w:hAnsiTheme="majorHAnsi"/>
          <w:sz w:val="24"/>
          <w:szCs w:val="24"/>
        </w:rPr>
        <w:t xml:space="preserve"> in ischemic heart disease where we have less oxygenated blood the most cells that are affected are the cells in zone 3 because they are already the farthest from oxygenated </w:t>
      </w:r>
      <w:r w:rsidR="00B52101">
        <w:rPr>
          <w:rFonts w:asciiTheme="majorHAnsi" w:hAnsiTheme="majorHAnsi"/>
          <w:sz w:val="24"/>
          <w:szCs w:val="24"/>
        </w:rPr>
        <w:t>blood so</w:t>
      </w:r>
      <w:r>
        <w:rPr>
          <w:rFonts w:asciiTheme="majorHAnsi" w:hAnsiTheme="majorHAnsi"/>
          <w:sz w:val="24"/>
          <w:szCs w:val="24"/>
        </w:rPr>
        <w:t xml:space="preserve"> </w:t>
      </w:r>
      <w:r w:rsidRPr="00A7171B">
        <w:rPr>
          <w:rFonts w:asciiTheme="majorHAnsi" w:hAnsiTheme="majorHAnsi"/>
          <w:b/>
          <w:bCs/>
          <w:sz w:val="24"/>
          <w:szCs w:val="24"/>
        </w:rPr>
        <w:t>necrosis</w:t>
      </w:r>
      <w:r>
        <w:rPr>
          <w:rFonts w:asciiTheme="majorHAnsi" w:hAnsiTheme="majorHAnsi"/>
          <w:sz w:val="24"/>
          <w:szCs w:val="24"/>
        </w:rPr>
        <w:t xml:space="preserve"> occurs (</w:t>
      </w:r>
      <w:r w:rsidRPr="0016551D">
        <w:rPr>
          <w:rFonts w:asciiTheme="majorHAnsi" w:hAnsiTheme="majorHAnsi"/>
          <w:sz w:val="24"/>
          <w:szCs w:val="24"/>
          <w:u w:val="single"/>
        </w:rPr>
        <w:t>centrilobular necrosis</w:t>
      </w:r>
      <w:r>
        <w:rPr>
          <w:rFonts w:asciiTheme="majorHAnsi" w:hAnsiTheme="majorHAnsi"/>
          <w:sz w:val="24"/>
          <w:szCs w:val="24"/>
        </w:rPr>
        <w:t xml:space="preserve"> )  </w:t>
      </w:r>
      <w:r w:rsidR="00550045">
        <w:rPr>
          <w:rFonts w:asciiTheme="majorHAnsi" w:hAnsiTheme="majorHAnsi"/>
          <w:sz w:val="24"/>
          <w:szCs w:val="24"/>
        </w:rPr>
        <w:t xml:space="preserve">meaning its in the central of </w:t>
      </w:r>
      <w:r w:rsidR="00A7171B">
        <w:rPr>
          <w:rFonts w:asciiTheme="majorHAnsi" w:hAnsiTheme="majorHAnsi"/>
          <w:sz w:val="24"/>
          <w:szCs w:val="24"/>
        </w:rPr>
        <w:t>the classical lobul</w:t>
      </w:r>
      <w:r w:rsidR="00550045">
        <w:rPr>
          <w:rFonts w:asciiTheme="majorHAnsi" w:hAnsiTheme="majorHAnsi"/>
          <w:sz w:val="24"/>
          <w:szCs w:val="24"/>
        </w:rPr>
        <w:t xml:space="preserve"> or ( </w:t>
      </w:r>
      <w:r w:rsidR="00550045" w:rsidRPr="0016551D">
        <w:rPr>
          <w:rFonts w:asciiTheme="majorHAnsi" w:hAnsiTheme="majorHAnsi"/>
          <w:sz w:val="24"/>
          <w:szCs w:val="24"/>
          <w:u w:val="single"/>
        </w:rPr>
        <w:t>cardiac necrosis</w:t>
      </w:r>
      <w:r w:rsidR="00550045">
        <w:rPr>
          <w:rFonts w:asciiTheme="majorHAnsi" w:hAnsiTheme="majorHAnsi"/>
          <w:sz w:val="24"/>
          <w:szCs w:val="24"/>
        </w:rPr>
        <w:t xml:space="preserve"> ) because the sours of the problem </w:t>
      </w:r>
      <w:r w:rsidR="00A7171B">
        <w:rPr>
          <w:rFonts w:asciiTheme="majorHAnsi" w:hAnsiTheme="majorHAnsi"/>
          <w:sz w:val="24"/>
          <w:szCs w:val="24"/>
        </w:rPr>
        <w:t>is from the heart but affected</w:t>
      </w:r>
      <w:r w:rsidR="00550045">
        <w:rPr>
          <w:rFonts w:asciiTheme="majorHAnsi" w:hAnsiTheme="majorHAnsi"/>
          <w:sz w:val="24"/>
          <w:szCs w:val="24"/>
        </w:rPr>
        <w:t xml:space="preserve"> the liver . </w:t>
      </w:r>
    </w:p>
    <w:p w:rsidR="00BA3D82" w:rsidRDefault="00550045" w:rsidP="002D1C15">
      <w:pPr>
        <w:ind w:left="45"/>
        <w:rPr>
          <w:rFonts w:asciiTheme="majorHAnsi" w:hAnsiTheme="majorHAnsi"/>
          <w:sz w:val="24"/>
          <w:szCs w:val="24"/>
        </w:rPr>
      </w:pPr>
      <w:r>
        <w:rPr>
          <w:rFonts w:asciiTheme="majorHAnsi" w:hAnsiTheme="majorHAnsi"/>
          <w:sz w:val="24"/>
          <w:szCs w:val="24"/>
        </w:rPr>
        <w:t>You can see that in this area there are large fat droplets which are accumulations of fat as a sign of the necrosis of the hepato</w:t>
      </w:r>
      <w:r w:rsidR="00AA4110">
        <w:rPr>
          <w:rFonts w:asciiTheme="majorHAnsi" w:hAnsiTheme="majorHAnsi"/>
          <w:sz w:val="24"/>
          <w:szCs w:val="24"/>
        </w:rPr>
        <w:t>cytes</w:t>
      </w:r>
      <w:r>
        <w:rPr>
          <w:rFonts w:asciiTheme="majorHAnsi" w:hAnsiTheme="majorHAnsi"/>
          <w:sz w:val="24"/>
          <w:szCs w:val="24"/>
        </w:rPr>
        <w:t xml:space="preserve"> in this region. </w:t>
      </w:r>
    </w:p>
    <w:p w:rsidR="00550045" w:rsidRDefault="00AA4110" w:rsidP="00550045">
      <w:pPr>
        <w:ind w:left="45"/>
        <w:rPr>
          <w:rFonts w:asciiTheme="majorHAnsi" w:hAnsiTheme="majorHAnsi"/>
          <w:sz w:val="24"/>
          <w:szCs w:val="24"/>
        </w:rPr>
      </w:pPr>
      <w:r>
        <w:rPr>
          <w:rFonts w:asciiTheme="majorHAnsi" w:hAnsiTheme="majorHAnsi"/>
          <w:sz w:val="24"/>
          <w:szCs w:val="24"/>
        </w:rPr>
        <w:t>Refer to (slide 11 )</w:t>
      </w:r>
      <w:r w:rsidR="007836EA">
        <w:rPr>
          <w:rFonts w:asciiTheme="majorHAnsi" w:hAnsiTheme="majorHAnsi"/>
          <w:sz w:val="24"/>
          <w:szCs w:val="24"/>
        </w:rPr>
        <w:t xml:space="preserve"> </w:t>
      </w:r>
      <w:r>
        <w:rPr>
          <w:rFonts w:asciiTheme="majorHAnsi" w:hAnsiTheme="majorHAnsi"/>
          <w:sz w:val="24"/>
          <w:szCs w:val="24"/>
        </w:rPr>
        <w:t>that</w:t>
      </w:r>
      <w:r w:rsidR="00550045">
        <w:rPr>
          <w:rFonts w:asciiTheme="majorHAnsi" w:hAnsiTheme="majorHAnsi"/>
          <w:sz w:val="24"/>
          <w:szCs w:val="24"/>
        </w:rPr>
        <w:t xml:space="preserve"> </w:t>
      </w:r>
      <w:r>
        <w:rPr>
          <w:rFonts w:asciiTheme="majorHAnsi" w:hAnsiTheme="majorHAnsi"/>
          <w:sz w:val="24"/>
          <w:szCs w:val="24"/>
        </w:rPr>
        <w:t>has</w:t>
      </w:r>
      <w:r w:rsidR="00B52101">
        <w:rPr>
          <w:rFonts w:asciiTheme="majorHAnsi" w:hAnsiTheme="majorHAnsi"/>
          <w:sz w:val="24"/>
          <w:szCs w:val="24"/>
        </w:rPr>
        <w:t xml:space="preserve"> drawing</w:t>
      </w:r>
      <w:r w:rsidR="00550045">
        <w:rPr>
          <w:rFonts w:asciiTheme="majorHAnsi" w:hAnsiTheme="majorHAnsi"/>
          <w:sz w:val="24"/>
          <w:szCs w:val="24"/>
        </w:rPr>
        <w:t xml:space="preserve"> of a hepatocytes</w:t>
      </w:r>
      <w:r>
        <w:rPr>
          <w:rFonts w:asciiTheme="majorHAnsi" w:hAnsiTheme="majorHAnsi"/>
          <w:sz w:val="24"/>
          <w:szCs w:val="24"/>
        </w:rPr>
        <w:t xml:space="preserve"> showing the :</w:t>
      </w:r>
    </w:p>
    <w:p w:rsidR="00AA4110" w:rsidRPr="0016551D" w:rsidRDefault="00AA4110" w:rsidP="00AA4110">
      <w:pPr>
        <w:pStyle w:val="ListParagraph"/>
        <w:numPr>
          <w:ilvl w:val="0"/>
          <w:numId w:val="4"/>
        </w:numPr>
        <w:rPr>
          <w:rFonts w:asciiTheme="majorHAnsi" w:hAnsiTheme="majorHAnsi"/>
          <w:b/>
          <w:bCs/>
          <w:sz w:val="24"/>
          <w:szCs w:val="24"/>
        </w:rPr>
      </w:pPr>
      <w:r w:rsidRPr="0016551D">
        <w:rPr>
          <w:rFonts w:asciiTheme="majorHAnsi" w:hAnsiTheme="majorHAnsi"/>
          <w:b/>
          <w:bCs/>
          <w:sz w:val="24"/>
          <w:szCs w:val="24"/>
        </w:rPr>
        <w:t>sinus ( hepatic sinusoid )</w:t>
      </w:r>
    </w:p>
    <w:p w:rsidR="00AA4110" w:rsidRDefault="00AA4110" w:rsidP="00AA4110">
      <w:pPr>
        <w:pStyle w:val="ListParagraph"/>
        <w:numPr>
          <w:ilvl w:val="0"/>
          <w:numId w:val="4"/>
        </w:numPr>
        <w:rPr>
          <w:rFonts w:asciiTheme="majorHAnsi" w:hAnsiTheme="majorHAnsi"/>
          <w:sz w:val="24"/>
          <w:szCs w:val="24"/>
        </w:rPr>
      </w:pPr>
      <w:r w:rsidRPr="0016551D">
        <w:rPr>
          <w:rFonts w:asciiTheme="majorHAnsi" w:hAnsiTheme="majorHAnsi"/>
          <w:b/>
          <w:bCs/>
          <w:sz w:val="24"/>
          <w:szCs w:val="24"/>
        </w:rPr>
        <w:t>preisinusoidal space of disse</w:t>
      </w:r>
      <w:r>
        <w:rPr>
          <w:rFonts w:asciiTheme="majorHAnsi" w:hAnsiTheme="majorHAnsi"/>
          <w:sz w:val="24"/>
          <w:szCs w:val="24"/>
        </w:rPr>
        <w:t xml:space="preserve"> : which </w:t>
      </w:r>
      <w:r w:rsidR="00B52101">
        <w:rPr>
          <w:rFonts w:asciiTheme="majorHAnsi" w:hAnsiTheme="majorHAnsi"/>
          <w:sz w:val="24"/>
          <w:szCs w:val="24"/>
        </w:rPr>
        <w:t xml:space="preserve">is </w:t>
      </w:r>
      <w:r>
        <w:rPr>
          <w:rFonts w:asciiTheme="majorHAnsi" w:hAnsiTheme="majorHAnsi"/>
          <w:sz w:val="24"/>
          <w:szCs w:val="24"/>
        </w:rPr>
        <w:t>a space occupied by the micro villa of the the hepatocytes .</w:t>
      </w:r>
    </w:p>
    <w:p w:rsidR="00D9397D" w:rsidRDefault="007836EA" w:rsidP="00D9397D">
      <w:pPr>
        <w:pStyle w:val="ListParagraph"/>
        <w:numPr>
          <w:ilvl w:val="0"/>
          <w:numId w:val="4"/>
        </w:numPr>
        <w:rPr>
          <w:rFonts w:asciiTheme="majorHAnsi" w:hAnsiTheme="majorHAnsi"/>
          <w:sz w:val="24"/>
          <w:szCs w:val="24"/>
        </w:rPr>
      </w:pPr>
      <w:r w:rsidRPr="0016551D">
        <w:rPr>
          <w:rFonts w:asciiTheme="majorHAnsi" w:hAnsiTheme="majorHAnsi"/>
          <w:b/>
          <w:bCs/>
          <w:sz w:val="24"/>
          <w:szCs w:val="24"/>
        </w:rPr>
        <w:t>Bile</w:t>
      </w:r>
      <w:r w:rsidR="00AA4110" w:rsidRPr="0016551D">
        <w:rPr>
          <w:rFonts w:asciiTheme="majorHAnsi" w:hAnsiTheme="majorHAnsi"/>
          <w:b/>
          <w:bCs/>
          <w:sz w:val="24"/>
          <w:szCs w:val="24"/>
        </w:rPr>
        <w:t xml:space="preserve"> canaliculus</w:t>
      </w:r>
      <w:r w:rsidR="0016551D">
        <w:rPr>
          <w:rFonts w:asciiTheme="majorHAnsi" w:hAnsiTheme="majorHAnsi"/>
          <w:sz w:val="24"/>
          <w:szCs w:val="24"/>
        </w:rPr>
        <w:t xml:space="preserve"> :</w:t>
      </w:r>
      <w:r w:rsidR="00AA4110" w:rsidRPr="0016551D">
        <w:rPr>
          <w:rFonts w:asciiTheme="majorHAnsi" w:hAnsiTheme="majorHAnsi"/>
          <w:sz w:val="24"/>
          <w:szCs w:val="24"/>
        </w:rPr>
        <w:t xml:space="preserve"> </w:t>
      </w:r>
      <w:r w:rsidR="00AA4110">
        <w:rPr>
          <w:rFonts w:asciiTheme="majorHAnsi" w:hAnsiTheme="majorHAnsi"/>
          <w:sz w:val="24"/>
          <w:szCs w:val="24"/>
        </w:rPr>
        <w:t>between two hepatocyte</w:t>
      </w:r>
      <w:r w:rsidR="00A7171B">
        <w:rPr>
          <w:rFonts w:asciiTheme="majorHAnsi" w:hAnsiTheme="majorHAnsi"/>
          <w:sz w:val="24"/>
          <w:szCs w:val="24"/>
        </w:rPr>
        <w:t>s ( because the hepatocytes are</w:t>
      </w:r>
      <w:r w:rsidR="00AA4110">
        <w:rPr>
          <w:rFonts w:asciiTheme="majorHAnsi" w:hAnsiTheme="majorHAnsi"/>
          <w:sz w:val="24"/>
          <w:szCs w:val="24"/>
        </w:rPr>
        <w:t xml:space="preserve"> responsible for bile secretion ) , all of the bi</w:t>
      </w:r>
      <w:r w:rsidR="00B52101">
        <w:rPr>
          <w:rFonts w:asciiTheme="majorHAnsi" w:hAnsiTheme="majorHAnsi"/>
          <w:sz w:val="24"/>
          <w:szCs w:val="24"/>
        </w:rPr>
        <w:t>le canaliculus meet and join together</w:t>
      </w:r>
      <w:r w:rsidR="00AA4110">
        <w:rPr>
          <w:rFonts w:asciiTheme="majorHAnsi" w:hAnsiTheme="majorHAnsi"/>
          <w:sz w:val="24"/>
          <w:szCs w:val="24"/>
        </w:rPr>
        <w:t xml:space="preserve"> to end up in the bile duct </w:t>
      </w:r>
      <w:r w:rsidR="00D9397D">
        <w:rPr>
          <w:rFonts w:asciiTheme="majorHAnsi" w:hAnsiTheme="majorHAnsi"/>
          <w:sz w:val="24"/>
          <w:szCs w:val="24"/>
        </w:rPr>
        <w:t>which is located within the triad .</w:t>
      </w:r>
    </w:p>
    <w:p w:rsidR="004A36B8" w:rsidRDefault="00D9397D" w:rsidP="00A7171B">
      <w:pPr>
        <w:pStyle w:val="ListParagraph"/>
        <w:numPr>
          <w:ilvl w:val="0"/>
          <w:numId w:val="4"/>
        </w:numPr>
        <w:rPr>
          <w:rFonts w:asciiTheme="majorHAnsi" w:hAnsiTheme="majorHAnsi"/>
          <w:sz w:val="24"/>
          <w:szCs w:val="24"/>
        </w:rPr>
      </w:pPr>
      <w:r w:rsidRPr="0016551D">
        <w:rPr>
          <w:rFonts w:asciiTheme="majorHAnsi" w:hAnsiTheme="majorHAnsi"/>
          <w:b/>
          <w:bCs/>
          <w:sz w:val="24"/>
          <w:szCs w:val="24"/>
        </w:rPr>
        <w:t>sinusoidal lining cells</w:t>
      </w:r>
      <w:r>
        <w:rPr>
          <w:rFonts w:asciiTheme="majorHAnsi" w:hAnsiTheme="majorHAnsi"/>
          <w:sz w:val="24"/>
          <w:szCs w:val="24"/>
        </w:rPr>
        <w:t xml:space="preserve"> : </w:t>
      </w:r>
      <w:r w:rsidR="004A36B8">
        <w:rPr>
          <w:rFonts w:asciiTheme="majorHAnsi" w:hAnsiTheme="majorHAnsi"/>
          <w:sz w:val="24"/>
          <w:szCs w:val="24"/>
        </w:rPr>
        <w:t>that line</w:t>
      </w:r>
      <w:r w:rsidR="00B52101">
        <w:rPr>
          <w:rFonts w:asciiTheme="majorHAnsi" w:hAnsiTheme="majorHAnsi"/>
          <w:sz w:val="24"/>
          <w:szCs w:val="24"/>
        </w:rPr>
        <w:t>s</w:t>
      </w:r>
      <w:r w:rsidR="004A36B8">
        <w:rPr>
          <w:rFonts w:asciiTheme="majorHAnsi" w:hAnsiTheme="majorHAnsi"/>
          <w:sz w:val="24"/>
          <w:szCs w:val="24"/>
        </w:rPr>
        <w:t xml:space="preserve"> the sinusoid and </w:t>
      </w:r>
      <w:r>
        <w:rPr>
          <w:rFonts w:asciiTheme="majorHAnsi" w:hAnsiTheme="majorHAnsi"/>
          <w:sz w:val="24"/>
          <w:szCs w:val="24"/>
        </w:rPr>
        <w:t>can be endothelial</w:t>
      </w:r>
      <w:r w:rsidR="00D00095">
        <w:rPr>
          <w:rFonts w:asciiTheme="majorHAnsi" w:hAnsiTheme="majorHAnsi"/>
          <w:sz w:val="24"/>
          <w:szCs w:val="24"/>
        </w:rPr>
        <w:t xml:space="preserve"> cells</w:t>
      </w:r>
      <w:r w:rsidR="004A36B8">
        <w:rPr>
          <w:rFonts w:asciiTheme="majorHAnsi" w:hAnsiTheme="majorHAnsi"/>
          <w:sz w:val="24"/>
          <w:szCs w:val="24"/>
        </w:rPr>
        <w:t xml:space="preserve"> </w:t>
      </w:r>
      <w:r w:rsidR="00D00095">
        <w:rPr>
          <w:rFonts w:asciiTheme="majorHAnsi" w:hAnsiTheme="majorHAnsi"/>
          <w:sz w:val="24"/>
          <w:szCs w:val="24"/>
        </w:rPr>
        <w:t>or kupffer</w:t>
      </w:r>
      <w:r>
        <w:rPr>
          <w:rFonts w:asciiTheme="majorHAnsi" w:hAnsiTheme="majorHAnsi"/>
          <w:sz w:val="24"/>
          <w:szCs w:val="24"/>
        </w:rPr>
        <w:t xml:space="preserve"> cells</w:t>
      </w:r>
      <w:r w:rsidR="004A36B8">
        <w:rPr>
          <w:rFonts w:asciiTheme="majorHAnsi" w:hAnsiTheme="majorHAnsi"/>
          <w:sz w:val="24"/>
          <w:szCs w:val="24"/>
        </w:rPr>
        <w:t xml:space="preserve"> (the nucleus is big </w:t>
      </w:r>
      <w:r w:rsidR="00A7171B">
        <w:rPr>
          <w:rFonts w:asciiTheme="majorHAnsi" w:hAnsiTheme="majorHAnsi"/>
          <w:sz w:val="24"/>
          <w:szCs w:val="24"/>
        </w:rPr>
        <w:t xml:space="preserve">and bulging towards the lumen </w:t>
      </w:r>
      <w:r w:rsidR="004A36B8">
        <w:rPr>
          <w:rFonts w:asciiTheme="majorHAnsi" w:hAnsiTheme="majorHAnsi"/>
          <w:sz w:val="24"/>
          <w:szCs w:val="24"/>
        </w:rPr>
        <w:t>and they are a special types of microphages lining the hepatic sinusoid )</w:t>
      </w:r>
    </w:p>
    <w:p w:rsidR="007836EA" w:rsidRDefault="007836EA" w:rsidP="007836EA">
      <w:pPr>
        <w:rPr>
          <w:rFonts w:asciiTheme="majorHAnsi" w:hAnsiTheme="majorHAnsi"/>
          <w:sz w:val="24"/>
          <w:szCs w:val="24"/>
        </w:rPr>
      </w:pPr>
      <w:r>
        <w:rPr>
          <w:rFonts w:asciiTheme="majorHAnsi" w:hAnsiTheme="majorHAnsi"/>
          <w:sz w:val="24"/>
          <w:szCs w:val="24"/>
        </w:rPr>
        <w:t>In (slide</w:t>
      </w:r>
      <w:r w:rsidR="00391812">
        <w:rPr>
          <w:rFonts w:asciiTheme="majorHAnsi" w:hAnsiTheme="majorHAnsi"/>
          <w:sz w:val="24"/>
          <w:szCs w:val="24"/>
        </w:rPr>
        <w:t xml:space="preserve"> 12</w:t>
      </w:r>
      <w:r>
        <w:rPr>
          <w:rFonts w:asciiTheme="majorHAnsi" w:hAnsiTheme="majorHAnsi"/>
          <w:sz w:val="24"/>
          <w:szCs w:val="24"/>
        </w:rPr>
        <w:t xml:space="preserve"> </w:t>
      </w:r>
      <w:r w:rsidR="00391812">
        <w:rPr>
          <w:rFonts w:asciiTheme="majorHAnsi" w:hAnsiTheme="majorHAnsi"/>
          <w:sz w:val="24"/>
          <w:szCs w:val="24"/>
        </w:rPr>
        <w:t>– green arrow</w:t>
      </w:r>
      <w:r>
        <w:rPr>
          <w:rFonts w:asciiTheme="majorHAnsi" w:hAnsiTheme="majorHAnsi"/>
          <w:sz w:val="24"/>
          <w:szCs w:val="24"/>
        </w:rPr>
        <w:t>) we can see centrilobular necrosis where there is fat accumulations around the central vein specifically zone 3 .</w:t>
      </w:r>
    </w:p>
    <w:p w:rsidR="007836EA" w:rsidRDefault="007836EA" w:rsidP="007836EA">
      <w:pPr>
        <w:rPr>
          <w:rFonts w:asciiTheme="majorHAnsi" w:hAnsiTheme="majorHAnsi"/>
          <w:sz w:val="24"/>
          <w:szCs w:val="24"/>
        </w:rPr>
      </w:pPr>
      <w:r>
        <w:rPr>
          <w:rFonts w:asciiTheme="majorHAnsi" w:hAnsiTheme="majorHAnsi"/>
          <w:sz w:val="24"/>
          <w:szCs w:val="24"/>
        </w:rPr>
        <w:lastRenderedPageBreak/>
        <w:t xml:space="preserve"> In (slide</w:t>
      </w:r>
      <w:r w:rsidR="00685413">
        <w:rPr>
          <w:rFonts w:asciiTheme="majorHAnsi" w:hAnsiTheme="majorHAnsi"/>
          <w:sz w:val="24"/>
          <w:szCs w:val="24"/>
        </w:rPr>
        <w:t xml:space="preserve"> 17</w:t>
      </w:r>
      <w:r w:rsidR="00391812">
        <w:rPr>
          <w:rFonts w:asciiTheme="majorHAnsi" w:hAnsiTheme="majorHAnsi"/>
          <w:sz w:val="24"/>
          <w:szCs w:val="24"/>
        </w:rPr>
        <w:t>- blue arrow)</w:t>
      </w:r>
      <w:r>
        <w:rPr>
          <w:rFonts w:asciiTheme="majorHAnsi" w:hAnsiTheme="majorHAnsi"/>
          <w:sz w:val="24"/>
          <w:szCs w:val="24"/>
        </w:rPr>
        <w:t xml:space="preserve"> we can see the </w:t>
      </w:r>
      <w:r w:rsidR="00A7171B">
        <w:rPr>
          <w:rFonts w:asciiTheme="majorHAnsi" w:hAnsiTheme="majorHAnsi"/>
          <w:sz w:val="24"/>
          <w:szCs w:val="24"/>
        </w:rPr>
        <w:t>triad and the bile duct which are</w:t>
      </w:r>
      <w:r w:rsidR="00391812">
        <w:rPr>
          <w:rFonts w:asciiTheme="majorHAnsi" w:hAnsiTheme="majorHAnsi"/>
          <w:sz w:val="24"/>
          <w:szCs w:val="24"/>
        </w:rPr>
        <w:t xml:space="preserve"> cuboidal cells with many nuclei.</w:t>
      </w:r>
    </w:p>
    <w:p w:rsidR="00D11914" w:rsidRDefault="007836EA" w:rsidP="00D11914">
      <w:pPr>
        <w:rPr>
          <w:rFonts w:asciiTheme="majorHAnsi" w:hAnsiTheme="majorHAnsi"/>
          <w:sz w:val="24"/>
          <w:szCs w:val="24"/>
        </w:rPr>
      </w:pPr>
      <w:r>
        <w:rPr>
          <w:rFonts w:asciiTheme="majorHAnsi" w:hAnsiTheme="majorHAnsi"/>
          <w:sz w:val="24"/>
          <w:szCs w:val="24"/>
        </w:rPr>
        <w:t>We can also se</w:t>
      </w:r>
      <w:r w:rsidR="00D11914">
        <w:rPr>
          <w:rFonts w:asciiTheme="majorHAnsi" w:hAnsiTheme="majorHAnsi"/>
          <w:sz w:val="24"/>
          <w:szCs w:val="24"/>
        </w:rPr>
        <w:t>e a thick walled vessel</w:t>
      </w:r>
      <w:r w:rsidR="00391812">
        <w:rPr>
          <w:rFonts w:asciiTheme="majorHAnsi" w:hAnsiTheme="majorHAnsi"/>
          <w:sz w:val="24"/>
          <w:szCs w:val="24"/>
        </w:rPr>
        <w:t xml:space="preserve"> (yellow arrow )</w:t>
      </w:r>
      <w:r>
        <w:rPr>
          <w:rFonts w:asciiTheme="majorHAnsi" w:hAnsiTheme="majorHAnsi"/>
          <w:sz w:val="24"/>
          <w:szCs w:val="24"/>
        </w:rPr>
        <w:t xml:space="preserve"> which is a branch from the</w:t>
      </w:r>
      <w:r w:rsidR="00D11914">
        <w:rPr>
          <w:rFonts w:asciiTheme="majorHAnsi" w:hAnsiTheme="majorHAnsi"/>
          <w:sz w:val="24"/>
          <w:szCs w:val="24"/>
        </w:rPr>
        <w:t xml:space="preserve"> hepatic artery</w:t>
      </w:r>
      <w:r>
        <w:rPr>
          <w:rFonts w:asciiTheme="majorHAnsi" w:hAnsiTheme="majorHAnsi"/>
          <w:sz w:val="24"/>
          <w:szCs w:val="24"/>
        </w:rPr>
        <w:t xml:space="preserve"> </w:t>
      </w:r>
      <w:r w:rsidR="00D11914">
        <w:rPr>
          <w:rFonts w:asciiTheme="majorHAnsi" w:hAnsiTheme="majorHAnsi"/>
          <w:sz w:val="24"/>
          <w:szCs w:val="24"/>
        </w:rPr>
        <w:t>and another thin walled</w:t>
      </w:r>
      <w:r w:rsidR="00391812">
        <w:rPr>
          <w:rFonts w:asciiTheme="majorHAnsi" w:hAnsiTheme="majorHAnsi"/>
          <w:sz w:val="24"/>
          <w:szCs w:val="24"/>
        </w:rPr>
        <w:t xml:space="preserve"> ( red arrow )</w:t>
      </w:r>
      <w:r w:rsidR="00D11914">
        <w:rPr>
          <w:rFonts w:asciiTheme="majorHAnsi" w:hAnsiTheme="majorHAnsi"/>
          <w:sz w:val="24"/>
          <w:szCs w:val="24"/>
        </w:rPr>
        <w:t xml:space="preserve"> vessel which is a branch from the portal vein and there are also lymphatic vessels</w:t>
      </w:r>
      <w:r w:rsidR="00391812">
        <w:rPr>
          <w:rFonts w:asciiTheme="majorHAnsi" w:hAnsiTheme="majorHAnsi"/>
          <w:sz w:val="24"/>
          <w:szCs w:val="24"/>
        </w:rPr>
        <w:t xml:space="preserve"> ( green arrow )</w:t>
      </w:r>
      <w:r w:rsidR="00D11914">
        <w:rPr>
          <w:rFonts w:asciiTheme="majorHAnsi" w:hAnsiTheme="majorHAnsi"/>
          <w:sz w:val="24"/>
          <w:szCs w:val="24"/>
        </w:rPr>
        <w:t xml:space="preserve"> which isn’t considered as part of the triad but it is in the same area of the portal triads and are smaller than the portal </w:t>
      </w:r>
      <w:r w:rsidR="00391812">
        <w:rPr>
          <w:rFonts w:asciiTheme="majorHAnsi" w:hAnsiTheme="majorHAnsi"/>
          <w:sz w:val="24"/>
          <w:szCs w:val="24"/>
        </w:rPr>
        <w:t>vein.</w:t>
      </w:r>
    </w:p>
    <w:p w:rsidR="00D11914" w:rsidRDefault="00D11914" w:rsidP="00685413">
      <w:pPr>
        <w:rPr>
          <w:rFonts w:asciiTheme="majorHAnsi" w:hAnsiTheme="majorHAnsi"/>
          <w:sz w:val="24"/>
          <w:szCs w:val="24"/>
        </w:rPr>
      </w:pPr>
      <w:r>
        <w:rPr>
          <w:rFonts w:asciiTheme="majorHAnsi" w:hAnsiTheme="majorHAnsi"/>
          <w:sz w:val="24"/>
          <w:szCs w:val="24"/>
        </w:rPr>
        <w:t>In ( slide</w:t>
      </w:r>
      <w:r w:rsidR="00685413">
        <w:rPr>
          <w:rFonts w:asciiTheme="majorHAnsi" w:hAnsiTheme="majorHAnsi"/>
          <w:sz w:val="24"/>
          <w:szCs w:val="24"/>
        </w:rPr>
        <w:t xml:space="preserve"> 19</w:t>
      </w:r>
      <w:r w:rsidR="00407089">
        <w:rPr>
          <w:rFonts w:asciiTheme="majorHAnsi" w:hAnsiTheme="majorHAnsi"/>
          <w:sz w:val="24"/>
          <w:szCs w:val="24"/>
        </w:rPr>
        <w:t xml:space="preserve"> – red arrow </w:t>
      </w:r>
      <w:r>
        <w:rPr>
          <w:rFonts w:asciiTheme="majorHAnsi" w:hAnsiTheme="majorHAnsi"/>
          <w:sz w:val="24"/>
          <w:szCs w:val="24"/>
        </w:rPr>
        <w:t>) is an example of a kupffer cell which is found as part of the wall of the hepatic sinusoid but it has a bigger nucleus and bulging  towards the lumen of the sinusoid .</w:t>
      </w:r>
    </w:p>
    <w:p w:rsidR="00AA4110" w:rsidRPr="00685413" w:rsidRDefault="00685413" w:rsidP="00685413">
      <w:pPr>
        <w:ind w:left="360"/>
        <w:rPr>
          <w:rFonts w:asciiTheme="majorHAnsi" w:hAnsiTheme="majorHAnsi"/>
          <w:sz w:val="24"/>
          <w:szCs w:val="24"/>
        </w:rPr>
      </w:pPr>
      <w:r>
        <w:rPr>
          <w:rFonts w:asciiTheme="majorHAnsi" w:hAnsiTheme="majorHAnsi"/>
          <w:sz w:val="24"/>
          <w:szCs w:val="24"/>
        </w:rPr>
        <w:t xml:space="preserve">         *</w:t>
      </w:r>
      <w:r w:rsidRPr="00CF0ACD">
        <w:rPr>
          <w:rFonts w:asciiTheme="majorHAnsi" w:hAnsiTheme="majorHAnsi"/>
          <w:b/>
          <w:bCs/>
          <w:sz w:val="24"/>
          <w:szCs w:val="24"/>
        </w:rPr>
        <w:t>Note</w:t>
      </w:r>
      <w:r w:rsidRPr="00685413">
        <w:rPr>
          <w:rFonts w:asciiTheme="majorHAnsi" w:hAnsiTheme="majorHAnsi"/>
          <w:sz w:val="24"/>
          <w:szCs w:val="24"/>
        </w:rPr>
        <w:t xml:space="preserve"> : the hepatocytes </w:t>
      </w:r>
      <w:r>
        <w:rPr>
          <w:rFonts w:asciiTheme="majorHAnsi" w:hAnsiTheme="majorHAnsi"/>
          <w:sz w:val="24"/>
          <w:szCs w:val="24"/>
        </w:rPr>
        <w:t xml:space="preserve">staining </w:t>
      </w:r>
      <w:r w:rsidRPr="00685413">
        <w:rPr>
          <w:rFonts w:asciiTheme="majorHAnsi" w:hAnsiTheme="majorHAnsi"/>
          <w:sz w:val="24"/>
          <w:szCs w:val="24"/>
        </w:rPr>
        <w:t>color is different according to its activity</w:t>
      </w:r>
      <w:r w:rsidR="00A7171B">
        <w:rPr>
          <w:rFonts w:asciiTheme="majorHAnsi" w:hAnsiTheme="majorHAnsi"/>
          <w:sz w:val="24"/>
          <w:szCs w:val="24"/>
        </w:rPr>
        <w:t xml:space="preserve"> (detoxification , storage of glucagon , etc. )</w:t>
      </w:r>
      <w:r w:rsidRPr="00685413">
        <w:rPr>
          <w:rFonts w:asciiTheme="majorHAnsi" w:hAnsiTheme="majorHAnsi"/>
          <w:sz w:val="24"/>
          <w:szCs w:val="24"/>
        </w:rPr>
        <w:t xml:space="preserve"> *</w:t>
      </w:r>
    </w:p>
    <w:p w:rsidR="0016551D" w:rsidRDefault="00685413" w:rsidP="00A7171B">
      <w:pPr>
        <w:ind w:left="45"/>
        <w:rPr>
          <w:rFonts w:asciiTheme="majorHAnsi" w:hAnsiTheme="majorHAnsi"/>
          <w:sz w:val="24"/>
          <w:szCs w:val="24"/>
        </w:rPr>
      </w:pPr>
      <w:r>
        <w:rPr>
          <w:rFonts w:asciiTheme="majorHAnsi" w:hAnsiTheme="majorHAnsi"/>
          <w:sz w:val="24"/>
          <w:szCs w:val="24"/>
        </w:rPr>
        <w:t>In (slide 20 ) we se</w:t>
      </w:r>
      <w:r w:rsidR="00A7171B">
        <w:rPr>
          <w:rFonts w:asciiTheme="majorHAnsi" w:hAnsiTheme="majorHAnsi"/>
          <w:sz w:val="24"/>
          <w:szCs w:val="24"/>
        </w:rPr>
        <w:t>e a electron microscopic image</w:t>
      </w:r>
      <w:r>
        <w:rPr>
          <w:rFonts w:asciiTheme="majorHAnsi" w:hAnsiTheme="majorHAnsi"/>
          <w:sz w:val="24"/>
          <w:szCs w:val="24"/>
        </w:rPr>
        <w:t xml:space="preserve"> of a hepatocyte showing the round nucleus of the hepatocyte in addition the hepatocyte contains all kinds of organelles that are in a normal cell so we have smooth ER , rough ER ,</w:t>
      </w:r>
      <w:r w:rsidR="00A7171B">
        <w:rPr>
          <w:rFonts w:asciiTheme="majorHAnsi" w:hAnsiTheme="majorHAnsi"/>
          <w:sz w:val="24"/>
          <w:szCs w:val="24"/>
        </w:rPr>
        <w:t>free</w:t>
      </w:r>
      <w:r>
        <w:rPr>
          <w:rFonts w:asciiTheme="majorHAnsi" w:hAnsiTheme="majorHAnsi"/>
          <w:sz w:val="24"/>
          <w:szCs w:val="24"/>
        </w:rPr>
        <w:t xml:space="preserve"> ribosomes</w:t>
      </w:r>
      <w:r w:rsidR="0016551D">
        <w:rPr>
          <w:rFonts w:asciiTheme="majorHAnsi" w:hAnsiTheme="majorHAnsi"/>
          <w:sz w:val="24"/>
          <w:szCs w:val="24"/>
        </w:rPr>
        <w:t xml:space="preserve"> ,peroxiso</w:t>
      </w:r>
      <w:r>
        <w:rPr>
          <w:rFonts w:asciiTheme="majorHAnsi" w:hAnsiTheme="majorHAnsi"/>
          <w:sz w:val="24"/>
          <w:szCs w:val="24"/>
        </w:rPr>
        <w:t>mes ,</w:t>
      </w:r>
      <w:r w:rsidR="0016551D">
        <w:rPr>
          <w:rFonts w:asciiTheme="majorHAnsi" w:hAnsiTheme="majorHAnsi"/>
          <w:sz w:val="24"/>
          <w:szCs w:val="24"/>
        </w:rPr>
        <w:t xml:space="preserve"> lysosomes ,</w:t>
      </w:r>
      <w:r>
        <w:rPr>
          <w:rFonts w:asciiTheme="majorHAnsi" w:hAnsiTheme="majorHAnsi"/>
          <w:sz w:val="24"/>
          <w:szCs w:val="24"/>
        </w:rPr>
        <w:t xml:space="preserve"> and mitochondria</w:t>
      </w:r>
      <w:r w:rsidR="0016551D">
        <w:rPr>
          <w:rFonts w:asciiTheme="majorHAnsi" w:hAnsiTheme="majorHAnsi"/>
          <w:sz w:val="24"/>
          <w:szCs w:val="24"/>
        </w:rPr>
        <w:t xml:space="preserve"> , fat droplets ,glucagon , and granules </w:t>
      </w:r>
      <w:r w:rsidR="00A7171B">
        <w:rPr>
          <w:rFonts w:asciiTheme="majorHAnsi" w:hAnsiTheme="majorHAnsi"/>
          <w:sz w:val="24"/>
          <w:szCs w:val="24"/>
        </w:rPr>
        <w:t xml:space="preserve">because </w:t>
      </w:r>
      <w:r w:rsidR="0016551D">
        <w:rPr>
          <w:rFonts w:asciiTheme="majorHAnsi" w:hAnsiTheme="majorHAnsi"/>
          <w:sz w:val="24"/>
          <w:szCs w:val="24"/>
        </w:rPr>
        <w:t>it’</w:t>
      </w:r>
      <w:r w:rsidR="00A7171B">
        <w:rPr>
          <w:rFonts w:asciiTheme="majorHAnsi" w:hAnsiTheme="majorHAnsi"/>
          <w:sz w:val="24"/>
          <w:szCs w:val="24"/>
        </w:rPr>
        <w:t>s a multi-functional cell in addition its</w:t>
      </w:r>
      <w:r w:rsidR="0016551D">
        <w:rPr>
          <w:rFonts w:asciiTheme="majorHAnsi" w:hAnsiTheme="majorHAnsi"/>
          <w:sz w:val="24"/>
          <w:szCs w:val="24"/>
        </w:rPr>
        <w:t xml:space="preserve"> involved in protein synthesis .</w:t>
      </w:r>
    </w:p>
    <w:p w:rsidR="0016551D" w:rsidRDefault="0016551D" w:rsidP="0016551D">
      <w:pPr>
        <w:ind w:left="45"/>
        <w:rPr>
          <w:rFonts w:asciiTheme="majorHAnsi" w:hAnsiTheme="majorHAnsi"/>
          <w:sz w:val="24"/>
          <w:szCs w:val="24"/>
        </w:rPr>
      </w:pPr>
      <w:r>
        <w:rPr>
          <w:rFonts w:asciiTheme="majorHAnsi" w:hAnsiTheme="majorHAnsi"/>
          <w:sz w:val="24"/>
          <w:szCs w:val="24"/>
        </w:rPr>
        <w:t xml:space="preserve">If we find a space between two hepatocytes then its the bile </w:t>
      </w:r>
      <w:r w:rsidR="00EB0EF4">
        <w:rPr>
          <w:rFonts w:asciiTheme="majorHAnsi" w:hAnsiTheme="majorHAnsi"/>
          <w:sz w:val="24"/>
          <w:szCs w:val="24"/>
        </w:rPr>
        <w:t>canaliculus where</w:t>
      </w:r>
      <w:r>
        <w:rPr>
          <w:rFonts w:asciiTheme="majorHAnsi" w:hAnsiTheme="majorHAnsi"/>
          <w:sz w:val="24"/>
          <w:szCs w:val="24"/>
        </w:rPr>
        <w:t xml:space="preserve"> bile is secreted . </w:t>
      </w:r>
    </w:p>
    <w:p w:rsidR="0016551D" w:rsidRDefault="0016551D" w:rsidP="0016551D">
      <w:pPr>
        <w:ind w:left="45"/>
        <w:rPr>
          <w:rFonts w:asciiTheme="majorHAnsi" w:hAnsiTheme="majorHAnsi"/>
          <w:sz w:val="24"/>
          <w:szCs w:val="24"/>
        </w:rPr>
      </w:pPr>
      <w:r>
        <w:rPr>
          <w:rFonts w:asciiTheme="majorHAnsi" w:hAnsiTheme="majorHAnsi"/>
          <w:sz w:val="24"/>
          <w:szCs w:val="24"/>
        </w:rPr>
        <w:t>In (slide 21 ) we can see fat droplet which contain fat .</w:t>
      </w:r>
    </w:p>
    <w:p w:rsidR="0016551D" w:rsidRDefault="0016551D" w:rsidP="0016551D">
      <w:pPr>
        <w:ind w:left="45"/>
        <w:rPr>
          <w:rFonts w:asciiTheme="majorHAnsi" w:hAnsiTheme="majorHAnsi"/>
          <w:b/>
          <w:bCs/>
          <w:sz w:val="24"/>
          <w:szCs w:val="24"/>
        </w:rPr>
      </w:pPr>
      <w:r w:rsidRPr="0016551D">
        <w:rPr>
          <w:rFonts w:asciiTheme="majorHAnsi" w:hAnsiTheme="majorHAnsi"/>
          <w:b/>
          <w:bCs/>
          <w:sz w:val="24"/>
          <w:szCs w:val="24"/>
        </w:rPr>
        <w:t xml:space="preserve">The gallbladder </w:t>
      </w:r>
      <w:r>
        <w:rPr>
          <w:rFonts w:asciiTheme="majorHAnsi" w:hAnsiTheme="majorHAnsi"/>
          <w:b/>
          <w:bCs/>
          <w:sz w:val="24"/>
          <w:szCs w:val="24"/>
        </w:rPr>
        <w:t>:</w:t>
      </w:r>
    </w:p>
    <w:p w:rsidR="0016551D" w:rsidRPr="00EB0EF4" w:rsidRDefault="00EB0EF4" w:rsidP="00EB0EF4">
      <w:pPr>
        <w:pStyle w:val="ListParagraph"/>
        <w:numPr>
          <w:ilvl w:val="0"/>
          <w:numId w:val="4"/>
        </w:numPr>
        <w:rPr>
          <w:rFonts w:asciiTheme="majorHAnsi" w:hAnsiTheme="majorHAnsi"/>
          <w:sz w:val="24"/>
          <w:szCs w:val="24"/>
        </w:rPr>
      </w:pPr>
      <w:r w:rsidRPr="00EB0EF4">
        <w:rPr>
          <w:rFonts w:asciiTheme="majorHAnsi" w:hAnsiTheme="majorHAnsi"/>
          <w:sz w:val="24"/>
          <w:szCs w:val="24"/>
        </w:rPr>
        <w:t xml:space="preserve">It’s the place of storage and concentrating of bile. </w:t>
      </w:r>
    </w:p>
    <w:p w:rsidR="0016551D" w:rsidRDefault="0016551D" w:rsidP="0016551D">
      <w:pPr>
        <w:ind w:left="45"/>
        <w:rPr>
          <w:rFonts w:asciiTheme="majorHAnsi" w:hAnsiTheme="majorHAnsi"/>
          <w:sz w:val="24"/>
          <w:szCs w:val="24"/>
        </w:rPr>
      </w:pPr>
      <w:r w:rsidRPr="0016551D">
        <w:rPr>
          <w:rFonts w:asciiTheme="majorHAnsi" w:hAnsiTheme="majorHAnsi"/>
          <w:sz w:val="24"/>
          <w:szCs w:val="24"/>
        </w:rPr>
        <w:t>In</w:t>
      </w:r>
      <w:r>
        <w:rPr>
          <w:rFonts w:asciiTheme="majorHAnsi" w:hAnsiTheme="majorHAnsi"/>
          <w:sz w:val="24"/>
          <w:szCs w:val="24"/>
        </w:rPr>
        <w:t xml:space="preserve"> (</w:t>
      </w:r>
      <w:r w:rsidRPr="0016551D">
        <w:rPr>
          <w:rFonts w:asciiTheme="majorHAnsi" w:hAnsiTheme="majorHAnsi"/>
          <w:sz w:val="24"/>
          <w:szCs w:val="24"/>
        </w:rPr>
        <w:t xml:space="preserve"> slide</w:t>
      </w:r>
      <w:r>
        <w:rPr>
          <w:rFonts w:asciiTheme="majorHAnsi" w:hAnsiTheme="majorHAnsi"/>
          <w:sz w:val="24"/>
          <w:szCs w:val="24"/>
        </w:rPr>
        <w:t xml:space="preserve"> 23 ) </w:t>
      </w:r>
      <w:r w:rsidR="00EB0EF4">
        <w:rPr>
          <w:rFonts w:asciiTheme="majorHAnsi" w:hAnsiTheme="majorHAnsi"/>
          <w:sz w:val="24"/>
          <w:szCs w:val="24"/>
        </w:rPr>
        <w:t>we see that the gallbladder</w:t>
      </w:r>
      <w:r w:rsidRPr="0016551D">
        <w:rPr>
          <w:rFonts w:asciiTheme="majorHAnsi" w:hAnsiTheme="majorHAnsi"/>
          <w:sz w:val="24"/>
          <w:szCs w:val="24"/>
        </w:rPr>
        <w:t xml:space="preserve"> </w:t>
      </w:r>
      <w:r w:rsidR="00EB0EF4">
        <w:rPr>
          <w:rFonts w:asciiTheme="majorHAnsi" w:hAnsiTheme="majorHAnsi"/>
          <w:sz w:val="24"/>
          <w:szCs w:val="24"/>
        </w:rPr>
        <w:t>is lined by simple columnar epithelium and on the surface there are mucosal folds ( folds of the mucosa ) which consist of epithelium with a core of lamina propria .</w:t>
      </w:r>
    </w:p>
    <w:p w:rsidR="00EB0EF4" w:rsidRDefault="00EB0EF4" w:rsidP="0016551D">
      <w:pPr>
        <w:ind w:left="45"/>
        <w:rPr>
          <w:rFonts w:asciiTheme="majorHAnsi" w:hAnsiTheme="majorHAnsi"/>
          <w:sz w:val="24"/>
          <w:szCs w:val="24"/>
        </w:rPr>
      </w:pPr>
      <w:r>
        <w:rPr>
          <w:rFonts w:asciiTheme="majorHAnsi" w:hAnsiTheme="majorHAnsi"/>
          <w:sz w:val="24"/>
          <w:szCs w:val="24"/>
        </w:rPr>
        <w:t xml:space="preserve">              *</w:t>
      </w:r>
      <w:r w:rsidRPr="00CF0ACD">
        <w:rPr>
          <w:rFonts w:asciiTheme="majorHAnsi" w:hAnsiTheme="majorHAnsi"/>
          <w:b/>
          <w:bCs/>
          <w:sz w:val="24"/>
          <w:szCs w:val="24"/>
        </w:rPr>
        <w:t>Note</w:t>
      </w:r>
      <w:r>
        <w:rPr>
          <w:rFonts w:asciiTheme="majorHAnsi" w:hAnsiTheme="majorHAnsi"/>
          <w:sz w:val="24"/>
          <w:szCs w:val="24"/>
        </w:rPr>
        <w:t xml:space="preserve"> the gallbladder doesn’t have muscularis mucosa or submucosa * </w:t>
      </w:r>
    </w:p>
    <w:p w:rsidR="00CF0ACD" w:rsidRDefault="00EB0EF4" w:rsidP="0016551D">
      <w:pPr>
        <w:ind w:left="45"/>
        <w:rPr>
          <w:rFonts w:asciiTheme="majorHAnsi" w:hAnsiTheme="majorHAnsi"/>
          <w:sz w:val="24"/>
          <w:szCs w:val="24"/>
        </w:rPr>
      </w:pPr>
      <w:r>
        <w:rPr>
          <w:rFonts w:asciiTheme="majorHAnsi" w:hAnsiTheme="majorHAnsi"/>
          <w:sz w:val="24"/>
          <w:szCs w:val="24"/>
        </w:rPr>
        <w:t>As a result of not have these two layers we have directly under the lamina propria the muscularis</w:t>
      </w:r>
      <w:r w:rsidR="00CF0ACD">
        <w:rPr>
          <w:rFonts w:asciiTheme="majorHAnsi" w:hAnsiTheme="majorHAnsi"/>
          <w:sz w:val="24"/>
          <w:szCs w:val="24"/>
        </w:rPr>
        <w:t xml:space="preserve"> externa then we have serosa or adventitia in the outer part .</w:t>
      </w:r>
    </w:p>
    <w:p w:rsidR="00CF0ACD" w:rsidRDefault="00CF0ACD" w:rsidP="00CF0ACD">
      <w:pPr>
        <w:pStyle w:val="ListParagraph"/>
        <w:rPr>
          <w:rFonts w:asciiTheme="majorHAnsi" w:hAnsiTheme="majorHAnsi"/>
          <w:sz w:val="24"/>
          <w:szCs w:val="24"/>
        </w:rPr>
      </w:pPr>
      <w:r>
        <w:rPr>
          <w:rFonts w:asciiTheme="majorHAnsi" w:hAnsiTheme="majorHAnsi"/>
          <w:sz w:val="24"/>
          <w:szCs w:val="24"/>
        </w:rPr>
        <w:t>*</w:t>
      </w:r>
      <w:r w:rsidRPr="00CF0ACD">
        <w:rPr>
          <w:rFonts w:asciiTheme="majorHAnsi" w:hAnsiTheme="majorHAnsi"/>
          <w:b/>
          <w:bCs/>
          <w:sz w:val="24"/>
          <w:szCs w:val="24"/>
        </w:rPr>
        <w:t>Note</w:t>
      </w:r>
      <w:r>
        <w:rPr>
          <w:rFonts w:asciiTheme="majorHAnsi" w:hAnsiTheme="majorHAnsi"/>
          <w:sz w:val="24"/>
          <w:szCs w:val="24"/>
        </w:rPr>
        <w:t xml:space="preserve"> the gallbladder is covered by serosa except the site of attachment with the liver where its adventitia. *</w:t>
      </w:r>
    </w:p>
    <w:p w:rsidR="00872296" w:rsidRDefault="00CF0ACD" w:rsidP="00CF0ACD">
      <w:pPr>
        <w:rPr>
          <w:rFonts w:asciiTheme="majorHAnsi" w:hAnsiTheme="majorHAnsi"/>
          <w:sz w:val="24"/>
          <w:szCs w:val="24"/>
        </w:rPr>
      </w:pPr>
      <w:r>
        <w:rPr>
          <w:rFonts w:asciiTheme="majorHAnsi" w:hAnsiTheme="majorHAnsi"/>
          <w:sz w:val="24"/>
          <w:szCs w:val="24"/>
        </w:rPr>
        <w:t>In (slide 24 ) we can see invaginations</w:t>
      </w:r>
      <w:r w:rsidR="00686957">
        <w:rPr>
          <w:rFonts w:asciiTheme="majorHAnsi" w:hAnsiTheme="majorHAnsi"/>
          <w:sz w:val="24"/>
          <w:szCs w:val="24"/>
        </w:rPr>
        <w:t xml:space="preserve"> lined by simple columnar epithelium </w:t>
      </w:r>
      <w:r>
        <w:rPr>
          <w:rFonts w:asciiTheme="majorHAnsi" w:hAnsiTheme="majorHAnsi"/>
          <w:sz w:val="24"/>
          <w:szCs w:val="24"/>
        </w:rPr>
        <w:t xml:space="preserve"> ( scripts or diverticul</w:t>
      </w:r>
      <w:r w:rsidR="00872296">
        <w:rPr>
          <w:rFonts w:asciiTheme="majorHAnsi" w:hAnsiTheme="majorHAnsi"/>
          <w:sz w:val="24"/>
          <w:szCs w:val="24"/>
        </w:rPr>
        <w:t>a</w:t>
      </w:r>
      <w:r>
        <w:rPr>
          <w:rFonts w:asciiTheme="majorHAnsi" w:hAnsiTheme="majorHAnsi"/>
          <w:sz w:val="24"/>
          <w:szCs w:val="24"/>
        </w:rPr>
        <w:t xml:space="preserve"> </w:t>
      </w:r>
      <w:r w:rsidR="00872296">
        <w:rPr>
          <w:rFonts w:asciiTheme="majorHAnsi" w:hAnsiTheme="majorHAnsi"/>
          <w:sz w:val="24"/>
          <w:szCs w:val="24"/>
        </w:rPr>
        <w:t xml:space="preserve">if within the lamina propria but if deeper than the lamina propria in the externa </w:t>
      </w:r>
      <w:r w:rsidR="00872296">
        <w:rPr>
          <w:rFonts w:asciiTheme="majorHAnsi" w:hAnsiTheme="majorHAnsi"/>
          <w:sz w:val="24"/>
          <w:szCs w:val="24"/>
        </w:rPr>
        <w:lastRenderedPageBreak/>
        <w:t xml:space="preserve">or adventitia it’s called rokitansky aschoff sinuses </w:t>
      </w:r>
      <w:r w:rsidR="008859D8">
        <w:rPr>
          <w:rFonts w:asciiTheme="majorHAnsi" w:hAnsiTheme="majorHAnsi"/>
          <w:sz w:val="24"/>
          <w:szCs w:val="24"/>
        </w:rPr>
        <w:t>(</w:t>
      </w:r>
      <w:r w:rsidR="00872296">
        <w:rPr>
          <w:rFonts w:asciiTheme="majorHAnsi" w:hAnsiTheme="majorHAnsi"/>
          <w:sz w:val="24"/>
          <w:szCs w:val="24"/>
        </w:rPr>
        <w:t xml:space="preserve">slide 25 </w:t>
      </w:r>
      <w:r>
        <w:rPr>
          <w:rFonts w:asciiTheme="majorHAnsi" w:hAnsiTheme="majorHAnsi"/>
          <w:sz w:val="24"/>
          <w:szCs w:val="24"/>
        </w:rPr>
        <w:t xml:space="preserve">) in the lamina propria which are to the inside and  mucosa folds to the outside </w:t>
      </w:r>
      <w:r w:rsidR="00872296">
        <w:rPr>
          <w:rFonts w:asciiTheme="majorHAnsi" w:hAnsiTheme="majorHAnsi"/>
          <w:sz w:val="24"/>
          <w:szCs w:val="24"/>
        </w:rPr>
        <w:t>.</w:t>
      </w:r>
    </w:p>
    <w:p w:rsidR="00EB0EF4" w:rsidRDefault="00686957" w:rsidP="00CF0ACD">
      <w:pPr>
        <w:rPr>
          <w:rFonts w:asciiTheme="majorHAnsi" w:hAnsiTheme="majorHAnsi"/>
          <w:sz w:val="24"/>
          <w:szCs w:val="24"/>
        </w:rPr>
      </w:pPr>
      <w:r>
        <w:rPr>
          <w:rFonts w:asciiTheme="majorHAnsi" w:hAnsiTheme="majorHAnsi"/>
          <w:sz w:val="24"/>
          <w:szCs w:val="24"/>
        </w:rPr>
        <w:t xml:space="preserve">     *</w:t>
      </w:r>
      <w:r w:rsidRPr="00686957">
        <w:rPr>
          <w:rFonts w:asciiTheme="majorHAnsi" w:hAnsiTheme="majorHAnsi"/>
          <w:b/>
          <w:bCs/>
          <w:sz w:val="24"/>
          <w:szCs w:val="24"/>
        </w:rPr>
        <w:t>Note</w:t>
      </w:r>
      <w:r w:rsidR="00EB0EF4" w:rsidRPr="00CF0ACD">
        <w:rPr>
          <w:rFonts w:asciiTheme="majorHAnsi" w:hAnsiTheme="majorHAnsi"/>
          <w:sz w:val="24"/>
          <w:szCs w:val="24"/>
        </w:rPr>
        <w:t xml:space="preserve"> </w:t>
      </w:r>
      <w:r w:rsidR="00872296">
        <w:rPr>
          <w:rFonts w:asciiTheme="majorHAnsi" w:hAnsiTheme="majorHAnsi"/>
          <w:sz w:val="24"/>
          <w:szCs w:val="24"/>
        </w:rPr>
        <w:t xml:space="preserve">In cases </w:t>
      </w:r>
      <w:r>
        <w:rPr>
          <w:rFonts w:asciiTheme="majorHAnsi" w:hAnsiTheme="majorHAnsi"/>
          <w:sz w:val="24"/>
          <w:szCs w:val="24"/>
        </w:rPr>
        <w:t xml:space="preserve">of </w:t>
      </w:r>
      <w:r w:rsidRPr="00CF0ACD">
        <w:rPr>
          <w:rFonts w:asciiTheme="majorHAnsi" w:hAnsiTheme="majorHAnsi"/>
          <w:sz w:val="24"/>
          <w:szCs w:val="24"/>
        </w:rPr>
        <w:t>rokitansky</w:t>
      </w:r>
      <w:r w:rsidR="00872296">
        <w:rPr>
          <w:rFonts w:asciiTheme="majorHAnsi" w:hAnsiTheme="majorHAnsi"/>
          <w:sz w:val="24"/>
          <w:szCs w:val="24"/>
        </w:rPr>
        <w:t xml:space="preserve"> aschoff sinuses the chance of having</w:t>
      </w:r>
      <w:r>
        <w:rPr>
          <w:rFonts w:asciiTheme="majorHAnsi" w:hAnsiTheme="majorHAnsi"/>
          <w:sz w:val="24"/>
          <w:szCs w:val="24"/>
        </w:rPr>
        <w:t xml:space="preserve"> bull</w:t>
      </w:r>
      <w:r w:rsidR="00872296">
        <w:rPr>
          <w:rFonts w:asciiTheme="majorHAnsi" w:hAnsiTheme="majorHAnsi"/>
          <w:sz w:val="24"/>
          <w:szCs w:val="24"/>
        </w:rPr>
        <w:t xml:space="preserve"> stones is high</w:t>
      </w:r>
      <w:r>
        <w:rPr>
          <w:rFonts w:asciiTheme="majorHAnsi" w:hAnsiTheme="majorHAnsi"/>
          <w:sz w:val="24"/>
          <w:szCs w:val="24"/>
        </w:rPr>
        <w:t xml:space="preserve"> *</w:t>
      </w:r>
      <w:r w:rsidR="00872296">
        <w:rPr>
          <w:rFonts w:asciiTheme="majorHAnsi" w:hAnsiTheme="majorHAnsi"/>
          <w:sz w:val="24"/>
          <w:szCs w:val="24"/>
        </w:rPr>
        <w:t xml:space="preserve"> </w:t>
      </w:r>
    </w:p>
    <w:p w:rsidR="00686957" w:rsidRPr="000E3B7D" w:rsidRDefault="000E3B7D" w:rsidP="00CF0ACD">
      <w:pPr>
        <w:rPr>
          <w:rFonts w:asciiTheme="majorHAnsi" w:hAnsiTheme="majorHAnsi"/>
          <w:b/>
          <w:bCs/>
          <w:sz w:val="24"/>
          <w:szCs w:val="24"/>
        </w:rPr>
      </w:pPr>
      <w:r w:rsidRPr="000E3B7D">
        <w:rPr>
          <w:rFonts w:asciiTheme="majorHAnsi" w:hAnsiTheme="majorHAnsi"/>
          <w:b/>
          <w:bCs/>
          <w:sz w:val="24"/>
          <w:szCs w:val="24"/>
        </w:rPr>
        <w:t>The pancreas:</w:t>
      </w:r>
    </w:p>
    <w:p w:rsidR="00257E43" w:rsidRDefault="000E3B7D" w:rsidP="000E3B7D">
      <w:pPr>
        <w:rPr>
          <w:rFonts w:asciiTheme="majorHAnsi" w:hAnsiTheme="majorHAnsi"/>
          <w:sz w:val="24"/>
          <w:szCs w:val="24"/>
        </w:rPr>
      </w:pPr>
      <w:r>
        <w:rPr>
          <w:rFonts w:asciiTheme="majorHAnsi" w:hAnsiTheme="majorHAnsi"/>
          <w:sz w:val="24"/>
          <w:szCs w:val="24"/>
        </w:rPr>
        <w:t>In (slide 27) we see a histological section in the pancreas its similar to the completely serous glands (parotid gland) but the only different is the presence of islet of langerhans and the rest is similar to the parotid gland in having se</w:t>
      </w:r>
      <w:r w:rsidR="008859D8">
        <w:rPr>
          <w:rFonts w:asciiTheme="majorHAnsi" w:hAnsiTheme="majorHAnsi"/>
          <w:sz w:val="24"/>
          <w:szCs w:val="24"/>
        </w:rPr>
        <w:t>rous acine</w:t>
      </w:r>
      <w:r w:rsidR="003B561F">
        <w:rPr>
          <w:rFonts w:asciiTheme="majorHAnsi" w:hAnsiTheme="majorHAnsi"/>
          <w:sz w:val="24"/>
          <w:szCs w:val="24"/>
        </w:rPr>
        <w:t xml:space="preserve"> </w:t>
      </w:r>
      <w:r w:rsidR="003409B9">
        <w:rPr>
          <w:rFonts w:asciiTheme="majorHAnsi" w:hAnsiTheme="majorHAnsi"/>
          <w:sz w:val="24"/>
          <w:szCs w:val="24"/>
        </w:rPr>
        <w:t xml:space="preserve">which is formed by serous cells which have round nucleus that is basely located making it basophilic in that area and the apical part containing zymogin granules which are acidophilic and other characteristics of the serious cells </w:t>
      </w:r>
      <w:r w:rsidR="00257E43">
        <w:rPr>
          <w:rFonts w:asciiTheme="majorHAnsi" w:hAnsiTheme="majorHAnsi"/>
          <w:sz w:val="24"/>
          <w:szCs w:val="24"/>
        </w:rPr>
        <w:t xml:space="preserve">of the parotid </w:t>
      </w:r>
      <w:r w:rsidR="003409B9">
        <w:rPr>
          <w:rFonts w:asciiTheme="majorHAnsi" w:hAnsiTheme="majorHAnsi"/>
          <w:sz w:val="24"/>
          <w:szCs w:val="24"/>
        </w:rPr>
        <w:t xml:space="preserve">that we have already discussed in previous lectures . </w:t>
      </w:r>
    </w:p>
    <w:p w:rsidR="00257E43" w:rsidRDefault="00257E43" w:rsidP="000E3B7D">
      <w:pPr>
        <w:rPr>
          <w:rFonts w:asciiTheme="majorHAnsi" w:hAnsiTheme="majorHAnsi"/>
          <w:sz w:val="24"/>
          <w:szCs w:val="24"/>
        </w:rPr>
      </w:pPr>
      <w:r>
        <w:rPr>
          <w:rFonts w:asciiTheme="majorHAnsi" w:hAnsiTheme="majorHAnsi"/>
          <w:sz w:val="24"/>
          <w:szCs w:val="24"/>
        </w:rPr>
        <w:t>The secretions of the pancreas are digestive enzymes which are secreted by the aciner cells of the pancreas.</w:t>
      </w:r>
    </w:p>
    <w:p w:rsidR="00257E43" w:rsidRDefault="00257E43" w:rsidP="000E3B7D">
      <w:pPr>
        <w:rPr>
          <w:rFonts w:asciiTheme="majorHAnsi" w:hAnsiTheme="majorHAnsi"/>
          <w:sz w:val="24"/>
          <w:szCs w:val="24"/>
        </w:rPr>
      </w:pPr>
      <w:r>
        <w:rPr>
          <w:rFonts w:asciiTheme="majorHAnsi" w:hAnsiTheme="majorHAnsi"/>
          <w:sz w:val="24"/>
          <w:szCs w:val="24"/>
        </w:rPr>
        <w:t>In (slide ) we see a structure called basilar corbasis .</w:t>
      </w:r>
    </w:p>
    <w:p w:rsidR="00257E43" w:rsidRDefault="00257E43" w:rsidP="00257E43">
      <w:pPr>
        <w:rPr>
          <w:rFonts w:asciiTheme="majorHAnsi" w:hAnsiTheme="majorHAnsi"/>
          <w:sz w:val="24"/>
          <w:szCs w:val="24"/>
        </w:rPr>
      </w:pPr>
      <w:r>
        <w:rPr>
          <w:rFonts w:asciiTheme="majorHAnsi" w:hAnsiTheme="majorHAnsi"/>
          <w:sz w:val="24"/>
          <w:szCs w:val="24"/>
        </w:rPr>
        <w:t>We can also see the islets of langerhans which are highly cellular which means they have many nuclei .</w:t>
      </w:r>
    </w:p>
    <w:p w:rsidR="00922F8B" w:rsidRDefault="00257E43" w:rsidP="00257E43">
      <w:pPr>
        <w:rPr>
          <w:rFonts w:asciiTheme="majorHAnsi" w:hAnsiTheme="majorHAnsi"/>
          <w:sz w:val="24"/>
          <w:szCs w:val="24"/>
        </w:rPr>
      </w:pPr>
      <w:r>
        <w:rPr>
          <w:rFonts w:asciiTheme="majorHAnsi" w:hAnsiTheme="majorHAnsi"/>
          <w:sz w:val="24"/>
          <w:szCs w:val="24"/>
        </w:rPr>
        <w:t>In (</w:t>
      </w:r>
      <w:r w:rsidR="00922F8B">
        <w:rPr>
          <w:rFonts w:asciiTheme="majorHAnsi" w:hAnsiTheme="majorHAnsi"/>
          <w:sz w:val="24"/>
          <w:szCs w:val="24"/>
        </w:rPr>
        <w:t>slide</w:t>
      </w:r>
      <w:r w:rsidR="00061F25">
        <w:rPr>
          <w:rFonts w:asciiTheme="majorHAnsi" w:hAnsiTheme="majorHAnsi"/>
          <w:sz w:val="24"/>
          <w:szCs w:val="24"/>
        </w:rPr>
        <w:t xml:space="preserve"> 29</w:t>
      </w:r>
      <w:r w:rsidR="00922F8B">
        <w:rPr>
          <w:rFonts w:asciiTheme="majorHAnsi" w:hAnsiTheme="majorHAnsi"/>
          <w:sz w:val="24"/>
          <w:szCs w:val="24"/>
        </w:rPr>
        <w:t xml:space="preserve"> ) there is a drawing of the pancreatic acinus which consists of acinus cells and you can notice it has the same characteristics as the serous cells .</w:t>
      </w:r>
    </w:p>
    <w:p w:rsidR="00922F8B" w:rsidRDefault="00922F8B" w:rsidP="00061F25">
      <w:pPr>
        <w:pStyle w:val="ListParagraph"/>
        <w:rPr>
          <w:rFonts w:asciiTheme="majorHAnsi" w:hAnsiTheme="majorHAnsi"/>
          <w:sz w:val="24"/>
          <w:szCs w:val="24"/>
        </w:rPr>
      </w:pPr>
      <w:r>
        <w:rPr>
          <w:rFonts w:asciiTheme="majorHAnsi" w:hAnsiTheme="majorHAnsi"/>
          <w:sz w:val="24"/>
          <w:szCs w:val="24"/>
        </w:rPr>
        <w:t>*</w:t>
      </w:r>
      <w:r w:rsidRPr="00922F8B">
        <w:rPr>
          <w:rFonts w:asciiTheme="majorHAnsi" w:hAnsiTheme="majorHAnsi"/>
          <w:b/>
          <w:bCs/>
          <w:sz w:val="24"/>
          <w:szCs w:val="24"/>
        </w:rPr>
        <w:t>Note</w:t>
      </w:r>
      <w:r>
        <w:rPr>
          <w:rFonts w:asciiTheme="majorHAnsi" w:hAnsiTheme="majorHAnsi"/>
          <w:sz w:val="24"/>
          <w:szCs w:val="24"/>
        </w:rPr>
        <w:t xml:space="preserve"> The intercalated ducts in the parotid glands don’t reach the lumen of the acinus but here they do reach the lumen</w:t>
      </w:r>
      <w:r w:rsidR="00061F25">
        <w:rPr>
          <w:rFonts w:asciiTheme="majorHAnsi" w:hAnsiTheme="majorHAnsi"/>
          <w:sz w:val="24"/>
          <w:szCs w:val="24"/>
        </w:rPr>
        <w:t xml:space="preserve"> ( </w:t>
      </w:r>
      <w:r w:rsidR="00061F25" w:rsidRPr="00061F25">
        <w:rPr>
          <w:rFonts w:asciiTheme="majorHAnsi" w:hAnsiTheme="majorHAnsi"/>
          <w:b/>
          <w:bCs/>
          <w:sz w:val="24"/>
          <w:szCs w:val="24"/>
        </w:rPr>
        <w:t>centroacinar cell</w:t>
      </w:r>
      <w:r w:rsidR="00061F25">
        <w:rPr>
          <w:rFonts w:asciiTheme="majorHAnsi" w:hAnsiTheme="majorHAnsi"/>
          <w:sz w:val="24"/>
          <w:szCs w:val="24"/>
        </w:rPr>
        <w:t xml:space="preserve">  which is part of the intercalated duct)</w:t>
      </w:r>
      <w:r>
        <w:rPr>
          <w:rFonts w:asciiTheme="majorHAnsi" w:hAnsiTheme="majorHAnsi"/>
          <w:sz w:val="24"/>
          <w:szCs w:val="24"/>
        </w:rPr>
        <w:t>. *</w:t>
      </w:r>
    </w:p>
    <w:p w:rsidR="00061F25" w:rsidRDefault="00061F25" w:rsidP="00061F25">
      <w:pPr>
        <w:rPr>
          <w:rFonts w:asciiTheme="majorHAnsi" w:hAnsiTheme="majorHAnsi"/>
          <w:sz w:val="24"/>
          <w:szCs w:val="24"/>
        </w:rPr>
      </w:pPr>
      <w:r w:rsidRPr="00061F25">
        <w:rPr>
          <w:rFonts w:asciiTheme="majorHAnsi" w:hAnsiTheme="majorHAnsi"/>
          <w:sz w:val="24"/>
          <w:szCs w:val="24"/>
        </w:rPr>
        <w:t>So the intercalated duct part of it i</w:t>
      </w:r>
      <w:r>
        <w:rPr>
          <w:rFonts w:asciiTheme="majorHAnsi" w:hAnsiTheme="majorHAnsi"/>
          <w:sz w:val="24"/>
          <w:szCs w:val="24"/>
        </w:rPr>
        <w:t xml:space="preserve">s in the acinus and part of it isn’t And the part which is in the acinus cell is called </w:t>
      </w:r>
      <w:r w:rsidRPr="00061F25">
        <w:rPr>
          <w:rFonts w:asciiTheme="majorHAnsi" w:hAnsiTheme="majorHAnsi"/>
          <w:b/>
          <w:bCs/>
          <w:sz w:val="24"/>
          <w:szCs w:val="24"/>
        </w:rPr>
        <w:t>centroacinar cell</w:t>
      </w:r>
      <w:r>
        <w:rPr>
          <w:rFonts w:asciiTheme="majorHAnsi" w:hAnsiTheme="majorHAnsi"/>
          <w:sz w:val="24"/>
          <w:szCs w:val="24"/>
        </w:rPr>
        <w:t xml:space="preserve">  .</w:t>
      </w:r>
    </w:p>
    <w:p w:rsidR="002F10DD" w:rsidRDefault="00061F25" w:rsidP="00061F25">
      <w:pPr>
        <w:rPr>
          <w:rFonts w:asciiTheme="majorHAnsi" w:hAnsiTheme="majorHAnsi"/>
          <w:sz w:val="24"/>
          <w:szCs w:val="24"/>
        </w:rPr>
      </w:pPr>
      <w:r>
        <w:rPr>
          <w:rFonts w:asciiTheme="majorHAnsi" w:hAnsiTheme="majorHAnsi"/>
          <w:sz w:val="24"/>
          <w:szCs w:val="24"/>
        </w:rPr>
        <w:t>The cells of the intercalated duct</w:t>
      </w:r>
      <w:r w:rsidR="002F10DD">
        <w:rPr>
          <w:rFonts w:asciiTheme="majorHAnsi" w:hAnsiTheme="majorHAnsi"/>
          <w:sz w:val="24"/>
          <w:szCs w:val="24"/>
        </w:rPr>
        <w:t xml:space="preserve"> ( all of them whether outside or inside the duct ) </w:t>
      </w:r>
      <w:r>
        <w:rPr>
          <w:rFonts w:asciiTheme="majorHAnsi" w:hAnsiTheme="majorHAnsi"/>
          <w:sz w:val="24"/>
          <w:szCs w:val="24"/>
        </w:rPr>
        <w:t xml:space="preserve"> function in general to secret fluids rich in sodium and bicarbonate </w:t>
      </w:r>
      <w:r w:rsidR="002F10DD">
        <w:rPr>
          <w:rFonts w:asciiTheme="majorHAnsi" w:hAnsiTheme="majorHAnsi"/>
          <w:sz w:val="24"/>
          <w:szCs w:val="24"/>
        </w:rPr>
        <w:t>because its secretion are going to be delivered to the duodenum which receives the acidic chyme from the stomach so it helps in the neutralization of this chyme so it has a similar function to brunners gland which has a mucous rich with bicarbonate which helps in decreasing the acidity of chyme .</w:t>
      </w:r>
    </w:p>
    <w:p w:rsidR="00A513A4" w:rsidRDefault="002F10DD" w:rsidP="00061F25">
      <w:pPr>
        <w:rPr>
          <w:rFonts w:asciiTheme="majorHAnsi" w:hAnsiTheme="majorHAnsi"/>
          <w:sz w:val="24"/>
          <w:szCs w:val="24"/>
        </w:rPr>
      </w:pPr>
      <w:r>
        <w:rPr>
          <w:rFonts w:asciiTheme="majorHAnsi" w:hAnsiTheme="majorHAnsi"/>
          <w:sz w:val="24"/>
          <w:szCs w:val="24"/>
        </w:rPr>
        <w:t xml:space="preserve">In </w:t>
      </w:r>
      <w:r w:rsidR="00A513A4">
        <w:rPr>
          <w:rFonts w:asciiTheme="majorHAnsi" w:hAnsiTheme="majorHAnsi"/>
          <w:sz w:val="24"/>
          <w:szCs w:val="24"/>
        </w:rPr>
        <w:t>(slide 31) we can se acinar cells which have centered nucleus basely located and has zymogin granules in the apical part in the medal we have a pal stained cell this is the</w:t>
      </w:r>
      <w:r w:rsidR="00A513A4" w:rsidRPr="00A513A4">
        <w:rPr>
          <w:rFonts w:asciiTheme="majorHAnsi" w:hAnsiTheme="majorHAnsi"/>
          <w:b/>
          <w:bCs/>
          <w:sz w:val="24"/>
          <w:szCs w:val="24"/>
        </w:rPr>
        <w:t xml:space="preserve"> </w:t>
      </w:r>
      <w:r w:rsidR="00A513A4" w:rsidRPr="00A513A4">
        <w:rPr>
          <w:rFonts w:asciiTheme="majorHAnsi" w:hAnsiTheme="majorHAnsi"/>
          <w:sz w:val="24"/>
          <w:szCs w:val="24"/>
        </w:rPr>
        <w:t>centroacinar cell</w:t>
      </w:r>
      <w:r w:rsidR="00A513A4">
        <w:rPr>
          <w:rFonts w:asciiTheme="majorHAnsi" w:hAnsiTheme="majorHAnsi"/>
          <w:sz w:val="24"/>
          <w:szCs w:val="24"/>
        </w:rPr>
        <w:t xml:space="preserve"> .</w:t>
      </w:r>
    </w:p>
    <w:p w:rsidR="00586900" w:rsidRDefault="00A513A4" w:rsidP="00586900">
      <w:pPr>
        <w:rPr>
          <w:rFonts w:asciiTheme="majorHAnsi" w:hAnsiTheme="majorHAnsi"/>
          <w:sz w:val="24"/>
          <w:szCs w:val="24"/>
        </w:rPr>
      </w:pPr>
      <w:r>
        <w:rPr>
          <w:rFonts w:asciiTheme="majorHAnsi" w:hAnsiTheme="majorHAnsi"/>
          <w:sz w:val="24"/>
          <w:szCs w:val="24"/>
        </w:rPr>
        <w:t xml:space="preserve">The duct system in the pancreas is simple the intercalated ducts they are not striated they lead to interlobular ducts (which are similar to the miner collecting ducts) </w:t>
      </w:r>
      <w:r w:rsidR="00586900">
        <w:rPr>
          <w:rFonts w:asciiTheme="majorHAnsi" w:hAnsiTheme="majorHAnsi"/>
          <w:sz w:val="24"/>
          <w:szCs w:val="24"/>
        </w:rPr>
        <w:t xml:space="preserve">. also the don’t </w:t>
      </w:r>
      <w:r w:rsidR="00586900">
        <w:rPr>
          <w:rFonts w:asciiTheme="majorHAnsi" w:hAnsiTheme="majorHAnsi"/>
          <w:sz w:val="24"/>
          <w:szCs w:val="24"/>
        </w:rPr>
        <w:lastRenderedPageBreak/>
        <w:t xml:space="preserve">contain major collecting ducts but have the main collecting duct which the interlobular duct meet to . </w:t>
      </w:r>
    </w:p>
    <w:p w:rsidR="003D115C" w:rsidRDefault="00586900" w:rsidP="00586900">
      <w:pPr>
        <w:rPr>
          <w:rFonts w:asciiTheme="majorHAnsi" w:hAnsiTheme="majorHAnsi"/>
          <w:sz w:val="24"/>
          <w:szCs w:val="24"/>
        </w:rPr>
      </w:pPr>
      <w:r>
        <w:rPr>
          <w:rFonts w:asciiTheme="majorHAnsi" w:hAnsiTheme="majorHAnsi"/>
          <w:sz w:val="24"/>
          <w:szCs w:val="24"/>
        </w:rPr>
        <w:t xml:space="preserve">In (slide 32) we can also see </w:t>
      </w:r>
      <w:r w:rsidRPr="00586900">
        <w:rPr>
          <w:rFonts w:asciiTheme="majorHAnsi" w:hAnsiTheme="majorHAnsi"/>
          <w:sz w:val="24"/>
          <w:szCs w:val="24"/>
        </w:rPr>
        <w:t>centroacinar cell</w:t>
      </w:r>
      <w:r>
        <w:rPr>
          <w:rFonts w:asciiTheme="majorHAnsi" w:hAnsiTheme="majorHAnsi"/>
          <w:sz w:val="24"/>
          <w:szCs w:val="24"/>
        </w:rPr>
        <w:t xml:space="preserve"> pal stained in </w:t>
      </w:r>
      <w:r w:rsidR="003D115C">
        <w:rPr>
          <w:rFonts w:asciiTheme="majorHAnsi" w:hAnsiTheme="majorHAnsi"/>
          <w:sz w:val="24"/>
          <w:szCs w:val="24"/>
        </w:rPr>
        <w:t>comparison to the acinar cel</w:t>
      </w:r>
      <w:r>
        <w:rPr>
          <w:rFonts w:asciiTheme="majorHAnsi" w:hAnsiTheme="majorHAnsi"/>
          <w:sz w:val="24"/>
          <w:szCs w:val="24"/>
        </w:rPr>
        <w:t>l</w:t>
      </w:r>
      <w:r w:rsidR="003D115C">
        <w:rPr>
          <w:rFonts w:asciiTheme="majorHAnsi" w:hAnsiTheme="majorHAnsi"/>
          <w:sz w:val="24"/>
          <w:szCs w:val="24"/>
        </w:rPr>
        <w:t xml:space="preserve"> .</w:t>
      </w:r>
    </w:p>
    <w:p w:rsidR="003D115C" w:rsidRDefault="003D115C" w:rsidP="00586900">
      <w:pPr>
        <w:rPr>
          <w:rFonts w:asciiTheme="majorHAnsi" w:hAnsiTheme="majorHAnsi"/>
          <w:sz w:val="24"/>
          <w:szCs w:val="24"/>
        </w:rPr>
      </w:pPr>
      <w:r>
        <w:rPr>
          <w:rFonts w:asciiTheme="majorHAnsi" w:hAnsiTheme="majorHAnsi"/>
          <w:sz w:val="24"/>
          <w:szCs w:val="24"/>
        </w:rPr>
        <w:t xml:space="preserve">In  (slide 33-34) we see the islets of langerhans ( some of them have an endocrine function secreting three hormones : insulin, glucagon ,and somatostatin .) we can also see </w:t>
      </w:r>
      <w:r w:rsidR="00F60C38">
        <w:rPr>
          <w:rFonts w:asciiTheme="majorHAnsi" w:hAnsiTheme="majorHAnsi"/>
          <w:sz w:val="24"/>
          <w:szCs w:val="24"/>
        </w:rPr>
        <w:t>next to the islet faselous corpus.</w:t>
      </w:r>
    </w:p>
    <w:p w:rsidR="00F60C38" w:rsidRDefault="00F60C38" w:rsidP="00586900">
      <w:pPr>
        <w:rPr>
          <w:rFonts w:asciiTheme="majorHAnsi" w:hAnsiTheme="majorHAnsi"/>
          <w:sz w:val="24"/>
          <w:szCs w:val="24"/>
        </w:rPr>
      </w:pPr>
      <w:r>
        <w:rPr>
          <w:rFonts w:asciiTheme="majorHAnsi" w:hAnsiTheme="majorHAnsi"/>
          <w:sz w:val="24"/>
          <w:szCs w:val="24"/>
        </w:rPr>
        <w:t>Using h&amp;e stains we can’t differentiate between the different kinds of cells in the islets we need special stains where we have :</w:t>
      </w:r>
    </w:p>
    <w:p w:rsidR="00F60C38" w:rsidRPr="00F60C38" w:rsidRDefault="00F60C38" w:rsidP="00BA0B98">
      <w:pPr>
        <w:pStyle w:val="ListParagraph"/>
        <w:numPr>
          <w:ilvl w:val="0"/>
          <w:numId w:val="5"/>
        </w:numPr>
        <w:rPr>
          <w:rFonts w:asciiTheme="majorHAnsi" w:hAnsiTheme="majorHAnsi"/>
        </w:rPr>
      </w:pPr>
      <w:r w:rsidRPr="00F60C38">
        <w:rPr>
          <w:rFonts w:asciiTheme="majorHAnsi" w:hAnsiTheme="majorHAnsi"/>
          <w:sz w:val="24"/>
          <w:szCs w:val="24"/>
        </w:rPr>
        <w:t>Alfa cells : secret</w:t>
      </w:r>
      <w:r>
        <w:rPr>
          <w:rFonts w:asciiTheme="majorHAnsi" w:hAnsiTheme="majorHAnsi"/>
          <w:sz w:val="24"/>
          <w:szCs w:val="24"/>
        </w:rPr>
        <w:t xml:space="preserve"> glucagon</w:t>
      </w:r>
      <w:r w:rsidRPr="00F60C38">
        <w:rPr>
          <w:rFonts w:asciiTheme="majorHAnsi" w:hAnsiTheme="majorHAnsi"/>
          <w:sz w:val="24"/>
          <w:szCs w:val="24"/>
        </w:rPr>
        <w:t xml:space="preserve"> </w:t>
      </w:r>
    </w:p>
    <w:p w:rsidR="00F60C38" w:rsidRDefault="00F60C38" w:rsidP="00F60C38">
      <w:pPr>
        <w:pStyle w:val="ListParagraph"/>
        <w:numPr>
          <w:ilvl w:val="0"/>
          <w:numId w:val="5"/>
        </w:numPr>
        <w:rPr>
          <w:rFonts w:asciiTheme="majorHAnsi" w:hAnsiTheme="majorHAnsi"/>
          <w:sz w:val="24"/>
          <w:szCs w:val="24"/>
        </w:rPr>
      </w:pPr>
      <w:r>
        <w:rPr>
          <w:rFonts w:asciiTheme="majorHAnsi" w:hAnsiTheme="majorHAnsi"/>
          <w:sz w:val="24"/>
          <w:szCs w:val="24"/>
        </w:rPr>
        <w:t xml:space="preserve">Beta cells : secret insulin </w:t>
      </w:r>
    </w:p>
    <w:p w:rsidR="00F60C38" w:rsidRPr="0097681A" w:rsidRDefault="00F60C38" w:rsidP="0097681A">
      <w:pPr>
        <w:pStyle w:val="ListParagraph"/>
        <w:numPr>
          <w:ilvl w:val="0"/>
          <w:numId w:val="5"/>
        </w:numPr>
        <w:rPr>
          <w:rFonts w:asciiTheme="majorHAnsi" w:hAnsiTheme="majorHAnsi"/>
          <w:sz w:val="24"/>
          <w:szCs w:val="24"/>
        </w:rPr>
      </w:pPr>
      <w:r>
        <w:rPr>
          <w:rFonts w:asciiTheme="majorHAnsi" w:hAnsiTheme="majorHAnsi"/>
          <w:sz w:val="24"/>
          <w:szCs w:val="24"/>
        </w:rPr>
        <w:t>Delta cells :</w:t>
      </w:r>
      <w:r w:rsidRPr="00F60C38">
        <w:rPr>
          <w:rFonts w:asciiTheme="majorHAnsi" w:hAnsiTheme="majorHAnsi"/>
          <w:sz w:val="24"/>
          <w:szCs w:val="24"/>
        </w:rPr>
        <w:t xml:space="preserve"> </w:t>
      </w:r>
      <w:r>
        <w:rPr>
          <w:rFonts w:asciiTheme="majorHAnsi" w:hAnsiTheme="majorHAnsi"/>
          <w:sz w:val="24"/>
          <w:szCs w:val="24"/>
        </w:rPr>
        <w:t xml:space="preserve">secret somatostatin </w:t>
      </w:r>
      <w:r w:rsidRPr="00F60C38">
        <w:rPr>
          <w:rFonts w:asciiTheme="majorHAnsi" w:hAnsiTheme="majorHAnsi"/>
          <w:sz w:val="24"/>
          <w:szCs w:val="24"/>
        </w:rPr>
        <w:t xml:space="preserve"> </w:t>
      </w:r>
      <w:r w:rsidR="00A513A4" w:rsidRPr="0097681A">
        <w:rPr>
          <w:rFonts w:asciiTheme="majorHAnsi" w:hAnsiTheme="majorHAnsi"/>
          <w:sz w:val="24"/>
          <w:szCs w:val="24"/>
        </w:rPr>
        <w:t xml:space="preserve">         </w:t>
      </w:r>
    </w:p>
    <w:p w:rsidR="00BA0B98" w:rsidRDefault="002F10DD" w:rsidP="00BA0B98">
      <w:pPr>
        <w:pStyle w:val="Default"/>
        <w:rPr>
          <w:rFonts w:asciiTheme="majorHAnsi" w:hAnsiTheme="majorHAnsi"/>
        </w:rPr>
      </w:pPr>
      <w:r>
        <w:rPr>
          <w:rFonts w:asciiTheme="majorHAnsi" w:hAnsiTheme="majorHAnsi"/>
        </w:rPr>
        <w:t xml:space="preserve"> </w:t>
      </w:r>
      <w:r w:rsidR="00061F25">
        <w:rPr>
          <w:rFonts w:asciiTheme="majorHAnsi" w:hAnsiTheme="majorHAnsi"/>
        </w:rPr>
        <w:t xml:space="preserve"> </w:t>
      </w:r>
      <w:r w:rsidR="00BA0B98">
        <w:rPr>
          <w:rFonts w:asciiTheme="majorHAnsi" w:hAnsiTheme="majorHAnsi"/>
        </w:rPr>
        <w:t>The stains used are ( don’t memorize their names ) :</w:t>
      </w:r>
    </w:p>
    <w:p w:rsidR="00BA0B98" w:rsidRPr="00BA0B98" w:rsidRDefault="00BA0B98" w:rsidP="00BA0B98">
      <w:pPr>
        <w:pStyle w:val="Default"/>
        <w:numPr>
          <w:ilvl w:val="0"/>
          <w:numId w:val="6"/>
        </w:numPr>
        <w:rPr>
          <w:rFonts w:asciiTheme="majorHAnsi" w:hAnsiTheme="majorHAnsi"/>
        </w:rPr>
      </w:pPr>
      <w:r w:rsidRPr="00F60C38">
        <w:rPr>
          <w:b/>
          <w:bCs/>
          <w:sz w:val="22"/>
          <w:szCs w:val="22"/>
        </w:rPr>
        <w:t>Grimelius silver stain</w:t>
      </w:r>
      <w:r w:rsidR="00B437E2">
        <w:rPr>
          <w:b/>
          <w:bCs/>
          <w:sz w:val="22"/>
          <w:szCs w:val="22"/>
        </w:rPr>
        <w:t xml:space="preserve"> (slide 35 )</w:t>
      </w:r>
      <w:r>
        <w:rPr>
          <w:b/>
          <w:bCs/>
        </w:rPr>
        <w:t xml:space="preserve"> </w:t>
      </w:r>
      <w:r w:rsidRPr="00F60C38">
        <w:t xml:space="preserve">which shows </w:t>
      </w:r>
      <w:r>
        <w:t>alfa</w:t>
      </w:r>
      <w:r w:rsidRPr="00F60C38">
        <w:t xml:space="preserve"> ce</w:t>
      </w:r>
      <w:r>
        <w:t xml:space="preserve">lls that are located at the peripheries of the islet .  </w:t>
      </w:r>
      <w:r>
        <w:rPr>
          <w:b/>
          <w:bCs/>
        </w:rPr>
        <w:t xml:space="preserve">  </w:t>
      </w:r>
    </w:p>
    <w:p w:rsidR="00BA0B98" w:rsidRPr="00BA0B98" w:rsidRDefault="00BA0B98" w:rsidP="00BA0B98">
      <w:pPr>
        <w:pStyle w:val="ListParagraph"/>
        <w:numPr>
          <w:ilvl w:val="0"/>
          <w:numId w:val="6"/>
        </w:numPr>
        <w:rPr>
          <w:rFonts w:asciiTheme="majorHAnsi" w:hAnsiTheme="majorHAnsi"/>
          <w:b/>
          <w:bCs/>
        </w:rPr>
      </w:pPr>
      <w:r w:rsidRPr="00BA0B98">
        <w:rPr>
          <w:b/>
          <w:bCs/>
        </w:rPr>
        <w:t>Gomori’s chrome alum hematoxylin &amp; phloxine</w:t>
      </w:r>
      <w:r>
        <w:rPr>
          <w:b/>
          <w:bCs/>
        </w:rPr>
        <w:t xml:space="preserve"> stain</w:t>
      </w:r>
      <w:r w:rsidR="00B437E2">
        <w:rPr>
          <w:b/>
          <w:bCs/>
        </w:rPr>
        <w:t xml:space="preserve"> (slide 36 )</w:t>
      </w:r>
      <w:r>
        <w:rPr>
          <w:b/>
          <w:bCs/>
        </w:rPr>
        <w:t xml:space="preserve"> </w:t>
      </w:r>
      <w:r>
        <w:t>which shows alfa cells staining pink (peripheral ) and the blue cells are beta or delta cells which are scattered .</w:t>
      </w:r>
    </w:p>
    <w:p w:rsidR="00BA0B98" w:rsidRPr="00BA0B98" w:rsidRDefault="00BA0B98" w:rsidP="00BA0B98">
      <w:pPr>
        <w:pStyle w:val="ListParagraph"/>
        <w:numPr>
          <w:ilvl w:val="0"/>
          <w:numId w:val="6"/>
        </w:numPr>
        <w:rPr>
          <w:rFonts w:asciiTheme="majorHAnsi" w:hAnsiTheme="majorHAnsi"/>
          <w:b/>
          <w:bCs/>
        </w:rPr>
      </w:pPr>
      <w:r w:rsidRPr="00BA0B98">
        <w:rPr>
          <w:b/>
          <w:bCs/>
        </w:rPr>
        <w:t>Mallory-Azan stain</w:t>
      </w:r>
      <w:r w:rsidR="00B437E2">
        <w:rPr>
          <w:b/>
          <w:bCs/>
        </w:rPr>
        <w:t xml:space="preserve"> (slide 37)</w:t>
      </w:r>
      <w:r>
        <w:rPr>
          <w:b/>
          <w:bCs/>
        </w:rPr>
        <w:t xml:space="preserve"> </w:t>
      </w:r>
      <w:r>
        <w:t>which stain every cell in a certain color the alfa cells in red ( mainly periphery ) , delta cells are stained light blue( scattered but not at the peripheries) the majority of cell types are the beta cells which are stained in light brown or orange ( scattered but not at the peripheries).</w:t>
      </w:r>
    </w:p>
    <w:p w:rsidR="00BA0B98" w:rsidRPr="00BA0B98" w:rsidRDefault="00BA0B98" w:rsidP="00BA0B98">
      <w:pPr>
        <w:ind w:left="45"/>
        <w:jc w:val="center"/>
        <w:rPr>
          <w:rFonts w:asciiTheme="majorHAnsi" w:hAnsiTheme="majorHAnsi"/>
          <w:b/>
          <w:bCs/>
        </w:rPr>
      </w:pPr>
      <w:r>
        <w:rPr>
          <w:rFonts w:asciiTheme="majorHAnsi" w:hAnsiTheme="majorHAnsi"/>
          <w:b/>
          <w:bCs/>
        </w:rPr>
        <w:t xml:space="preserve">**** this is the last lecture included in the midterm exam </w:t>
      </w:r>
      <w:r w:rsidRPr="00BA0B98">
        <w:rPr>
          <w:rFonts w:asciiTheme="majorHAnsi" w:hAnsiTheme="majorHAnsi"/>
          <w:b/>
          <w:bCs/>
        </w:rPr>
        <w:sym w:font="Wingdings" w:char="F04A"/>
      </w:r>
      <w:r>
        <w:rPr>
          <w:rFonts w:asciiTheme="majorHAnsi" w:hAnsiTheme="majorHAnsi"/>
          <w:b/>
          <w:bCs/>
        </w:rPr>
        <w:t xml:space="preserve"> ****</w:t>
      </w:r>
    </w:p>
    <w:p w:rsidR="00061F25" w:rsidRPr="00061F25" w:rsidRDefault="00061F25" w:rsidP="00061F25">
      <w:pPr>
        <w:rPr>
          <w:rFonts w:asciiTheme="majorHAnsi" w:hAnsiTheme="majorHAnsi"/>
          <w:sz w:val="24"/>
          <w:szCs w:val="24"/>
        </w:rPr>
      </w:pPr>
    </w:p>
    <w:p w:rsidR="000E3B7D" w:rsidRPr="00922F8B" w:rsidRDefault="00922F8B" w:rsidP="00922F8B">
      <w:pPr>
        <w:rPr>
          <w:rFonts w:asciiTheme="majorHAnsi" w:hAnsiTheme="majorHAnsi"/>
          <w:sz w:val="24"/>
          <w:szCs w:val="24"/>
        </w:rPr>
      </w:pPr>
      <w:r w:rsidRPr="00922F8B">
        <w:rPr>
          <w:rFonts w:asciiTheme="majorHAnsi" w:hAnsiTheme="majorHAnsi"/>
          <w:sz w:val="24"/>
          <w:szCs w:val="24"/>
        </w:rPr>
        <w:t xml:space="preserve">  </w:t>
      </w:r>
      <w:r w:rsidR="00257E43" w:rsidRPr="00922F8B">
        <w:rPr>
          <w:rFonts w:asciiTheme="majorHAnsi" w:hAnsiTheme="majorHAnsi"/>
          <w:sz w:val="24"/>
          <w:szCs w:val="24"/>
        </w:rPr>
        <w:t xml:space="preserve">   </w:t>
      </w:r>
      <w:r w:rsidR="003409B9" w:rsidRPr="00922F8B">
        <w:rPr>
          <w:rFonts w:asciiTheme="majorHAnsi" w:hAnsiTheme="majorHAnsi"/>
          <w:sz w:val="24"/>
          <w:szCs w:val="24"/>
        </w:rPr>
        <w:t xml:space="preserve">   </w:t>
      </w:r>
      <w:r w:rsidR="008859D8">
        <w:rPr>
          <w:rFonts w:asciiTheme="majorHAnsi" w:hAnsiTheme="majorHAnsi"/>
          <w:sz w:val="24"/>
          <w:szCs w:val="24"/>
        </w:rPr>
        <w:t>Fatmeh al abbasi</w:t>
      </w:r>
      <w:r w:rsidR="000E3B7D" w:rsidRPr="00922F8B">
        <w:rPr>
          <w:rFonts w:asciiTheme="majorHAnsi" w:hAnsiTheme="majorHAnsi"/>
          <w:sz w:val="24"/>
          <w:szCs w:val="24"/>
        </w:rPr>
        <w:t xml:space="preserve">   </w:t>
      </w:r>
    </w:p>
    <w:p w:rsidR="00686957" w:rsidRPr="00CF0ACD" w:rsidRDefault="00686957" w:rsidP="00CF0ACD">
      <w:pPr>
        <w:rPr>
          <w:rFonts w:asciiTheme="majorHAnsi" w:hAnsiTheme="majorHAnsi"/>
          <w:sz w:val="24"/>
          <w:szCs w:val="24"/>
        </w:rPr>
      </w:pPr>
    </w:p>
    <w:p w:rsidR="00550045" w:rsidRDefault="00685413" w:rsidP="0016551D">
      <w:pPr>
        <w:ind w:left="45"/>
        <w:rPr>
          <w:rFonts w:asciiTheme="majorHAnsi" w:hAnsiTheme="majorHAnsi"/>
          <w:sz w:val="24"/>
          <w:szCs w:val="24"/>
        </w:rPr>
      </w:pPr>
      <w:r>
        <w:rPr>
          <w:rFonts w:asciiTheme="majorHAnsi" w:hAnsiTheme="majorHAnsi"/>
          <w:sz w:val="24"/>
          <w:szCs w:val="24"/>
        </w:rPr>
        <w:t xml:space="preserve"> </w:t>
      </w:r>
    </w:p>
    <w:p w:rsidR="00550045" w:rsidRPr="00BA3D82" w:rsidRDefault="00550045" w:rsidP="002D1C15">
      <w:pPr>
        <w:ind w:left="45"/>
        <w:rPr>
          <w:rFonts w:asciiTheme="majorHAnsi" w:hAnsiTheme="majorHAnsi"/>
          <w:sz w:val="24"/>
          <w:szCs w:val="24"/>
        </w:rPr>
      </w:pPr>
    </w:p>
    <w:p w:rsidR="00F13BD4" w:rsidRPr="00F339D6" w:rsidRDefault="00EA5180" w:rsidP="00C23297">
      <w:pPr>
        <w:pStyle w:val="ListParagraph"/>
        <w:rPr>
          <w:rFonts w:asciiTheme="majorHAnsi" w:hAnsiTheme="majorHAnsi"/>
          <w:sz w:val="24"/>
          <w:szCs w:val="24"/>
        </w:rPr>
      </w:pPr>
      <w:r w:rsidRPr="00F339D6">
        <w:rPr>
          <w:rFonts w:asciiTheme="majorHAnsi" w:hAnsiTheme="majorHAnsi"/>
          <w:sz w:val="24"/>
          <w:szCs w:val="24"/>
        </w:rPr>
        <w:br/>
      </w:r>
      <w:r w:rsidR="00957D3D">
        <w:rPr>
          <w:rFonts w:asciiTheme="majorHAnsi" w:hAnsiTheme="majorHAnsi"/>
          <w:noProof/>
          <w:sz w:val="24"/>
          <w:szCs w:val="24"/>
        </w:rPr>
        <w:pict>
          <v:rect id="_x0000_s1028" style="position:absolute;left:0;text-align:left;margin-left:18.75pt;margin-top:521.25pt;width:437.25pt;height:99.75pt;z-index:251655165;mso-position-horizontal-relative:text;mso-position-vertical-relative:text">
            <v:textbox style="mso-next-textbox:#_x0000_s1028">
              <w:txbxContent>
                <w:p w:rsidR="00601A9F" w:rsidRDefault="00601A9F" w:rsidP="00793FA2">
                  <w:r w:rsidRPr="00F339D6">
                    <w:rPr>
                      <w:rFonts w:asciiTheme="majorHAnsi" w:hAnsiTheme="majorHAnsi"/>
                      <w:sz w:val="24"/>
                      <w:szCs w:val="24"/>
                    </w:rPr>
                    <w:t>P.S :</w:t>
                  </w:r>
                  <w:r w:rsidR="001D785D">
                    <w:rPr>
                      <w:rFonts w:asciiTheme="majorHAnsi" w:hAnsiTheme="majorHAnsi"/>
                      <w:sz w:val="24"/>
                      <w:szCs w:val="24"/>
                    </w:rPr>
                    <w:t>Dr.Firas</w:t>
                  </w:r>
                  <w:r w:rsidRPr="00F339D6">
                    <w:rPr>
                      <w:rFonts w:asciiTheme="majorHAnsi" w:hAnsiTheme="majorHAnsi"/>
                      <w:sz w:val="24"/>
                      <w:szCs w:val="24"/>
                    </w:rPr>
                    <w:t xml:space="preserve"> mentioned t</w:t>
                  </w:r>
                  <w:r w:rsidR="00F26840">
                    <w:rPr>
                      <w:rFonts w:asciiTheme="majorHAnsi" w:hAnsiTheme="majorHAnsi"/>
                      <w:sz w:val="24"/>
                      <w:szCs w:val="24"/>
                    </w:rPr>
                    <w:t>hat there will be NO midterm LAB</w:t>
                  </w:r>
                  <w:r w:rsidRPr="00F339D6">
                    <w:rPr>
                      <w:rFonts w:asciiTheme="majorHAnsi" w:hAnsiTheme="majorHAnsi"/>
                      <w:sz w:val="24"/>
                      <w:szCs w:val="24"/>
                    </w:rPr>
                    <w:t xml:space="preserve"> exam , only the theory material will be inclu</w:t>
                  </w:r>
                  <w:r>
                    <w:rPr>
                      <w:rFonts w:asciiTheme="majorHAnsi" w:hAnsiTheme="majorHAnsi"/>
                      <w:sz w:val="24"/>
                      <w:szCs w:val="24"/>
                    </w:rPr>
                    <w:t xml:space="preserve">ded </w:t>
                  </w:r>
                  <w:r w:rsidR="001D785D">
                    <w:rPr>
                      <w:rFonts w:asciiTheme="majorHAnsi" w:hAnsiTheme="majorHAnsi"/>
                      <w:sz w:val="24"/>
                      <w:szCs w:val="24"/>
                    </w:rPr>
                    <w:t>&amp;</w:t>
                  </w:r>
                  <w:r>
                    <w:rPr>
                      <w:rFonts w:asciiTheme="majorHAnsi" w:hAnsiTheme="majorHAnsi"/>
                      <w:sz w:val="24"/>
                      <w:szCs w:val="24"/>
                    </w:rPr>
                    <w:t>the exam</w:t>
                  </w:r>
                  <w:r w:rsidR="001D785D">
                    <w:rPr>
                      <w:rFonts w:asciiTheme="majorHAnsi" w:hAnsiTheme="majorHAnsi"/>
                      <w:sz w:val="24"/>
                      <w:szCs w:val="24"/>
                    </w:rPr>
                    <w:t xml:space="preserve"> will be out of 40 marks ..</w:t>
                  </w:r>
                  <w:r w:rsidR="001D785D">
                    <w:rPr>
                      <w:rFonts w:asciiTheme="majorHAnsi" w:hAnsiTheme="majorHAnsi"/>
                      <w:sz w:val="24"/>
                      <w:szCs w:val="24"/>
                    </w:rPr>
                    <w:br/>
                    <w:t>- T</w:t>
                  </w:r>
                  <w:r w:rsidRPr="00F339D6">
                    <w:rPr>
                      <w:rFonts w:asciiTheme="majorHAnsi" w:hAnsiTheme="majorHAnsi"/>
                      <w:sz w:val="24"/>
                      <w:szCs w:val="24"/>
                    </w:rPr>
                    <w:t>he final exam will cover both the lab and the theory</w:t>
                  </w:r>
                  <w:r>
                    <w:rPr>
                      <w:rFonts w:asciiTheme="majorHAnsi" w:hAnsiTheme="majorHAnsi"/>
                      <w:sz w:val="24"/>
                      <w:szCs w:val="24"/>
                    </w:rPr>
                    <w:t xml:space="preserve">, </w:t>
                  </w:r>
                  <w:r w:rsidRPr="00F339D6">
                    <w:rPr>
                      <w:rFonts w:asciiTheme="majorHAnsi" w:hAnsiTheme="majorHAnsi"/>
                      <w:sz w:val="24"/>
                      <w:szCs w:val="24"/>
                    </w:rPr>
                    <w:t xml:space="preserve"> and it will be divided as </w:t>
                  </w:r>
                  <w:r w:rsidRPr="00793FA2">
                    <w:rPr>
                      <w:rStyle w:val="Heading2Char"/>
                    </w:rPr>
                    <w:t>30 marks for the lab , 30 marks for the theory ..</w:t>
                  </w:r>
                  <w:r w:rsidRPr="00793FA2">
                    <w:rPr>
                      <w:rStyle w:val="Heading2Char"/>
                    </w:rPr>
                    <w:br/>
                  </w:r>
                  <w:r w:rsidRPr="00F339D6">
                    <w:rPr>
                      <w:rFonts w:asciiTheme="majorHAnsi" w:hAnsiTheme="majorHAnsi"/>
                      <w:sz w:val="24"/>
                      <w:szCs w:val="24"/>
                    </w:rPr>
                    <w:br/>
                  </w:r>
                </w:p>
              </w:txbxContent>
            </v:textbox>
          </v:rect>
        </w:pict>
      </w:r>
      <w:r w:rsidR="00F339D6" w:rsidRPr="00F339D6">
        <w:rPr>
          <w:rFonts w:asciiTheme="majorHAnsi" w:hAnsiTheme="majorHAnsi"/>
          <w:sz w:val="24"/>
          <w:szCs w:val="24"/>
        </w:rPr>
        <w:br/>
      </w:r>
      <w:r w:rsidR="00AE0A6D" w:rsidRPr="00F339D6">
        <w:rPr>
          <w:rFonts w:asciiTheme="majorHAnsi" w:hAnsiTheme="majorHAnsi"/>
          <w:sz w:val="24"/>
          <w:szCs w:val="24"/>
        </w:rPr>
        <w:br/>
      </w:r>
      <w:r w:rsidR="00601A9F">
        <w:rPr>
          <w:rFonts w:asciiTheme="majorHAnsi" w:hAnsiTheme="majorHAnsi"/>
          <w:sz w:val="24"/>
          <w:szCs w:val="24"/>
        </w:rPr>
        <w:br/>
      </w:r>
      <w:r w:rsidR="00601A9F">
        <w:rPr>
          <w:rFonts w:asciiTheme="majorHAnsi" w:hAnsiTheme="majorHAnsi"/>
          <w:sz w:val="24"/>
          <w:szCs w:val="24"/>
        </w:rPr>
        <w:br/>
      </w:r>
      <w:r w:rsidR="00601A9F">
        <w:rPr>
          <w:rFonts w:asciiTheme="majorHAnsi" w:hAnsiTheme="majorHAnsi"/>
          <w:sz w:val="24"/>
          <w:szCs w:val="24"/>
        </w:rPr>
        <w:br/>
      </w:r>
    </w:p>
    <w:sectPr w:rsidR="00F13BD4" w:rsidRPr="00F339D6" w:rsidSect="00C7166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634" w:rsidRDefault="00B36634" w:rsidP="00AE2CD1">
      <w:pPr>
        <w:spacing w:after="0" w:line="240" w:lineRule="auto"/>
      </w:pPr>
      <w:r>
        <w:separator/>
      </w:r>
    </w:p>
  </w:endnote>
  <w:endnote w:type="continuationSeparator" w:id="0">
    <w:p w:rsidR="00B36634" w:rsidRDefault="00B36634" w:rsidP="00AE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634" w:rsidRDefault="00B36634" w:rsidP="00AE2CD1">
      <w:pPr>
        <w:spacing w:after="0" w:line="240" w:lineRule="auto"/>
      </w:pPr>
      <w:r>
        <w:separator/>
      </w:r>
    </w:p>
  </w:footnote>
  <w:footnote w:type="continuationSeparator" w:id="0">
    <w:p w:rsidR="00B36634" w:rsidRDefault="00B36634" w:rsidP="00AE2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2598"/>
    <w:multiLevelType w:val="hybridMultilevel"/>
    <w:tmpl w:val="6652AF3A"/>
    <w:lvl w:ilvl="0" w:tplc="0B8C708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B604831"/>
    <w:multiLevelType w:val="hybridMultilevel"/>
    <w:tmpl w:val="812841D8"/>
    <w:lvl w:ilvl="0" w:tplc="7B143B4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5BB63048"/>
    <w:multiLevelType w:val="hybridMultilevel"/>
    <w:tmpl w:val="7EBA487E"/>
    <w:lvl w:ilvl="0" w:tplc="63D8C3F8">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B44E21"/>
    <w:multiLevelType w:val="hybridMultilevel"/>
    <w:tmpl w:val="FCFE4C9A"/>
    <w:lvl w:ilvl="0" w:tplc="5B983502">
      <w:start w:val="26"/>
      <w:numFmt w:val="bullet"/>
      <w:lvlText w:val=""/>
      <w:lvlJc w:val="left"/>
      <w:pPr>
        <w:ind w:left="720" w:hanging="360"/>
      </w:pPr>
      <w:rPr>
        <w:rFonts w:ascii="Symbol" w:eastAsiaTheme="minorHAnsi" w:hAnsi="Symbol" w:cs="Arial" w:hint="default"/>
        <w:b/>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200CE0"/>
    <w:multiLevelType w:val="hybridMultilevel"/>
    <w:tmpl w:val="D31A2202"/>
    <w:lvl w:ilvl="0" w:tplc="6CCEA4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472BA8"/>
    <w:multiLevelType w:val="hybridMultilevel"/>
    <w:tmpl w:val="1BE0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A718A"/>
    <w:rsid w:val="0004132A"/>
    <w:rsid w:val="00061F25"/>
    <w:rsid w:val="000A1A98"/>
    <w:rsid w:val="000C3C11"/>
    <w:rsid w:val="000D1BA5"/>
    <w:rsid w:val="000E3B7D"/>
    <w:rsid w:val="00107183"/>
    <w:rsid w:val="0016551D"/>
    <w:rsid w:val="0017405D"/>
    <w:rsid w:val="001A4CC1"/>
    <w:rsid w:val="001B374D"/>
    <w:rsid w:val="001C1D3C"/>
    <w:rsid w:val="001D785D"/>
    <w:rsid w:val="00200407"/>
    <w:rsid w:val="00257E43"/>
    <w:rsid w:val="002D1C15"/>
    <w:rsid w:val="002D51E4"/>
    <w:rsid w:val="002F10DD"/>
    <w:rsid w:val="003409B9"/>
    <w:rsid w:val="00366786"/>
    <w:rsid w:val="00391812"/>
    <w:rsid w:val="003B561F"/>
    <w:rsid w:val="003B5E2D"/>
    <w:rsid w:val="003D115C"/>
    <w:rsid w:val="004060C0"/>
    <w:rsid w:val="00407089"/>
    <w:rsid w:val="00416F89"/>
    <w:rsid w:val="00422A62"/>
    <w:rsid w:val="0044612A"/>
    <w:rsid w:val="004A36B8"/>
    <w:rsid w:val="004F559E"/>
    <w:rsid w:val="005157FC"/>
    <w:rsid w:val="00550045"/>
    <w:rsid w:val="00586900"/>
    <w:rsid w:val="005C3C94"/>
    <w:rsid w:val="00601A9F"/>
    <w:rsid w:val="00685413"/>
    <w:rsid w:val="00686957"/>
    <w:rsid w:val="006C35CD"/>
    <w:rsid w:val="007836EA"/>
    <w:rsid w:val="007921B4"/>
    <w:rsid w:val="00793FA2"/>
    <w:rsid w:val="007F287B"/>
    <w:rsid w:val="00872296"/>
    <w:rsid w:val="00876F52"/>
    <w:rsid w:val="008859D8"/>
    <w:rsid w:val="008F48E0"/>
    <w:rsid w:val="008F6F55"/>
    <w:rsid w:val="00921396"/>
    <w:rsid w:val="00922F8B"/>
    <w:rsid w:val="00934588"/>
    <w:rsid w:val="0095526E"/>
    <w:rsid w:val="00957D3D"/>
    <w:rsid w:val="0097681A"/>
    <w:rsid w:val="009A718A"/>
    <w:rsid w:val="009E6B95"/>
    <w:rsid w:val="00A513A4"/>
    <w:rsid w:val="00A7171B"/>
    <w:rsid w:val="00A80B99"/>
    <w:rsid w:val="00AA3989"/>
    <w:rsid w:val="00AA4110"/>
    <w:rsid w:val="00AE0A6D"/>
    <w:rsid w:val="00AE2CD1"/>
    <w:rsid w:val="00B36634"/>
    <w:rsid w:val="00B437E2"/>
    <w:rsid w:val="00B52101"/>
    <w:rsid w:val="00B711BF"/>
    <w:rsid w:val="00BA0B98"/>
    <w:rsid w:val="00BA3D82"/>
    <w:rsid w:val="00C23297"/>
    <w:rsid w:val="00C50564"/>
    <w:rsid w:val="00C7166E"/>
    <w:rsid w:val="00C73A15"/>
    <w:rsid w:val="00C7470D"/>
    <w:rsid w:val="00CD3739"/>
    <w:rsid w:val="00CF0ACD"/>
    <w:rsid w:val="00D00095"/>
    <w:rsid w:val="00D11914"/>
    <w:rsid w:val="00D16171"/>
    <w:rsid w:val="00D36300"/>
    <w:rsid w:val="00D56F35"/>
    <w:rsid w:val="00D8430D"/>
    <w:rsid w:val="00D90861"/>
    <w:rsid w:val="00D9397D"/>
    <w:rsid w:val="00DA1738"/>
    <w:rsid w:val="00E77EDD"/>
    <w:rsid w:val="00E83740"/>
    <w:rsid w:val="00EA4645"/>
    <w:rsid w:val="00EA5180"/>
    <w:rsid w:val="00EB0EF4"/>
    <w:rsid w:val="00ED7A1B"/>
    <w:rsid w:val="00EF4C41"/>
    <w:rsid w:val="00F13BD4"/>
    <w:rsid w:val="00F26840"/>
    <w:rsid w:val="00F32EE8"/>
    <w:rsid w:val="00F339D6"/>
    <w:rsid w:val="00F4257E"/>
    <w:rsid w:val="00F425F2"/>
    <w:rsid w:val="00F60C38"/>
    <w:rsid w:val="00F84757"/>
    <w:rsid w:val="00FF40A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6E"/>
  </w:style>
  <w:style w:type="paragraph" w:styleId="Heading2">
    <w:name w:val="heading 2"/>
    <w:basedOn w:val="Normal"/>
    <w:next w:val="Normal"/>
    <w:link w:val="Heading2Char"/>
    <w:uiPriority w:val="9"/>
    <w:unhideWhenUsed/>
    <w:qFormat/>
    <w:rsid w:val="00793F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11BF"/>
    <w:rPr>
      <w:b/>
      <w:bCs/>
      <w:i w:val="0"/>
      <w:iCs w:val="0"/>
    </w:rPr>
  </w:style>
  <w:style w:type="character" w:customStyle="1" w:styleId="st">
    <w:name w:val="st"/>
    <w:basedOn w:val="DefaultParagraphFont"/>
    <w:rsid w:val="000A1A98"/>
  </w:style>
  <w:style w:type="paragraph" w:styleId="BalloonText">
    <w:name w:val="Balloon Text"/>
    <w:basedOn w:val="Normal"/>
    <w:link w:val="BalloonTextChar"/>
    <w:uiPriority w:val="99"/>
    <w:semiHidden/>
    <w:unhideWhenUsed/>
    <w:rsid w:val="00F4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F2"/>
    <w:rPr>
      <w:rFonts w:ascii="Tahoma" w:hAnsi="Tahoma" w:cs="Tahoma"/>
      <w:sz w:val="16"/>
      <w:szCs w:val="16"/>
    </w:rPr>
  </w:style>
  <w:style w:type="paragraph" w:styleId="ListParagraph">
    <w:name w:val="List Paragraph"/>
    <w:basedOn w:val="Normal"/>
    <w:uiPriority w:val="34"/>
    <w:qFormat/>
    <w:rsid w:val="00F13BD4"/>
    <w:pPr>
      <w:ind w:left="720"/>
      <w:contextualSpacing/>
    </w:pPr>
  </w:style>
  <w:style w:type="character" w:styleId="Hyperlink">
    <w:name w:val="Hyperlink"/>
    <w:basedOn w:val="DefaultParagraphFont"/>
    <w:uiPriority w:val="99"/>
    <w:semiHidden/>
    <w:unhideWhenUsed/>
    <w:rsid w:val="00107183"/>
    <w:rPr>
      <w:rFonts w:ascii="Arial" w:hAnsi="Arial" w:cs="Arial" w:hint="default"/>
      <w:strike w:val="0"/>
      <w:dstrike w:val="0"/>
      <w:color w:val="1122CC"/>
      <w:u w:val="none"/>
      <w:effect w:val="none"/>
    </w:rPr>
  </w:style>
  <w:style w:type="paragraph" w:styleId="Header">
    <w:name w:val="header"/>
    <w:basedOn w:val="Normal"/>
    <w:link w:val="HeaderChar"/>
    <w:uiPriority w:val="99"/>
    <w:unhideWhenUsed/>
    <w:rsid w:val="00AE2C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2CD1"/>
  </w:style>
  <w:style w:type="paragraph" w:styleId="Footer">
    <w:name w:val="footer"/>
    <w:basedOn w:val="Normal"/>
    <w:link w:val="FooterChar"/>
    <w:uiPriority w:val="99"/>
    <w:unhideWhenUsed/>
    <w:rsid w:val="00AE2C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2CD1"/>
  </w:style>
  <w:style w:type="character" w:customStyle="1" w:styleId="Heading2Char">
    <w:name w:val="Heading 2 Char"/>
    <w:basedOn w:val="DefaultParagraphFont"/>
    <w:link w:val="Heading2"/>
    <w:uiPriority w:val="9"/>
    <w:rsid w:val="00793FA2"/>
    <w:rPr>
      <w:rFonts w:asciiTheme="majorHAnsi" w:eastAsiaTheme="majorEastAsia" w:hAnsiTheme="majorHAnsi" w:cstheme="majorBidi"/>
      <w:b/>
      <w:bCs/>
      <w:color w:val="4F81BD" w:themeColor="accent1"/>
      <w:sz w:val="26"/>
      <w:szCs w:val="26"/>
    </w:rPr>
  </w:style>
  <w:style w:type="paragraph" w:customStyle="1" w:styleId="Default">
    <w:name w:val="Default"/>
    <w:rsid w:val="00F60C38"/>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 02-04-2014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Histology</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 7</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t>
        <a:bodyPr/>
        <a:lstStyle/>
        <a:p>
          <a:endParaRPr lang="en-US"/>
        </a:p>
      </dgm:t>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41A86208-A35A-424E-B9FA-6ADE890CFCFF}" type="presOf" srcId="{48C2021B-8E07-46F2-9130-3DDEDF095B00}" destId="{9C03D1CD-8D4C-40BF-9E48-A01DF0460868}"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E5766CC5-15BA-4807-8C5B-B406EF6B2CD9}" type="presOf" srcId="{099F9E95-1913-43B3-BBA4-84C39126E90C}" destId="{B9C0E1FF-33AF-4B4A-8941-57263D60B5E2}" srcOrd="1" destOrd="0" presId="urn:microsoft.com/office/officeart/2005/8/layout/list1"/>
    <dgm:cxn modelId="{8669C927-3DEF-4BEB-895C-EADAC375449C}" type="presOf" srcId="{45FC15F6-19A3-4FB9-8159-CB6402826B0A}" destId="{2B9F9535-A0D8-45C5-8AE1-7B9BFF7F5221}" srcOrd="0"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325F80D7-9F0C-42B3-A2AF-6736E7061385}" type="presOf" srcId="{1657D84D-FB81-4F8E-BE76-D826C6C41E07}" destId="{77E92650-F7DF-4444-B0A5-DE664041711B}" srcOrd="0" destOrd="0" presId="urn:microsoft.com/office/officeart/2005/8/layout/list1"/>
    <dgm:cxn modelId="{4E23F3C5-C8F4-4F57-A8CC-A85D7ACB9539}" type="presOf" srcId="{1657D84D-FB81-4F8E-BE76-D826C6C41E07}" destId="{C262DC1D-B130-4C81-AA79-7EAC8F86E740}" srcOrd="1" destOrd="0" presId="urn:microsoft.com/office/officeart/2005/8/layout/list1"/>
    <dgm:cxn modelId="{374E017B-A1BE-4D5C-A04F-1BA529E392A4}" type="presOf" srcId="{48C2021B-8E07-46F2-9130-3DDEDF095B00}" destId="{AD7E895A-811A-44A4-9697-21453D5A87B3}" srcOrd="1" destOrd="0" presId="urn:microsoft.com/office/officeart/2005/8/layout/list1"/>
    <dgm:cxn modelId="{B2F9DAA5-B510-4C7B-BC84-673D0178E7D2}" type="presOf" srcId="{099F9E95-1913-43B3-BBA4-84C39126E90C}" destId="{37E98CE4-0183-4AD1-8DD8-276E56B47DD1}" srcOrd="0" destOrd="0" presId="urn:microsoft.com/office/officeart/2005/8/layout/list1"/>
    <dgm:cxn modelId="{A737BBAA-4E3B-48E6-A745-D1820F1AC7E4}" type="presParOf" srcId="{2B9F9535-A0D8-45C5-8AE1-7B9BFF7F5221}" destId="{43487321-BA60-47D1-89B7-FB0FEFE3A3CA}" srcOrd="0" destOrd="0" presId="urn:microsoft.com/office/officeart/2005/8/layout/list1"/>
    <dgm:cxn modelId="{7E5CB5EC-E66E-4D6D-88CD-CEA2905D2770}" type="presParOf" srcId="{43487321-BA60-47D1-89B7-FB0FEFE3A3CA}" destId="{37E98CE4-0183-4AD1-8DD8-276E56B47DD1}" srcOrd="0" destOrd="0" presId="urn:microsoft.com/office/officeart/2005/8/layout/list1"/>
    <dgm:cxn modelId="{38ADC806-A179-4E95-980E-9B77428DAEE5}" type="presParOf" srcId="{43487321-BA60-47D1-89B7-FB0FEFE3A3CA}" destId="{B9C0E1FF-33AF-4B4A-8941-57263D60B5E2}" srcOrd="1" destOrd="0" presId="urn:microsoft.com/office/officeart/2005/8/layout/list1"/>
    <dgm:cxn modelId="{EF2C6D5C-BD50-476E-9E39-C791166A8E2B}" type="presParOf" srcId="{2B9F9535-A0D8-45C5-8AE1-7B9BFF7F5221}" destId="{83749E86-F105-45BF-87C8-C12D467F3DF0}" srcOrd="1" destOrd="0" presId="urn:microsoft.com/office/officeart/2005/8/layout/list1"/>
    <dgm:cxn modelId="{669A0043-BA3C-4D33-9AF9-DF593778986E}" type="presParOf" srcId="{2B9F9535-A0D8-45C5-8AE1-7B9BFF7F5221}" destId="{A9970DC2-2F9F-4CEC-A370-4678FBFC2FEA}" srcOrd="2" destOrd="0" presId="urn:microsoft.com/office/officeart/2005/8/layout/list1"/>
    <dgm:cxn modelId="{F1A3243F-167C-4359-A2EC-D2F912E5B9FE}" type="presParOf" srcId="{2B9F9535-A0D8-45C5-8AE1-7B9BFF7F5221}" destId="{3E9FD6BD-73A1-4902-8355-13E4DE4BE4B1}" srcOrd="3" destOrd="0" presId="urn:microsoft.com/office/officeart/2005/8/layout/list1"/>
    <dgm:cxn modelId="{6FA26582-B557-44F0-A7CD-3C66D90609B2}" type="presParOf" srcId="{2B9F9535-A0D8-45C5-8AE1-7B9BFF7F5221}" destId="{F5AE6650-D930-4370-A65B-44190AC5612D}" srcOrd="4" destOrd="0" presId="urn:microsoft.com/office/officeart/2005/8/layout/list1"/>
    <dgm:cxn modelId="{2A825398-B987-4B60-8291-1860B3E829A7}" type="presParOf" srcId="{F5AE6650-D930-4370-A65B-44190AC5612D}" destId="{9C03D1CD-8D4C-40BF-9E48-A01DF0460868}" srcOrd="0" destOrd="0" presId="urn:microsoft.com/office/officeart/2005/8/layout/list1"/>
    <dgm:cxn modelId="{F922CB12-E035-4AAE-A519-85CDE364C7F6}" type="presParOf" srcId="{F5AE6650-D930-4370-A65B-44190AC5612D}" destId="{AD7E895A-811A-44A4-9697-21453D5A87B3}" srcOrd="1" destOrd="0" presId="urn:microsoft.com/office/officeart/2005/8/layout/list1"/>
    <dgm:cxn modelId="{5E68D771-3B69-4BF4-AAEF-1770D561A353}" type="presParOf" srcId="{2B9F9535-A0D8-45C5-8AE1-7B9BFF7F5221}" destId="{F50C2F99-14C2-4209-B12C-0106122C3893}" srcOrd="5" destOrd="0" presId="urn:microsoft.com/office/officeart/2005/8/layout/list1"/>
    <dgm:cxn modelId="{D50B40BB-4606-44A4-A4DC-1A3D5B983F7B}" type="presParOf" srcId="{2B9F9535-A0D8-45C5-8AE1-7B9BFF7F5221}" destId="{3204194F-A156-4548-B402-E0B832C3CB9E}" srcOrd="6" destOrd="0" presId="urn:microsoft.com/office/officeart/2005/8/layout/list1"/>
    <dgm:cxn modelId="{0789D89C-24B9-45B8-A93D-530294197CEE}" type="presParOf" srcId="{2B9F9535-A0D8-45C5-8AE1-7B9BFF7F5221}" destId="{6FEC1E02-225B-402E-8855-031C336D0C20}" srcOrd="7" destOrd="0" presId="urn:microsoft.com/office/officeart/2005/8/layout/list1"/>
    <dgm:cxn modelId="{F4C474E8-B7DD-4777-847E-3F737697558D}" type="presParOf" srcId="{2B9F9535-A0D8-45C5-8AE1-7B9BFF7F5221}" destId="{851F3F9C-C716-4DA6-B649-8E76B02B30F6}" srcOrd="8" destOrd="0" presId="urn:microsoft.com/office/officeart/2005/8/layout/list1"/>
    <dgm:cxn modelId="{BF3E7D7D-9BD8-4387-ACC1-B3D26DFDDE9F}" type="presParOf" srcId="{851F3F9C-C716-4DA6-B649-8E76B02B30F6}" destId="{77E92650-F7DF-4444-B0A5-DE664041711B}" srcOrd="0" destOrd="0" presId="urn:microsoft.com/office/officeart/2005/8/layout/list1"/>
    <dgm:cxn modelId="{C753F16B-D773-4744-8E34-C69881C5C1BA}" type="presParOf" srcId="{851F3F9C-C716-4DA6-B649-8E76B02B30F6}" destId="{C262DC1D-B130-4C81-AA79-7EAC8F86E740}" srcOrd="1" destOrd="0" presId="urn:microsoft.com/office/officeart/2005/8/layout/list1"/>
    <dgm:cxn modelId="{92E38193-DCE3-4215-9CEF-A640C842FFBF}" type="presParOf" srcId="{2B9F9535-A0D8-45C5-8AE1-7B9BFF7F5221}" destId="{6841D17A-6C8C-4C6B-A04E-E82DD4EC2B87}" srcOrd="9" destOrd="0" presId="urn:microsoft.com/office/officeart/2005/8/layout/list1"/>
    <dgm:cxn modelId="{D9BBBBB8-2601-4E1A-854E-B8AD2DB3C6BF}"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4915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69048" y="3107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Date: 02-04-2014</a:t>
          </a:r>
        </a:p>
      </dsp:txBody>
      <dsp:txXfrm>
        <a:off x="169048" y="31071"/>
        <a:ext cx="2366681" cy="236160"/>
      </dsp:txXfrm>
    </dsp:sp>
    <dsp:sp modelId="{3204194F-A156-4548-B402-E0B832C3CB9E}">
      <dsp:nvSpPr>
        <dsp:cNvPr id="0" name=""/>
        <dsp:cNvSpPr/>
      </dsp:nvSpPr>
      <dsp:spPr>
        <a:xfrm>
          <a:off x="0" y="51203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69048" y="393951"/>
          <a:ext cx="2366681" cy="23616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Subject: Histology</a:t>
          </a:r>
        </a:p>
      </dsp:txBody>
      <dsp:txXfrm>
        <a:off x="169048" y="393951"/>
        <a:ext cx="2366681" cy="236160"/>
      </dsp:txXfrm>
    </dsp:sp>
    <dsp:sp modelId="{F56FDA21-D919-480E-9E25-ECAD493F9B96}">
      <dsp:nvSpPr>
        <dsp:cNvPr id="0" name=""/>
        <dsp:cNvSpPr/>
      </dsp:nvSpPr>
      <dsp:spPr>
        <a:xfrm>
          <a:off x="0" y="874911"/>
          <a:ext cx="3380973" cy="201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69048" y="756831"/>
          <a:ext cx="2366681" cy="2361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9455" tIns="0" rIns="89455" bIns="0" numCol="1" spcCol="1270" anchor="ctr" anchorCtr="0">
          <a:noAutofit/>
        </a:bodyPr>
        <a:lstStyle/>
        <a:p>
          <a:pPr lvl="0" algn="l" defTabSz="444500">
            <a:lnSpc>
              <a:spcPct val="90000"/>
            </a:lnSpc>
            <a:spcBef>
              <a:spcPct val="0"/>
            </a:spcBef>
            <a:spcAft>
              <a:spcPct val="35000"/>
            </a:spcAft>
          </a:pPr>
          <a:r>
            <a:rPr lang="en-US" sz="1000" b="1" kern="1200"/>
            <a:t>Lecture No. : 7</a:t>
          </a:r>
        </a:p>
      </dsp:txBody>
      <dsp:txXfrm>
        <a:off x="169048" y="756831"/>
        <a:ext cx="2366681" cy="23616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5E5A0-6FD6-42AF-821E-07690219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lulu</dc:creator>
  <cp:lastModifiedBy>rsy</cp:lastModifiedBy>
  <cp:revision>15</cp:revision>
  <dcterms:created xsi:type="dcterms:W3CDTF">2014-03-29T01:13:00Z</dcterms:created>
  <dcterms:modified xsi:type="dcterms:W3CDTF">2014-04-03T07:32:00Z</dcterms:modified>
</cp:coreProperties>
</file>