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3C06" w:rsidRDefault="00FE3CFA" w:rsidP="00FE3CFA">
      <w:pPr>
        <w:jc w:val="right"/>
        <w:rPr>
          <w:sz w:val="28"/>
          <w:szCs w:val="28"/>
          <w:lang w:bidi="ar-JO"/>
        </w:rPr>
      </w:pPr>
      <w:r w:rsidRPr="006C3C06">
        <w:rPr>
          <w:rFonts w:cs="Arial"/>
          <w:sz w:val="28"/>
          <w:szCs w:val="28"/>
          <w:rtl/>
          <w:lang w:bidi="ar-J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-572770</wp:posOffset>
            </wp:positionV>
            <wp:extent cx="1193800" cy="1677670"/>
            <wp:effectExtent l="19050" t="0" r="6350" b="0"/>
            <wp:wrapTight wrapText="bothSides">
              <wp:wrapPolygon edited="0">
                <wp:start x="-345" y="0"/>
                <wp:lineTo x="-345" y="21338"/>
                <wp:lineTo x="21715" y="21338"/>
                <wp:lineTo x="21715" y="0"/>
                <wp:lineTo x="-345" y="0"/>
              </wp:wrapPolygon>
            </wp:wrapTight>
            <wp:docPr id="1" name="Picture 1" descr="21189915~d9aed2c6b8ec8fd39b2d23bdeea08da286f6de3c-stock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89915~d9aed2c6b8ec8fd39b2d23bdeea08da286f6de3c-stocklarge.jpg"/>
                    <pic:cNvPicPr/>
                  </pic:nvPicPr>
                  <pic:blipFill>
                    <a:blip r:embed="rId7" cstate="print">
                      <a:grayscl/>
                      <a:lum contrast="10000"/>
                    </a:blip>
                    <a:srcRect l="16667" t="27066" r="65545" b="38746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3C06">
        <w:rPr>
          <w:sz w:val="28"/>
          <w:szCs w:val="28"/>
          <w:lang w:bidi="ar-JO"/>
        </w:rPr>
        <w:t>Sheet no : 11</w:t>
      </w:r>
    </w:p>
    <w:p w:rsidR="00FE3CFA" w:rsidRPr="006C3C06" w:rsidRDefault="00FE3CFA" w:rsidP="00FE3CFA">
      <w:pPr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>Dr : Ayah</w:t>
      </w:r>
    </w:p>
    <w:p w:rsidR="00FE3CFA" w:rsidRDefault="00FE3CFA" w:rsidP="00FE3CFA">
      <w:pPr>
        <w:jc w:val="right"/>
        <w:rPr>
          <w:sz w:val="28"/>
          <w:szCs w:val="28"/>
          <w:lang w:bidi="ar-JO"/>
        </w:rPr>
      </w:pPr>
      <w:r w:rsidRPr="006C3C06">
        <w:rPr>
          <w:sz w:val="28"/>
          <w:szCs w:val="28"/>
          <w:lang w:bidi="ar-JO"/>
        </w:rPr>
        <w:t>Written by : Samah Emran &amp; Lamia Abdullah</w:t>
      </w:r>
    </w:p>
    <w:p w:rsidR="00945BFF" w:rsidRPr="006C3C06" w:rsidRDefault="00945BFF" w:rsidP="00945BFF">
      <w:pPr>
        <w:rPr>
          <w:sz w:val="28"/>
          <w:szCs w:val="28"/>
          <w:lang w:bidi="ar-JO"/>
        </w:rPr>
      </w:pPr>
    </w:p>
    <w:p w:rsidR="00FE3CFA" w:rsidRPr="006C3C06" w:rsidRDefault="00FE3CFA" w:rsidP="00FE3CFA">
      <w:pPr>
        <w:jc w:val="right"/>
        <w:rPr>
          <w:sz w:val="28"/>
          <w:szCs w:val="28"/>
          <w:lang w:bidi="ar-JO"/>
        </w:rPr>
      </w:pPr>
    </w:p>
    <w:p w:rsidR="00FE3CFA" w:rsidRPr="006C3C06" w:rsidRDefault="00FE3CFA" w:rsidP="00FE3CFA">
      <w:pPr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>Inflammatory disorder of TMJ :</w:t>
      </w:r>
    </w:p>
    <w:p w:rsidR="00FE3CFA" w:rsidRDefault="00FE3CFA" w:rsidP="00FE3CFA">
      <w:pPr>
        <w:jc w:val="right"/>
        <w:rPr>
          <w:sz w:val="28"/>
          <w:szCs w:val="28"/>
          <w:lang w:bidi="ar-JO"/>
        </w:rPr>
      </w:pPr>
      <w:r w:rsidRPr="006C3C06">
        <w:rPr>
          <w:sz w:val="28"/>
          <w:szCs w:val="28"/>
          <w:lang w:bidi="ar-JO"/>
        </w:rPr>
        <w:t>In this lec</w:t>
      </w:r>
      <w:r w:rsidR="006C3C06" w:rsidRPr="006C3C06">
        <w:rPr>
          <w:sz w:val="28"/>
          <w:szCs w:val="28"/>
          <w:lang w:bidi="ar-JO"/>
        </w:rPr>
        <w:t xml:space="preserve">ture </w:t>
      </w:r>
      <w:r w:rsidRPr="006C3C06">
        <w:rPr>
          <w:sz w:val="28"/>
          <w:szCs w:val="28"/>
          <w:lang w:bidi="ar-JO"/>
        </w:rPr>
        <w:t xml:space="preserve"> we just talk about splint ..</w:t>
      </w:r>
    </w:p>
    <w:p w:rsidR="006C3C06" w:rsidRPr="006C3C06" w:rsidRDefault="006C3C06" w:rsidP="00FE3CFA">
      <w:pPr>
        <w:jc w:val="right"/>
        <w:rPr>
          <w:rFonts w:hint="cs"/>
          <w:sz w:val="28"/>
          <w:szCs w:val="28"/>
          <w:lang w:bidi="ar-JO"/>
        </w:rPr>
      </w:pPr>
    </w:p>
    <w:p w:rsidR="00FE3CFA" w:rsidRPr="006C3C06" w:rsidRDefault="006C3C06" w:rsidP="00FE3CFA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* </w:t>
      </w:r>
      <w:r w:rsidR="00FE3CFA" w:rsidRPr="006C3C06">
        <w:rPr>
          <w:sz w:val="28"/>
          <w:szCs w:val="28"/>
          <w:lang w:bidi="ar-JO"/>
        </w:rPr>
        <w:t>The inflammator</w:t>
      </w:r>
      <w:r>
        <w:rPr>
          <w:sz w:val="28"/>
          <w:szCs w:val="28"/>
          <w:lang w:bidi="ar-JO"/>
        </w:rPr>
        <w:t>y disorde</w:t>
      </w:r>
      <w:r w:rsidR="00FE3CFA" w:rsidRPr="006C3C06">
        <w:rPr>
          <w:sz w:val="28"/>
          <w:szCs w:val="28"/>
          <w:lang w:bidi="ar-JO"/>
        </w:rPr>
        <w:t xml:space="preserve">r of TMJ  is the same idea of disc and spasm ,, I </w:t>
      </w:r>
      <w:r>
        <w:rPr>
          <w:sz w:val="28"/>
          <w:szCs w:val="28"/>
          <w:lang w:bidi="ar-JO"/>
        </w:rPr>
        <w:t>mean</w:t>
      </w:r>
      <w:r w:rsidR="00FE3CFA" w:rsidRPr="006C3C06">
        <w:rPr>
          <w:sz w:val="28"/>
          <w:szCs w:val="28"/>
          <w:lang w:bidi="ar-JO"/>
        </w:rPr>
        <w:t xml:space="preserve"> we have different of treatment (definitive or supportive ) .</w:t>
      </w:r>
    </w:p>
    <w:p w:rsidR="00FE3CFA" w:rsidRPr="006C3C06" w:rsidRDefault="006C3C06" w:rsidP="00FE3CFA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* </w:t>
      </w:r>
      <w:r w:rsidR="00FE3CFA" w:rsidRPr="006C3C06">
        <w:rPr>
          <w:sz w:val="28"/>
          <w:szCs w:val="28"/>
          <w:lang w:bidi="ar-JO"/>
        </w:rPr>
        <w:t>As a dentist we don’t deal a lot with this disorder because it is a systematic disease ,so general physician or orthopedic who treat it .</w:t>
      </w:r>
    </w:p>
    <w:p w:rsidR="00FE3CFA" w:rsidRPr="006C3C06" w:rsidRDefault="008202D1" w:rsidP="00FE3CFA">
      <w:pPr>
        <w:jc w:val="right"/>
        <w:rPr>
          <w:rFonts w:hint="cs"/>
          <w:sz w:val="28"/>
          <w:szCs w:val="28"/>
          <w:rtl/>
          <w:lang w:bidi="ar-JO"/>
        </w:rPr>
      </w:pPr>
      <w:r w:rsidRPr="006563CA">
        <w:rPr>
          <w:rFonts w:ascii="Franklin Gothic Heavy" w:hAnsi="Franklin Gothic Heavy" w:cs="Aharoni"/>
          <w:sz w:val="28"/>
          <w:szCs w:val="28"/>
          <w:lang w:bidi="ar-JO"/>
        </w:rPr>
        <w:t xml:space="preserve">If it is a </w:t>
      </w:r>
      <w:r w:rsidR="006C3C06" w:rsidRPr="006563CA">
        <w:rPr>
          <w:rFonts w:ascii="Franklin Gothic Heavy" w:hAnsi="Franklin Gothic Heavy" w:cs="Aharoni"/>
          <w:sz w:val="28"/>
          <w:szCs w:val="28"/>
          <w:lang w:bidi="ar-JO"/>
        </w:rPr>
        <w:t>trauma</w:t>
      </w:r>
      <w:r w:rsidRPr="006563CA">
        <w:rPr>
          <w:rFonts w:ascii="Franklin Gothic Heavy" w:hAnsi="Franklin Gothic Heavy" w:cs="Aharoni"/>
          <w:sz w:val="28"/>
          <w:szCs w:val="28"/>
          <w:lang w:bidi="ar-JO"/>
        </w:rPr>
        <w:t xml:space="preserve"> , it acts as : </w:t>
      </w:r>
      <w:r w:rsidR="006C3C06">
        <w:rPr>
          <w:rFonts w:hint="cs"/>
          <w:sz w:val="28"/>
          <w:szCs w:val="28"/>
          <w:rtl/>
          <w:lang w:bidi="ar-JO"/>
        </w:rPr>
        <w:t xml:space="preserve"># </w:t>
      </w:r>
    </w:p>
    <w:p w:rsidR="008202D1" w:rsidRPr="006C3C06" w:rsidRDefault="008202D1" w:rsidP="008202D1">
      <w:pPr>
        <w:pStyle w:val="ListParagraph"/>
        <w:numPr>
          <w:ilvl w:val="0"/>
          <w:numId w:val="2"/>
        </w:numPr>
        <w:jc w:val="right"/>
        <w:rPr>
          <w:sz w:val="28"/>
          <w:szCs w:val="28"/>
          <w:lang w:bidi="ar-JO"/>
        </w:rPr>
      </w:pPr>
      <w:r w:rsidRPr="006C3C06">
        <w:rPr>
          <w:sz w:val="28"/>
          <w:szCs w:val="28"/>
          <w:lang w:bidi="ar-JO"/>
        </w:rPr>
        <w:t>Self limiting</w:t>
      </w:r>
    </w:p>
    <w:p w:rsidR="006C3C06" w:rsidRDefault="008202D1" w:rsidP="008202D1">
      <w:pPr>
        <w:pStyle w:val="ListParagraph"/>
        <w:numPr>
          <w:ilvl w:val="0"/>
          <w:numId w:val="2"/>
        </w:numPr>
        <w:jc w:val="right"/>
        <w:rPr>
          <w:sz w:val="28"/>
          <w:szCs w:val="28"/>
          <w:lang w:bidi="ar-JO"/>
        </w:rPr>
      </w:pPr>
      <w:r w:rsidRPr="006C3C06">
        <w:rPr>
          <w:sz w:val="28"/>
          <w:szCs w:val="28"/>
          <w:lang w:bidi="ar-JO"/>
        </w:rPr>
        <w:t xml:space="preserve">Change to synovitis cured by antibiotics , surgery or splint </w:t>
      </w:r>
    </w:p>
    <w:p w:rsidR="008202D1" w:rsidRDefault="008202D1" w:rsidP="006C3C06">
      <w:pPr>
        <w:pStyle w:val="ListParagraph"/>
        <w:ind w:left="108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 xml:space="preserve">according to </w:t>
      </w:r>
      <w:r w:rsidR="006C3C06" w:rsidRPr="006C3C06">
        <w:rPr>
          <w:sz w:val="28"/>
          <w:szCs w:val="28"/>
          <w:lang w:bidi="ar-JO"/>
        </w:rPr>
        <w:t>severity</w:t>
      </w:r>
      <w:r w:rsidRPr="006C3C06">
        <w:rPr>
          <w:sz w:val="28"/>
          <w:szCs w:val="28"/>
          <w:lang w:bidi="ar-JO"/>
        </w:rPr>
        <w:t xml:space="preserve"> of case and treated within systematic disease .</w:t>
      </w:r>
    </w:p>
    <w:p w:rsidR="006C3C06" w:rsidRPr="006C3C06" w:rsidRDefault="006C3C06" w:rsidP="006C3C06">
      <w:pPr>
        <w:pStyle w:val="ListParagraph"/>
        <w:ind w:left="1080"/>
        <w:jc w:val="right"/>
        <w:rPr>
          <w:rFonts w:hint="cs"/>
          <w:sz w:val="28"/>
          <w:szCs w:val="28"/>
          <w:lang w:bidi="ar-JO"/>
        </w:rPr>
      </w:pPr>
    </w:p>
    <w:p w:rsidR="008202D1" w:rsidRPr="006C3C06" w:rsidRDefault="008202D1" w:rsidP="008202D1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6C3C06">
        <w:rPr>
          <w:sz w:val="28"/>
          <w:szCs w:val="28"/>
          <w:lang w:bidi="ar-JO"/>
        </w:rPr>
        <w:t xml:space="preserve">* </w:t>
      </w:r>
      <w:r w:rsidRPr="006563CA">
        <w:rPr>
          <w:rFonts w:ascii="Franklin Gothic Heavy" w:hAnsi="Franklin Gothic Heavy"/>
          <w:sz w:val="28"/>
          <w:szCs w:val="28"/>
          <w:lang w:bidi="ar-JO"/>
        </w:rPr>
        <w:t xml:space="preserve">physician may use </w:t>
      </w:r>
      <w:r w:rsidR="006C3C06" w:rsidRPr="006563CA">
        <w:rPr>
          <w:rFonts w:ascii="Franklin Gothic Heavy" w:hAnsi="Franklin Gothic Heavy"/>
          <w:sz w:val="28"/>
          <w:szCs w:val="28"/>
          <w:lang w:bidi="ar-JO"/>
        </w:rPr>
        <w:t>supportive</w:t>
      </w:r>
      <w:r w:rsidRPr="006563CA">
        <w:rPr>
          <w:rFonts w:ascii="Franklin Gothic Heavy" w:hAnsi="Franklin Gothic Heavy"/>
          <w:sz w:val="28"/>
          <w:szCs w:val="28"/>
          <w:lang w:bidi="ar-JO"/>
        </w:rPr>
        <w:t xml:space="preserve"> treatment like :</w:t>
      </w:r>
    </w:p>
    <w:p w:rsidR="008202D1" w:rsidRPr="006C3C06" w:rsidRDefault="008202D1" w:rsidP="008202D1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6C3C06">
        <w:rPr>
          <w:sz w:val="28"/>
          <w:szCs w:val="28"/>
          <w:lang w:bidi="ar-JO"/>
        </w:rPr>
        <w:t xml:space="preserve">1-limit mandibular movement </w:t>
      </w:r>
    </w:p>
    <w:p w:rsidR="008202D1" w:rsidRPr="006C3C06" w:rsidRDefault="008202D1" w:rsidP="008202D1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6C3C06">
        <w:rPr>
          <w:sz w:val="28"/>
          <w:szCs w:val="28"/>
          <w:lang w:bidi="ar-JO"/>
        </w:rPr>
        <w:t xml:space="preserve">2-soft diet </w:t>
      </w:r>
    </w:p>
    <w:p w:rsidR="008202D1" w:rsidRPr="006C3C06" w:rsidRDefault="008202D1" w:rsidP="008202D1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6C3C06">
        <w:rPr>
          <w:sz w:val="28"/>
          <w:szCs w:val="28"/>
          <w:lang w:bidi="ar-JO"/>
        </w:rPr>
        <w:t xml:space="preserve">3-analgesic </w:t>
      </w:r>
    </w:p>
    <w:p w:rsidR="008202D1" w:rsidRPr="006C3C06" w:rsidRDefault="008202D1" w:rsidP="008202D1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6C3C06">
        <w:rPr>
          <w:sz w:val="28"/>
          <w:szCs w:val="28"/>
          <w:lang w:bidi="ar-JO"/>
        </w:rPr>
        <w:t xml:space="preserve">4-thermotherapy </w:t>
      </w:r>
    </w:p>
    <w:p w:rsidR="008202D1" w:rsidRPr="006C3C06" w:rsidRDefault="008202D1" w:rsidP="008202D1">
      <w:pPr>
        <w:pStyle w:val="ListParagraph"/>
        <w:ind w:left="1080"/>
        <w:jc w:val="right"/>
        <w:rPr>
          <w:rFonts w:hint="cs"/>
          <w:sz w:val="28"/>
          <w:szCs w:val="28"/>
          <w:lang w:bidi="ar-JO"/>
        </w:rPr>
      </w:pPr>
    </w:p>
    <w:p w:rsidR="008202D1" w:rsidRPr="006C3C06" w:rsidRDefault="008202D1" w:rsidP="00F57296">
      <w:pPr>
        <w:pStyle w:val="ListParagraph"/>
        <w:ind w:left="108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>* doctors usually give corticosteroids in most inflammatory joint diseases . Sometimes they make intramaxillary fixation to treat malocclusion until the case will be better then remove it .</w:t>
      </w:r>
    </w:p>
    <w:p w:rsidR="006563CA" w:rsidRDefault="006563CA" w:rsidP="00F57296">
      <w:pPr>
        <w:pStyle w:val="ListParagraph"/>
        <w:ind w:left="1080"/>
        <w:jc w:val="right"/>
        <w:rPr>
          <w:rFonts w:hint="cs"/>
          <w:sz w:val="28"/>
          <w:szCs w:val="28"/>
          <w:rtl/>
          <w:lang w:bidi="ar-JO"/>
        </w:rPr>
      </w:pPr>
    </w:p>
    <w:p w:rsidR="006563CA" w:rsidRDefault="006563CA" w:rsidP="00F57296">
      <w:pPr>
        <w:pStyle w:val="ListParagraph"/>
        <w:ind w:left="1080"/>
        <w:jc w:val="right"/>
        <w:rPr>
          <w:rFonts w:hint="cs"/>
          <w:sz w:val="28"/>
          <w:szCs w:val="28"/>
          <w:rtl/>
          <w:lang w:bidi="ar-JO"/>
        </w:rPr>
      </w:pPr>
    </w:p>
    <w:p w:rsidR="006563CA" w:rsidRDefault="006563CA" w:rsidP="00F57296">
      <w:pPr>
        <w:pStyle w:val="ListParagraph"/>
        <w:ind w:left="1080"/>
        <w:jc w:val="right"/>
        <w:rPr>
          <w:rFonts w:hint="cs"/>
          <w:sz w:val="28"/>
          <w:szCs w:val="28"/>
          <w:rtl/>
          <w:lang w:bidi="ar-JO"/>
        </w:rPr>
      </w:pPr>
    </w:p>
    <w:p w:rsidR="006563CA" w:rsidRDefault="006563CA" w:rsidP="00F57296">
      <w:pPr>
        <w:pStyle w:val="ListParagraph"/>
        <w:ind w:left="1080"/>
        <w:jc w:val="right"/>
        <w:rPr>
          <w:rFonts w:hint="cs"/>
          <w:sz w:val="28"/>
          <w:szCs w:val="28"/>
          <w:rtl/>
          <w:lang w:bidi="ar-JO"/>
        </w:rPr>
      </w:pPr>
    </w:p>
    <w:p w:rsidR="00F57296" w:rsidRPr="006563CA" w:rsidRDefault="00F57296" w:rsidP="00F57296">
      <w:pPr>
        <w:pStyle w:val="ListParagraph"/>
        <w:ind w:left="1080"/>
        <w:jc w:val="right"/>
        <w:rPr>
          <w:rFonts w:ascii="Algerian" w:hAnsi="Algerian" w:cs="Angsana New"/>
          <w:sz w:val="40"/>
          <w:szCs w:val="40"/>
          <w:lang w:bidi="ar-JO"/>
        </w:rPr>
      </w:pPr>
      <w:r w:rsidRPr="006563CA">
        <w:rPr>
          <w:rFonts w:ascii="Algerian" w:hAnsi="Algerian" w:cs="Angsana New"/>
          <w:sz w:val="40"/>
          <w:szCs w:val="40"/>
          <w:lang w:bidi="ar-JO"/>
        </w:rPr>
        <w:t>Occlusal sp</w:t>
      </w:r>
      <w:r w:rsidR="006563CA" w:rsidRPr="006563CA">
        <w:rPr>
          <w:rFonts w:ascii="Algerian" w:hAnsi="Algerian" w:cs="Angsana New"/>
          <w:sz w:val="40"/>
          <w:szCs w:val="40"/>
          <w:lang w:bidi="ar-JO"/>
        </w:rPr>
        <w:t>l</w:t>
      </w:r>
      <w:r w:rsidRPr="006563CA">
        <w:rPr>
          <w:rFonts w:ascii="Algerian" w:hAnsi="Algerian" w:cs="Angsana New"/>
          <w:sz w:val="40"/>
          <w:szCs w:val="40"/>
          <w:lang w:bidi="ar-JO"/>
        </w:rPr>
        <w:t>int</w:t>
      </w:r>
    </w:p>
    <w:p w:rsidR="00F57296" w:rsidRPr="006C3C06" w:rsidRDefault="00F57296" w:rsidP="00F57296">
      <w:pPr>
        <w:pStyle w:val="ListParagraph"/>
        <w:ind w:left="1080"/>
        <w:jc w:val="right"/>
        <w:rPr>
          <w:rFonts w:hint="cs"/>
          <w:sz w:val="28"/>
          <w:szCs w:val="28"/>
          <w:lang w:bidi="ar-JO"/>
        </w:rPr>
      </w:pPr>
    </w:p>
    <w:p w:rsidR="008202D1" w:rsidRPr="006563CA" w:rsidRDefault="008202D1" w:rsidP="00F57296">
      <w:pPr>
        <w:pStyle w:val="ListParagraph"/>
        <w:ind w:left="1080"/>
        <w:jc w:val="right"/>
        <w:rPr>
          <w:rFonts w:ascii="Franklin Gothic Heavy" w:hAnsi="Franklin Gothic Heavy"/>
          <w:sz w:val="28"/>
          <w:szCs w:val="28"/>
          <w:lang w:bidi="ar-JO"/>
        </w:rPr>
      </w:pPr>
      <w:r w:rsidRPr="006563CA">
        <w:rPr>
          <w:rFonts w:ascii="Franklin Gothic Heavy" w:hAnsi="Franklin Gothic Heavy"/>
          <w:sz w:val="28"/>
          <w:szCs w:val="28"/>
          <w:lang w:bidi="ar-JO"/>
        </w:rPr>
        <w:t xml:space="preserve">Determinant of occlusion  </w:t>
      </w:r>
      <w:r w:rsidR="00F57296" w:rsidRPr="006563CA">
        <w:rPr>
          <w:rFonts w:ascii="Franklin Gothic Heavy" w:hAnsi="Franklin Gothic Heavy"/>
          <w:sz w:val="28"/>
          <w:szCs w:val="28"/>
          <w:lang w:bidi="ar-JO"/>
        </w:rPr>
        <w:t>:</w:t>
      </w:r>
    </w:p>
    <w:p w:rsidR="00F57296" w:rsidRPr="006C3C06" w:rsidRDefault="00F57296" w:rsidP="00F57296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6C3C06">
        <w:rPr>
          <w:sz w:val="28"/>
          <w:szCs w:val="28"/>
          <w:lang w:bidi="ar-JO"/>
        </w:rPr>
        <w:t>1-TMJ itself</w:t>
      </w:r>
    </w:p>
    <w:p w:rsidR="00F57296" w:rsidRPr="006C3C06" w:rsidRDefault="00F57296" w:rsidP="00F57296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6C3C06">
        <w:rPr>
          <w:sz w:val="28"/>
          <w:szCs w:val="28"/>
          <w:lang w:bidi="ar-JO"/>
        </w:rPr>
        <w:t xml:space="preserve">2-muscles </w:t>
      </w:r>
    </w:p>
    <w:p w:rsidR="00F57296" w:rsidRPr="006C3C06" w:rsidRDefault="00F57296" w:rsidP="00F57296">
      <w:pPr>
        <w:pStyle w:val="ListParagraph"/>
        <w:ind w:left="108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>3-occlusion</w:t>
      </w:r>
    </w:p>
    <w:p w:rsidR="00F57296" w:rsidRPr="006C3C06" w:rsidRDefault="00F57296" w:rsidP="00F57296">
      <w:pPr>
        <w:pStyle w:val="ListParagraph"/>
        <w:tabs>
          <w:tab w:val="left" w:pos="1695"/>
          <w:tab w:val="right" w:pos="8306"/>
        </w:tabs>
        <w:ind w:left="1080"/>
        <w:rPr>
          <w:sz w:val="28"/>
          <w:szCs w:val="28"/>
          <w:lang w:bidi="ar-JO"/>
        </w:rPr>
      </w:pPr>
      <w:r w:rsidRPr="006C3C06">
        <w:rPr>
          <w:sz w:val="28"/>
          <w:szCs w:val="28"/>
          <w:lang w:bidi="ar-JO"/>
        </w:rPr>
        <w:tab/>
      </w:r>
      <w:r w:rsidRPr="006C3C06">
        <w:rPr>
          <w:sz w:val="28"/>
          <w:szCs w:val="28"/>
          <w:lang w:bidi="ar-JO"/>
        </w:rPr>
        <w:tab/>
        <w:t xml:space="preserve">We put this splint to treat one of these </w:t>
      </w:r>
      <w:r w:rsidR="006563CA" w:rsidRPr="006C3C06">
        <w:rPr>
          <w:sz w:val="28"/>
          <w:szCs w:val="28"/>
          <w:lang w:bidi="ar-JO"/>
        </w:rPr>
        <w:t>determinant</w:t>
      </w:r>
      <w:r w:rsidRPr="006C3C06">
        <w:rPr>
          <w:sz w:val="28"/>
          <w:szCs w:val="28"/>
          <w:lang w:bidi="ar-JO"/>
        </w:rPr>
        <w:t xml:space="preserve"> depend on case .</w:t>
      </w:r>
      <w:r w:rsidRPr="006C3C06">
        <w:rPr>
          <w:rFonts w:hint="cs"/>
          <w:sz w:val="28"/>
          <w:szCs w:val="28"/>
          <w:rtl/>
          <w:lang w:bidi="ar-JO"/>
        </w:rPr>
        <w:t xml:space="preserve"> </w:t>
      </w:r>
      <w:r w:rsidR="006563CA">
        <w:rPr>
          <w:sz w:val="28"/>
          <w:szCs w:val="28"/>
          <w:lang w:bidi="ar-JO"/>
        </w:rPr>
        <w:t xml:space="preserve"> </w:t>
      </w:r>
      <w:r w:rsidRPr="006C3C06">
        <w:rPr>
          <w:sz w:val="28"/>
          <w:szCs w:val="28"/>
          <w:lang w:bidi="ar-JO"/>
        </w:rPr>
        <w:t>so</w:t>
      </w:r>
    </w:p>
    <w:p w:rsidR="008202D1" w:rsidRPr="006C3C06" w:rsidRDefault="008202D1" w:rsidP="00F57296">
      <w:pPr>
        <w:jc w:val="right"/>
        <w:rPr>
          <w:rFonts w:hint="cs"/>
          <w:sz w:val="28"/>
          <w:szCs w:val="28"/>
          <w:rtl/>
          <w:lang w:bidi="ar-JO"/>
        </w:rPr>
      </w:pPr>
    </w:p>
    <w:p w:rsidR="00F57296" w:rsidRPr="006563CA" w:rsidRDefault="00F57296" w:rsidP="00F57296">
      <w:pPr>
        <w:jc w:val="right"/>
        <w:rPr>
          <w:rFonts w:ascii="Franklin Gothic Heavy" w:hAnsi="Franklin Gothic Heavy"/>
          <w:sz w:val="28"/>
          <w:szCs w:val="28"/>
          <w:lang w:bidi="ar-JO"/>
        </w:rPr>
      </w:pPr>
      <w:r w:rsidRPr="006563CA">
        <w:rPr>
          <w:rFonts w:ascii="Franklin Gothic Heavy" w:hAnsi="Franklin Gothic Heavy"/>
          <w:sz w:val="28"/>
          <w:szCs w:val="28"/>
          <w:lang w:bidi="ar-JO"/>
        </w:rPr>
        <w:t>Basic types of splints :</w:t>
      </w:r>
    </w:p>
    <w:p w:rsidR="00F57296" w:rsidRPr="006C3C06" w:rsidRDefault="00F57296" w:rsidP="00F57296">
      <w:pPr>
        <w:jc w:val="right"/>
        <w:rPr>
          <w:sz w:val="28"/>
          <w:szCs w:val="28"/>
          <w:lang w:bidi="ar-JO"/>
        </w:rPr>
      </w:pPr>
      <w:r w:rsidRPr="006C3C06">
        <w:rPr>
          <w:sz w:val="28"/>
          <w:szCs w:val="28"/>
          <w:lang w:bidi="ar-JO"/>
        </w:rPr>
        <w:t>1-permissive splint</w:t>
      </w:r>
    </w:p>
    <w:p w:rsidR="00F57296" w:rsidRDefault="00F57296" w:rsidP="00F57296">
      <w:pPr>
        <w:jc w:val="right"/>
        <w:rPr>
          <w:sz w:val="28"/>
          <w:szCs w:val="28"/>
          <w:lang w:bidi="ar-JO"/>
        </w:rPr>
      </w:pPr>
      <w:r w:rsidRPr="006C3C06">
        <w:rPr>
          <w:sz w:val="28"/>
          <w:szCs w:val="28"/>
          <w:lang w:bidi="ar-JO"/>
        </w:rPr>
        <w:t>2-directive splint</w:t>
      </w:r>
    </w:p>
    <w:p w:rsidR="006563CA" w:rsidRPr="006C3C06" w:rsidRDefault="006563CA" w:rsidP="00F57296">
      <w:pPr>
        <w:jc w:val="right"/>
        <w:rPr>
          <w:sz w:val="28"/>
          <w:szCs w:val="28"/>
          <w:lang w:bidi="ar-JO"/>
        </w:rPr>
      </w:pPr>
    </w:p>
    <w:p w:rsidR="008202D1" w:rsidRPr="006563CA" w:rsidRDefault="00F57296" w:rsidP="00F57296">
      <w:pPr>
        <w:pStyle w:val="ListParagraph"/>
        <w:ind w:left="1080"/>
        <w:jc w:val="right"/>
        <w:rPr>
          <w:rFonts w:ascii="Franklin Gothic Heavy" w:hAnsi="Franklin Gothic Heavy" w:hint="cs"/>
          <w:sz w:val="28"/>
          <w:szCs w:val="28"/>
          <w:rtl/>
          <w:lang w:bidi="ar-JO"/>
        </w:rPr>
      </w:pPr>
      <w:r w:rsidRPr="006563CA">
        <w:rPr>
          <w:rFonts w:ascii="Franklin Gothic Heavy" w:hAnsi="Franklin Gothic Heavy"/>
          <w:sz w:val="28"/>
          <w:szCs w:val="28"/>
          <w:lang w:bidi="ar-JO"/>
        </w:rPr>
        <w:t>1-permissive splint :</w:t>
      </w:r>
    </w:p>
    <w:p w:rsidR="00F57296" w:rsidRPr="006C3C06" w:rsidRDefault="00F57296" w:rsidP="00F57296">
      <w:pPr>
        <w:pStyle w:val="ListParagraph"/>
        <w:tabs>
          <w:tab w:val="left" w:pos="6378"/>
          <w:tab w:val="right" w:pos="8306"/>
        </w:tabs>
        <w:ind w:left="108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ab/>
        <w:t>Just relives loading.</w:t>
      </w:r>
      <w:r w:rsidRPr="006C3C06">
        <w:rPr>
          <w:rFonts w:hint="cs"/>
          <w:sz w:val="28"/>
          <w:szCs w:val="28"/>
          <w:rtl/>
          <w:lang w:bidi="ar-JO"/>
        </w:rPr>
        <w:t>-</w:t>
      </w:r>
    </w:p>
    <w:p w:rsidR="00F57296" w:rsidRPr="006C3C06" w:rsidRDefault="00F57296" w:rsidP="00F57296">
      <w:pPr>
        <w:pStyle w:val="ListParagraph"/>
        <w:tabs>
          <w:tab w:val="left" w:pos="6378"/>
          <w:tab w:val="right" w:pos="8306"/>
        </w:tabs>
        <w:ind w:left="108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 xml:space="preserve"> -this splint position according to contact relation (not contact occlusion ).</w:t>
      </w:r>
    </w:p>
    <w:p w:rsidR="00F57296" w:rsidRPr="006C3C06" w:rsidRDefault="00F57296" w:rsidP="00F57296">
      <w:pPr>
        <w:pStyle w:val="ListParagraph"/>
        <w:tabs>
          <w:tab w:val="left" w:pos="6378"/>
          <w:tab w:val="right" w:pos="8306"/>
        </w:tabs>
        <w:ind w:left="108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>-it just comforts the joints and muscles by using this method because in contact relation the joint on the most superior anterior position so joints and muscles are comfortable .</w:t>
      </w:r>
    </w:p>
    <w:p w:rsidR="00292042" w:rsidRPr="006C3C06" w:rsidRDefault="00F57296" w:rsidP="00F57296">
      <w:pPr>
        <w:pStyle w:val="ListParagraph"/>
        <w:tabs>
          <w:tab w:val="left" w:pos="6378"/>
          <w:tab w:val="right" w:pos="8306"/>
        </w:tabs>
        <w:ind w:left="108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 xml:space="preserve">-it is diagnosed </w:t>
      </w:r>
      <w:r w:rsidR="00292042" w:rsidRPr="006C3C06">
        <w:rPr>
          <w:sz w:val="28"/>
          <w:szCs w:val="28"/>
          <w:lang w:bidi="ar-JO"/>
        </w:rPr>
        <w:t xml:space="preserve">to eliminate noising occlusal contact and promote </w:t>
      </w:r>
      <w:r w:rsidR="006563CA" w:rsidRPr="006C3C06">
        <w:rPr>
          <w:sz w:val="28"/>
          <w:szCs w:val="28"/>
          <w:lang w:bidi="ar-JO"/>
        </w:rPr>
        <w:t>harmonious</w:t>
      </w:r>
      <w:r w:rsidR="00292042" w:rsidRPr="006C3C06">
        <w:rPr>
          <w:sz w:val="28"/>
          <w:szCs w:val="28"/>
          <w:lang w:bidi="ar-JO"/>
        </w:rPr>
        <w:t xml:space="preserve"> mastication function , the primary function of this splint is alter occlusion of the teeth and not interfere with the complete seating of the </w:t>
      </w:r>
      <w:r w:rsidR="006563CA" w:rsidRPr="006C3C06">
        <w:rPr>
          <w:sz w:val="28"/>
          <w:szCs w:val="28"/>
          <w:lang w:bidi="ar-JO"/>
        </w:rPr>
        <w:t>condoyle</w:t>
      </w:r>
      <w:r w:rsidR="00292042" w:rsidRPr="006C3C06">
        <w:rPr>
          <w:sz w:val="28"/>
          <w:szCs w:val="28"/>
          <w:lang w:bidi="ar-JO"/>
        </w:rPr>
        <w:t xml:space="preserve"> .</w:t>
      </w:r>
    </w:p>
    <w:p w:rsidR="00292042" w:rsidRDefault="00292042" w:rsidP="00F57296">
      <w:pPr>
        <w:pStyle w:val="ListParagraph"/>
        <w:tabs>
          <w:tab w:val="left" w:pos="6378"/>
          <w:tab w:val="right" w:pos="8306"/>
        </w:tabs>
        <w:ind w:left="108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 xml:space="preserve">-contact relation splint (permissive splint) uses as diagnosed and treatment for muscle and occlusion problem. </w:t>
      </w:r>
    </w:p>
    <w:p w:rsidR="006563CA" w:rsidRPr="006C3C06" w:rsidRDefault="006563CA" w:rsidP="00F57296">
      <w:pPr>
        <w:pStyle w:val="ListParagraph"/>
        <w:tabs>
          <w:tab w:val="left" w:pos="6378"/>
          <w:tab w:val="right" w:pos="8306"/>
        </w:tabs>
        <w:ind w:left="1080"/>
        <w:jc w:val="right"/>
        <w:rPr>
          <w:sz w:val="28"/>
          <w:szCs w:val="28"/>
          <w:lang w:bidi="ar-JO"/>
        </w:rPr>
      </w:pPr>
    </w:p>
    <w:p w:rsidR="00292042" w:rsidRPr="006C3C06" w:rsidRDefault="00292042" w:rsidP="00F57296">
      <w:pPr>
        <w:pStyle w:val="ListParagraph"/>
        <w:tabs>
          <w:tab w:val="left" w:pos="6378"/>
          <w:tab w:val="right" w:pos="8306"/>
        </w:tabs>
        <w:ind w:left="108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>As a following:</w:t>
      </w:r>
    </w:p>
    <w:p w:rsidR="00292042" w:rsidRPr="006C3C06" w:rsidRDefault="00292042" w:rsidP="0029204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1.35pt;margin-top:8.2pt;width:19.4pt;height:0;z-index:251660288" o:connectortype="straight">
            <v:stroke endarrow="block"/>
            <w10:wrap anchorx="page"/>
          </v:shape>
        </w:pict>
      </w:r>
      <w:r w:rsidRPr="006C3C06">
        <w:rPr>
          <w:sz w:val="28"/>
          <w:szCs w:val="28"/>
          <w:lang w:bidi="ar-JO"/>
        </w:rPr>
        <w:t xml:space="preserve">1-we use it when the muscle is spasm or hypertension           after two months if the problem in </w:t>
      </w:r>
      <w:r w:rsidR="00B14012" w:rsidRPr="006C3C06">
        <w:rPr>
          <w:sz w:val="28"/>
          <w:szCs w:val="28"/>
          <w:lang w:bidi="ar-JO"/>
        </w:rPr>
        <w:t xml:space="preserve">the </w:t>
      </w:r>
      <w:r w:rsidRPr="006C3C06">
        <w:rPr>
          <w:sz w:val="28"/>
          <w:szCs w:val="28"/>
          <w:lang w:bidi="ar-JO"/>
        </w:rPr>
        <w:t>muscle</w:t>
      </w:r>
      <w:r w:rsidR="00B14012" w:rsidRPr="006C3C06">
        <w:rPr>
          <w:sz w:val="28"/>
          <w:szCs w:val="28"/>
          <w:lang w:bidi="ar-JO"/>
        </w:rPr>
        <w:t xml:space="preserve"> ,</w:t>
      </w:r>
      <w:r w:rsidRPr="006C3C06">
        <w:rPr>
          <w:sz w:val="28"/>
          <w:szCs w:val="28"/>
          <w:lang w:bidi="ar-JO"/>
        </w:rPr>
        <w:t xml:space="preserve"> it will re</w:t>
      </w:r>
      <w:r w:rsidR="00B14012" w:rsidRPr="006C3C06">
        <w:rPr>
          <w:sz w:val="28"/>
          <w:szCs w:val="28"/>
          <w:lang w:bidi="ar-JO"/>
        </w:rPr>
        <w:t>solve .</w:t>
      </w:r>
    </w:p>
    <w:p w:rsidR="00B14012" w:rsidRPr="006C3C06" w:rsidRDefault="00B14012" w:rsidP="0029204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noProof/>
          <w:sz w:val="28"/>
          <w:szCs w:val="28"/>
        </w:rPr>
        <w:pict>
          <v:shape id="_x0000_s1028" type="#_x0000_t32" style="position:absolute;left:0;text-align:left;margin-left:310.05pt;margin-top:10pt;width:19.4pt;height:0;z-index:251661312" o:connectortype="straight">
            <v:stroke endarrow="block"/>
            <w10:wrap anchorx="page"/>
          </v:shape>
        </w:pict>
      </w:r>
      <w:r w:rsidRPr="006C3C06">
        <w:rPr>
          <w:sz w:val="28"/>
          <w:szCs w:val="28"/>
          <w:lang w:bidi="ar-JO"/>
        </w:rPr>
        <w:t>2-the same of the problem in occlusion (interference)            I keep teeth two months in centric relation away from occlusion then I can relieve interference .</w:t>
      </w:r>
    </w:p>
    <w:p w:rsidR="00B14012" w:rsidRPr="006C3C06" w:rsidRDefault="00B14012" w:rsidP="0029204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lang w:bidi="ar-JO"/>
        </w:rPr>
      </w:pPr>
    </w:p>
    <w:p w:rsidR="00B14012" w:rsidRPr="006C3C06" w:rsidRDefault="00B14012" w:rsidP="00292042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</w:p>
    <w:p w:rsidR="00B14012" w:rsidRPr="006C3C06" w:rsidRDefault="00B14012" w:rsidP="0029204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lang w:bidi="ar-JO"/>
        </w:rPr>
      </w:pPr>
    </w:p>
    <w:p w:rsidR="00B14012" w:rsidRPr="006563CA" w:rsidRDefault="00B14012" w:rsidP="00B1401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ascii="Franklin Gothic Heavy" w:hAnsi="Franklin Gothic Heavy" w:hint="cs"/>
          <w:sz w:val="28"/>
          <w:szCs w:val="28"/>
          <w:rtl/>
          <w:lang w:bidi="ar-JO"/>
        </w:rPr>
      </w:pPr>
      <w:r w:rsidRPr="006563CA">
        <w:rPr>
          <w:rFonts w:ascii="Franklin Gothic Heavy" w:hAnsi="Franklin Gothic Heavy"/>
          <w:sz w:val="28"/>
          <w:szCs w:val="28"/>
          <w:lang w:bidi="ar-JO"/>
        </w:rPr>
        <w:t>2-directive splint :</w:t>
      </w:r>
    </w:p>
    <w:p w:rsidR="00B14012" w:rsidRPr="006C3C06" w:rsidRDefault="00B14012" w:rsidP="00B1401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 xml:space="preserve">- I direct the pts to certain occlusion forward (this present anterior guidance) and I </w:t>
      </w:r>
      <w:r w:rsidR="006563CA">
        <w:rPr>
          <w:sz w:val="28"/>
          <w:szCs w:val="28"/>
          <w:lang w:bidi="ar-JO"/>
        </w:rPr>
        <w:t>make this splint accord</w:t>
      </w:r>
      <w:r w:rsidRPr="006C3C06">
        <w:rPr>
          <w:sz w:val="28"/>
          <w:szCs w:val="28"/>
          <w:lang w:bidi="ar-JO"/>
        </w:rPr>
        <w:t>ing to this occlusion which is anterior guidance , so it is named directive .</w:t>
      </w:r>
    </w:p>
    <w:p w:rsidR="00B14012" w:rsidRDefault="00B14012" w:rsidP="00B14012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  <w:r w:rsidRPr="006C3C06">
        <w:rPr>
          <w:sz w:val="28"/>
          <w:szCs w:val="28"/>
          <w:lang w:bidi="ar-JO"/>
        </w:rPr>
        <w:t>- we use it if the prob</w:t>
      </w:r>
      <w:r w:rsidR="006563CA">
        <w:rPr>
          <w:sz w:val="28"/>
          <w:szCs w:val="28"/>
          <w:lang w:bidi="ar-JO"/>
        </w:rPr>
        <w:t>l</w:t>
      </w:r>
      <w:r w:rsidRPr="006C3C06">
        <w:rPr>
          <w:sz w:val="28"/>
          <w:szCs w:val="28"/>
          <w:lang w:bidi="ar-JO"/>
        </w:rPr>
        <w:t xml:space="preserve">em in disc </w:t>
      </w:r>
    </w:p>
    <w:p w:rsidR="006563CA" w:rsidRPr="006C3C06" w:rsidRDefault="006563CA" w:rsidP="00B1401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lang w:bidi="ar-JO"/>
        </w:rPr>
      </w:pPr>
    </w:p>
    <w:p w:rsidR="00EE7BCA" w:rsidRPr="006C3C06" w:rsidRDefault="00B14012" w:rsidP="00B1401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>#note</w:t>
      </w:r>
      <w:r w:rsidR="006563CA">
        <w:rPr>
          <w:sz w:val="28"/>
          <w:szCs w:val="28"/>
          <w:lang w:bidi="ar-JO"/>
        </w:rPr>
        <w:t xml:space="preserve"> </w:t>
      </w:r>
      <w:r w:rsidRPr="006C3C06">
        <w:rPr>
          <w:sz w:val="28"/>
          <w:szCs w:val="28"/>
          <w:lang w:bidi="ar-JO"/>
        </w:rPr>
        <w:t xml:space="preserve">:problem in disc occur when TMJ doesn’t follow the </w:t>
      </w:r>
      <w:r w:rsidR="006563CA">
        <w:rPr>
          <w:sz w:val="28"/>
          <w:szCs w:val="28"/>
          <w:lang w:bidi="ar-JO"/>
        </w:rPr>
        <w:t>cond</w:t>
      </w:r>
      <w:r w:rsidR="006563CA" w:rsidRPr="006C3C06">
        <w:rPr>
          <w:sz w:val="28"/>
          <w:szCs w:val="28"/>
          <w:lang w:bidi="ar-JO"/>
        </w:rPr>
        <w:t>yle</w:t>
      </w:r>
      <w:r w:rsidRPr="006C3C06">
        <w:rPr>
          <w:sz w:val="28"/>
          <w:szCs w:val="28"/>
          <w:lang w:bidi="ar-JO"/>
        </w:rPr>
        <w:t xml:space="preserve"> so using this splint will put the TMJ  on concert and force them for two weeks then the problem will resolve .</w:t>
      </w:r>
    </w:p>
    <w:p w:rsidR="00EE7BCA" w:rsidRPr="006C3C06" w:rsidRDefault="00EE7BCA" w:rsidP="00B1401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lang w:bidi="ar-JO"/>
        </w:rPr>
      </w:pPr>
    </w:p>
    <w:p w:rsidR="00B14012" w:rsidRPr="006563CA" w:rsidRDefault="00EE7BCA" w:rsidP="00B1401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ascii="Franklin Gothic Heavy" w:hAnsi="Franklin Gothic Heavy"/>
          <w:sz w:val="28"/>
          <w:szCs w:val="28"/>
          <w:lang w:bidi="ar-JO"/>
        </w:rPr>
      </w:pPr>
      <w:r w:rsidRPr="006563CA">
        <w:rPr>
          <w:rFonts w:ascii="Franklin Gothic Heavy" w:hAnsi="Franklin Gothic Heavy"/>
          <w:sz w:val="28"/>
          <w:szCs w:val="28"/>
          <w:lang w:bidi="ar-JO"/>
        </w:rPr>
        <w:t xml:space="preserve">How to make a splint </w:t>
      </w:r>
      <w:r w:rsidR="00B14012" w:rsidRPr="006563CA">
        <w:rPr>
          <w:rFonts w:ascii="Franklin Gothic Heavy" w:hAnsi="Franklin Gothic Heavy"/>
          <w:sz w:val="28"/>
          <w:szCs w:val="28"/>
          <w:lang w:bidi="ar-JO"/>
        </w:rPr>
        <w:t xml:space="preserve"> </w:t>
      </w:r>
      <w:r w:rsidRPr="006563CA">
        <w:rPr>
          <w:rFonts w:ascii="Franklin Gothic Heavy" w:hAnsi="Franklin Gothic Heavy"/>
          <w:sz w:val="28"/>
          <w:szCs w:val="28"/>
          <w:lang w:bidi="ar-JO"/>
        </w:rPr>
        <w:t>:</w:t>
      </w:r>
    </w:p>
    <w:p w:rsidR="00593B65" w:rsidRPr="006C3C06" w:rsidRDefault="00593B65" w:rsidP="00EE7BCA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lang w:bidi="ar-JO"/>
        </w:rPr>
      </w:pPr>
    </w:p>
    <w:p w:rsidR="00593B65" w:rsidRPr="006563CA" w:rsidRDefault="00593B65" w:rsidP="00EE7BCA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ascii="Franklin Gothic Heavy" w:hAnsi="Franklin Gothic Heavy"/>
          <w:sz w:val="28"/>
          <w:szCs w:val="28"/>
          <w:lang w:bidi="ar-JO"/>
        </w:rPr>
      </w:pPr>
      <w:r w:rsidRPr="006563CA">
        <w:rPr>
          <w:rFonts w:ascii="Franklin Gothic Heavy" w:hAnsi="Franklin Gothic Heavy"/>
          <w:sz w:val="28"/>
          <w:szCs w:val="28"/>
          <w:lang w:bidi="ar-JO"/>
        </w:rPr>
        <w:t xml:space="preserve">a- </w:t>
      </w:r>
      <w:r w:rsidR="00EE7BCA" w:rsidRPr="006563CA">
        <w:rPr>
          <w:rFonts w:ascii="Franklin Gothic Heavy" w:hAnsi="Franklin Gothic Heavy"/>
          <w:sz w:val="28"/>
          <w:szCs w:val="28"/>
          <w:lang w:bidi="ar-JO"/>
        </w:rPr>
        <w:t>in contact relation (permissive splint) :</w:t>
      </w:r>
    </w:p>
    <w:p w:rsidR="00EE7BCA" w:rsidRPr="006C3C06" w:rsidRDefault="00EE7BCA" w:rsidP="00EE7BCA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 xml:space="preserve"> </w:t>
      </w:r>
    </w:p>
    <w:p w:rsidR="006563CA" w:rsidRPr="006563CA" w:rsidRDefault="004F6FA2" w:rsidP="006563CA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 xml:space="preserve">1- </w:t>
      </w:r>
      <w:r w:rsidR="00EE7BCA" w:rsidRPr="006C3C06">
        <w:rPr>
          <w:sz w:val="28"/>
          <w:szCs w:val="28"/>
          <w:lang w:bidi="ar-JO"/>
        </w:rPr>
        <w:t xml:space="preserve">I will do an impression for a pts to take its occlusion but when I go to the lab I wont use this occlusion on the articulator , I will return it back to the most contact relation position </w:t>
      </w:r>
      <w:r w:rsidRPr="006C3C06">
        <w:rPr>
          <w:sz w:val="28"/>
          <w:szCs w:val="28"/>
          <w:lang w:bidi="ar-JO"/>
        </w:rPr>
        <w:t>so</w:t>
      </w:r>
      <w:r w:rsidR="00EE7BCA" w:rsidRPr="006C3C06">
        <w:rPr>
          <w:sz w:val="28"/>
          <w:szCs w:val="28"/>
          <w:lang w:bidi="ar-JO"/>
        </w:rPr>
        <w:t xml:space="preserve"> I will remove the </w:t>
      </w:r>
      <w:r w:rsidR="006563CA" w:rsidRPr="006C3C06">
        <w:rPr>
          <w:sz w:val="28"/>
          <w:szCs w:val="28"/>
          <w:lang w:bidi="ar-JO"/>
        </w:rPr>
        <w:t>over jet</w:t>
      </w:r>
      <w:r w:rsidR="00EE7BCA" w:rsidRPr="006C3C06">
        <w:rPr>
          <w:sz w:val="28"/>
          <w:szCs w:val="28"/>
          <w:lang w:bidi="ar-JO"/>
        </w:rPr>
        <w:t xml:space="preserve"> (that’s mean it is the same relation but it is </w:t>
      </w:r>
      <w:r w:rsidR="006563CA" w:rsidRPr="006C3C06">
        <w:rPr>
          <w:sz w:val="28"/>
          <w:szCs w:val="28"/>
          <w:lang w:bidi="ar-JO"/>
        </w:rPr>
        <w:t>elevated</w:t>
      </w:r>
      <w:r w:rsidR="00EE7BCA" w:rsidRPr="006C3C06">
        <w:rPr>
          <w:sz w:val="28"/>
          <w:szCs w:val="28"/>
          <w:lang w:bidi="ar-JO"/>
        </w:rPr>
        <w:t xml:space="preserve"> upon each other by 2 mm ) </w:t>
      </w:r>
      <w:r w:rsidRPr="006C3C06">
        <w:rPr>
          <w:sz w:val="28"/>
          <w:szCs w:val="28"/>
          <w:lang w:bidi="ar-JO"/>
        </w:rPr>
        <w:t>.</w:t>
      </w:r>
    </w:p>
    <w:p w:rsidR="004F6FA2" w:rsidRPr="006C3C06" w:rsidRDefault="004F6FA2" w:rsidP="00EE7BCA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noProof/>
          <w:sz w:val="28"/>
          <w:szCs w:val="28"/>
        </w:rPr>
        <w:pict>
          <v:shape id="_x0000_s1029" type="#_x0000_t32" style="position:absolute;left:0;text-align:left;margin-left:261.9pt;margin-top:10.9pt;width:16.3pt;height:.6pt;flip:y;z-index:251662336" o:connectortype="straight">
            <v:stroke endarrow="block"/>
            <w10:wrap anchorx="page"/>
          </v:shape>
        </w:pict>
      </w:r>
      <w:r w:rsidRPr="006C3C06">
        <w:rPr>
          <w:sz w:val="28"/>
          <w:szCs w:val="28"/>
          <w:lang w:bidi="ar-JO"/>
        </w:rPr>
        <w:t xml:space="preserve">2- </w:t>
      </w:r>
      <w:r w:rsidR="00EE7BCA" w:rsidRPr="006C3C06">
        <w:rPr>
          <w:sz w:val="28"/>
          <w:szCs w:val="28"/>
          <w:lang w:bidi="ar-JO"/>
        </w:rPr>
        <w:t>then I will put the acrylic sheet upon them</w:t>
      </w:r>
      <w:r w:rsidRPr="006C3C06">
        <w:rPr>
          <w:sz w:val="28"/>
          <w:szCs w:val="28"/>
          <w:lang w:bidi="ar-JO"/>
        </w:rPr>
        <w:t xml:space="preserve">          so it will be occluded between teeth .</w:t>
      </w:r>
    </w:p>
    <w:p w:rsidR="004F6FA2" w:rsidRPr="006C3C06" w:rsidRDefault="004F6FA2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 xml:space="preserve">3- i will cut the sheet from anterior teeth in which only cover 2 mm of </w:t>
      </w:r>
      <w:r w:rsidR="00593B65" w:rsidRPr="006C3C06">
        <w:rPr>
          <w:sz w:val="28"/>
          <w:szCs w:val="28"/>
          <w:lang w:bidi="ar-JO"/>
        </w:rPr>
        <w:t xml:space="preserve">it </w:t>
      </w:r>
      <w:r w:rsidRPr="006C3C06">
        <w:rPr>
          <w:sz w:val="28"/>
          <w:szCs w:val="28"/>
          <w:lang w:bidi="ar-JO"/>
        </w:rPr>
        <w:t xml:space="preserve"> , but I will cover </w:t>
      </w:r>
      <w:r w:rsidR="00593B65" w:rsidRPr="006C3C06">
        <w:rPr>
          <w:sz w:val="28"/>
          <w:szCs w:val="28"/>
          <w:lang w:bidi="ar-JO"/>
        </w:rPr>
        <w:t>all posterior teeth and a little bit of palate by 6 mm .</w:t>
      </w:r>
    </w:p>
    <w:p w:rsidR="00593B65" w:rsidRPr="006C3C06" w:rsidRDefault="00593B65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lang w:bidi="ar-JO"/>
        </w:rPr>
      </w:pPr>
    </w:p>
    <w:p w:rsidR="00593B65" w:rsidRPr="006C3C06" w:rsidRDefault="00593B65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  <w:r w:rsidRPr="006C3C06">
        <w:rPr>
          <w:sz w:val="28"/>
          <w:szCs w:val="28"/>
          <w:lang w:bidi="ar-JO"/>
        </w:rPr>
        <w:t xml:space="preserve">#note: </w:t>
      </w:r>
    </w:p>
    <w:p w:rsidR="00593B65" w:rsidRPr="006C3C06" w:rsidRDefault="00593B65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  <w:r w:rsidRPr="006C3C06">
        <w:rPr>
          <w:sz w:val="28"/>
          <w:szCs w:val="28"/>
          <w:lang w:bidi="ar-JO"/>
        </w:rPr>
        <w:t xml:space="preserve">-if we do it 2 mm anteriorly and  posteriorly  it wont fix. </w:t>
      </w:r>
    </w:p>
    <w:p w:rsidR="00593B65" w:rsidRPr="006C3C06" w:rsidRDefault="00593B65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>-thickness of this sheet is 2 mm.</w:t>
      </w:r>
    </w:p>
    <w:p w:rsidR="00593B65" w:rsidRPr="006C3C06" w:rsidRDefault="00593B65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 xml:space="preserve">-when pts put this sheet on his mouth , he wont be able to bite his normal </w:t>
      </w:r>
      <w:r w:rsidR="006563CA" w:rsidRPr="006C3C06">
        <w:rPr>
          <w:sz w:val="28"/>
          <w:szCs w:val="28"/>
          <w:lang w:bidi="ar-JO"/>
        </w:rPr>
        <w:t>biting</w:t>
      </w:r>
      <w:r w:rsidRPr="006C3C06">
        <w:rPr>
          <w:sz w:val="28"/>
          <w:szCs w:val="28"/>
          <w:lang w:bidi="ar-JO"/>
        </w:rPr>
        <w:t xml:space="preserve"> , so this sheet impose the pts to bite on contact relation .</w:t>
      </w:r>
    </w:p>
    <w:p w:rsidR="00593B65" w:rsidRPr="006C3C06" w:rsidRDefault="00593B65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lang w:bidi="ar-JO"/>
        </w:rPr>
      </w:pPr>
    </w:p>
    <w:p w:rsidR="00593B65" w:rsidRPr="006C3C06" w:rsidRDefault="00593B65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</w:p>
    <w:p w:rsidR="00593B65" w:rsidRPr="006C3C06" w:rsidRDefault="00593B65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lang w:bidi="ar-JO"/>
        </w:rPr>
      </w:pPr>
    </w:p>
    <w:p w:rsidR="00593B65" w:rsidRPr="006563CA" w:rsidRDefault="00593B65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ascii="Franklin Gothic Heavy" w:hAnsi="Franklin Gothic Heavy" w:hint="cs"/>
          <w:sz w:val="28"/>
          <w:szCs w:val="28"/>
          <w:rtl/>
          <w:lang w:bidi="ar-JO"/>
        </w:rPr>
      </w:pPr>
      <w:r w:rsidRPr="006563CA">
        <w:rPr>
          <w:rFonts w:ascii="Franklin Gothic Heavy" w:hAnsi="Franklin Gothic Heavy"/>
          <w:sz w:val="28"/>
          <w:szCs w:val="28"/>
          <w:lang w:bidi="ar-JO"/>
        </w:rPr>
        <w:t>b-in anterior guidance :</w:t>
      </w:r>
    </w:p>
    <w:p w:rsidR="00593B65" w:rsidRPr="006C3C06" w:rsidRDefault="00593B65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>the pts will close his mouth at first four anterior teeth (central and lateral) not posterior .</w:t>
      </w:r>
    </w:p>
    <w:p w:rsidR="00593B65" w:rsidRPr="006C3C06" w:rsidRDefault="00593B65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lang w:bidi="ar-JO"/>
        </w:rPr>
      </w:pPr>
    </w:p>
    <w:p w:rsidR="00466B1E" w:rsidRPr="006C3C06" w:rsidRDefault="00466B1E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>in anterior guidance splint : same idea .</w:t>
      </w:r>
    </w:p>
    <w:p w:rsidR="00466B1E" w:rsidRPr="006C3C06" w:rsidRDefault="00466B1E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 xml:space="preserve">1-I will take an impression for central and lateral max and mand teeth ( I have already taken an impression for his occlusion </w:t>
      </w:r>
      <w:r w:rsidR="006563CA" w:rsidRPr="006C3C06">
        <w:rPr>
          <w:sz w:val="28"/>
          <w:szCs w:val="28"/>
          <w:lang w:bidi="ar-JO"/>
        </w:rPr>
        <w:t>before</w:t>
      </w:r>
      <w:r w:rsidRPr="006C3C06">
        <w:rPr>
          <w:sz w:val="28"/>
          <w:szCs w:val="28"/>
          <w:lang w:bidi="ar-JO"/>
        </w:rPr>
        <w:t xml:space="preserve">  I do this ) .</w:t>
      </w:r>
    </w:p>
    <w:p w:rsidR="00466B1E" w:rsidRPr="006C3C06" w:rsidRDefault="00466B1E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>2-then I will transfer these relation on articulator .</w:t>
      </w:r>
    </w:p>
    <w:p w:rsidR="00466B1E" w:rsidRPr="006C3C06" w:rsidRDefault="00466B1E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lang w:bidi="ar-JO"/>
        </w:rPr>
      </w:pPr>
    </w:p>
    <w:p w:rsidR="00466B1E" w:rsidRPr="006C3C06" w:rsidRDefault="00466B1E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>#note  : the difference here I wont return the articulator back like centric relation .</w:t>
      </w:r>
    </w:p>
    <w:p w:rsidR="00466B1E" w:rsidRPr="006C3C06" w:rsidRDefault="00466B1E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lang w:bidi="ar-JO"/>
        </w:rPr>
      </w:pPr>
    </w:p>
    <w:p w:rsidR="00466B1E" w:rsidRPr="006C3C06" w:rsidRDefault="00466B1E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>3-i will precede lower cast and put it anteriorly .</w:t>
      </w:r>
    </w:p>
    <w:p w:rsidR="00A656B0" w:rsidRPr="006C3C06" w:rsidRDefault="00A656B0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noProof/>
          <w:sz w:val="28"/>
          <w:szCs w:val="28"/>
        </w:rPr>
        <w:pict>
          <v:shape id="_x0000_s1031" type="#_x0000_t32" style="position:absolute;left:0;text-align:left;margin-left:196.1pt;margin-top:48.35pt;width:16.3pt;height:0;z-index:251663360" o:connectortype="straight">
            <v:stroke endarrow="block"/>
            <w10:wrap anchorx="page"/>
          </v:shape>
        </w:pict>
      </w:r>
      <w:r w:rsidR="00466B1E" w:rsidRPr="006C3C06">
        <w:rPr>
          <w:sz w:val="28"/>
          <w:szCs w:val="28"/>
          <w:lang w:bidi="ar-JO"/>
        </w:rPr>
        <w:t xml:space="preserve">4-i will give a duralay  impression only for anterior max and mand teeth </w:t>
      </w:r>
      <w:r w:rsidRPr="006C3C06">
        <w:rPr>
          <w:sz w:val="28"/>
          <w:szCs w:val="28"/>
          <w:lang w:bidi="ar-JO"/>
        </w:rPr>
        <w:t xml:space="preserve"> during biting , then I </w:t>
      </w:r>
      <w:r w:rsidR="006563CA" w:rsidRPr="006C3C06">
        <w:rPr>
          <w:sz w:val="28"/>
          <w:szCs w:val="28"/>
          <w:lang w:bidi="ar-JO"/>
        </w:rPr>
        <w:t>transfer</w:t>
      </w:r>
      <w:r w:rsidRPr="006C3C06">
        <w:rPr>
          <w:sz w:val="28"/>
          <w:szCs w:val="28"/>
          <w:lang w:bidi="ar-JO"/>
        </w:rPr>
        <w:t xml:space="preserve"> it on the jaws to allow it occlude on the same way          then I do splint like it .</w:t>
      </w:r>
    </w:p>
    <w:p w:rsidR="00A656B0" w:rsidRPr="006C3C06" w:rsidRDefault="00A656B0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lang w:bidi="ar-JO"/>
        </w:rPr>
      </w:pPr>
    </w:p>
    <w:p w:rsidR="00A656B0" w:rsidRPr="006C3C06" w:rsidRDefault="00A656B0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 xml:space="preserve">#note:   - here this splint I will make it thicker </w:t>
      </w:r>
      <w:r w:rsidR="00945BFF">
        <w:rPr>
          <w:sz w:val="28"/>
          <w:szCs w:val="28"/>
          <w:lang w:bidi="ar-JO"/>
        </w:rPr>
        <w:t>a</w:t>
      </w:r>
      <w:r w:rsidR="00945BFF" w:rsidRPr="006C3C06">
        <w:rPr>
          <w:sz w:val="28"/>
          <w:szCs w:val="28"/>
          <w:lang w:bidi="ar-JO"/>
        </w:rPr>
        <w:t>nteriorly</w:t>
      </w:r>
      <w:r w:rsidRPr="006C3C06">
        <w:rPr>
          <w:sz w:val="28"/>
          <w:szCs w:val="28"/>
          <w:lang w:bidi="ar-JO"/>
        </w:rPr>
        <w:t xml:space="preserve"> by 2 mm.</w:t>
      </w:r>
    </w:p>
    <w:p w:rsidR="000E6F41" w:rsidRPr="006C3C06" w:rsidRDefault="00A656B0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 xml:space="preserve">             -   I will let the pts 2 weeks occlude in this</w:t>
      </w:r>
      <w:r w:rsidR="000E6F41" w:rsidRPr="006C3C06">
        <w:rPr>
          <w:sz w:val="28"/>
          <w:szCs w:val="28"/>
          <w:lang w:bidi="ar-JO"/>
        </w:rPr>
        <w:t xml:space="preserve"> way ( again there is no contact poster</w:t>
      </w:r>
      <w:r w:rsidR="00945BFF">
        <w:rPr>
          <w:sz w:val="28"/>
          <w:szCs w:val="28"/>
          <w:lang w:bidi="ar-JO"/>
        </w:rPr>
        <w:t>i</w:t>
      </w:r>
      <w:r w:rsidR="000E6F41" w:rsidRPr="006C3C06">
        <w:rPr>
          <w:sz w:val="28"/>
          <w:szCs w:val="28"/>
          <w:lang w:bidi="ar-JO"/>
        </w:rPr>
        <w:t>orly just anter</w:t>
      </w:r>
      <w:r w:rsidR="00945BFF">
        <w:rPr>
          <w:sz w:val="28"/>
          <w:szCs w:val="28"/>
          <w:lang w:bidi="ar-JO"/>
        </w:rPr>
        <w:t>i</w:t>
      </w:r>
      <w:r w:rsidR="000E6F41" w:rsidRPr="006C3C06">
        <w:rPr>
          <w:sz w:val="28"/>
          <w:szCs w:val="28"/>
          <w:lang w:bidi="ar-JO"/>
        </w:rPr>
        <w:t>orly to allow condyle and disc being forward in this per</w:t>
      </w:r>
      <w:r w:rsidR="00945BFF">
        <w:rPr>
          <w:sz w:val="28"/>
          <w:szCs w:val="28"/>
          <w:lang w:bidi="ar-JO"/>
        </w:rPr>
        <w:t>i</w:t>
      </w:r>
      <w:r w:rsidR="000E6F41" w:rsidRPr="006C3C06">
        <w:rPr>
          <w:sz w:val="28"/>
          <w:szCs w:val="28"/>
          <w:lang w:bidi="ar-JO"/>
        </w:rPr>
        <w:t>od ).</w:t>
      </w:r>
    </w:p>
    <w:p w:rsidR="000E6F41" w:rsidRPr="006C3C06" w:rsidRDefault="000E6F41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lang w:bidi="ar-JO"/>
        </w:rPr>
      </w:pPr>
    </w:p>
    <w:p w:rsidR="000E6F41" w:rsidRPr="006C3C06" w:rsidRDefault="000E6F41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</w:p>
    <w:p w:rsidR="000E6F41" w:rsidRPr="006C3C06" w:rsidRDefault="000E6F41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</w:p>
    <w:p w:rsidR="000E6F41" w:rsidRPr="006C3C06" w:rsidRDefault="000E6F41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</w:p>
    <w:p w:rsidR="000E6F41" w:rsidRPr="006C3C06" w:rsidRDefault="000E6F41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</w:p>
    <w:p w:rsidR="000E6F41" w:rsidRPr="006C3C06" w:rsidRDefault="000E6F41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>To summary :</w:t>
      </w:r>
    </w:p>
    <w:p w:rsidR="000E6F41" w:rsidRPr="006C3C06" w:rsidRDefault="00945BFF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noProof/>
          <w:sz w:val="28"/>
          <w:szCs w:val="28"/>
        </w:rPr>
        <w:pict>
          <v:shape id="_x0000_s1034" type="#_x0000_t32" style="position:absolute;left:0;text-align:left;margin-left:221.8pt;margin-top:8.7pt;width:13.8pt;height:.05pt;z-index:251665408" o:connectortype="straight">
            <v:stroke endarrow="block"/>
            <w10:wrap anchorx="page"/>
          </v:shape>
        </w:pict>
      </w:r>
      <w:r w:rsidRPr="006C3C06">
        <w:rPr>
          <w:noProof/>
          <w:sz w:val="28"/>
          <w:szCs w:val="28"/>
        </w:rPr>
        <w:pict>
          <v:shape id="_x0000_s1033" type="#_x0000_t32" style="position:absolute;left:0;text-align:left;margin-left:150.45pt;margin-top:8.65pt;width:16.9pt;height:.05pt;z-index:251664384" o:connectortype="straight">
            <v:stroke endarrow="block"/>
            <w10:wrap anchorx="page"/>
          </v:shape>
        </w:pict>
      </w:r>
      <w:r w:rsidR="000E6F41" w:rsidRPr="006C3C06">
        <w:rPr>
          <w:sz w:val="28"/>
          <w:szCs w:val="28"/>
          <w:lang w:bidi="ar-JO"/>
        </w:rPr>
        <w:t>I will make an impression          do cast        put it on articulator , then if :</w:t>
      </w:r>
    </w:p>
    <w:p w:rsidR="000E6F41" w:rsidRPr="006C3C06" w:rsidRDefault="000E6F41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lang w:bidi="ar-JO"/>
        </w:rPr>
      </w:pPr>
    </w:p>
    <w:p w:rsidR="000E6F41" w:rsidRPr="006C3C06" w:rsidRDefault="000E6F41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>1- I want contact relation  :</w:t>
      </w:r>
    </w:p>
    <w:p w:rsidR="000E6F41" w:rsidRPr="006C3C06" w:rsidRDefault="000E6F41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noProof/>
          <w:sz w:val="28"/>
          <w:szCs w:val="28"/>
        </w:rPr>
        <w:pict>
          <v:shape id="_x0000_s1035" type="#_x0000_t32" style="position:absolute;left:0;text-align:left;margin-left:64.65pt;margin-top:29.45pt;width:16.95pt;height:.65pt;z-index:251666432" o:connectortype="straight">
            <v:stroke endarrow="block"/>
            <w10:wrap anchorx="page"/>
          </v:shape>
        </w:pict>
      </w:r>
      <w:r w:rsidRPr="006C3C06">
        <w:rPr>
          <w:sz w:val="28"/>
          <w:szCs w:val="28"/>
          <w:lang w:bidi="ar-JO"/>
        </w:rPr>
        <w:t xml:space="preserve">I will return it back on contact relation and remove any occlusion           then do occlusal splint in where he bites on all teeth (On contact relation ) bfr8yat 2 mm. </w:t>
      </w:r>
    </w:p>
    <w:p w:rsidR="000E6F41" w:rsidRPr="006C3C06" w:rsidRDefault="000E6F41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lang w:bidi="ar-JO"/>
        </w:rPr>
      </w:pPr>
    </w:p>
    <w:p w:rsidR="000E6F41" w:rsidRPr="006C3C06" w:rsidRDefault="000E6F41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>2- I want anterior guidance :</w:t>
      </w:r>
    </w:p>
    <w:p w:rsidR="00945BFF" w:rsidRDefault="006C3C06" w:rsidP="00945BFF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  <w:r w:rsidRPr="006C3C06">
        <w:rPr>
          <w:sz w:val="28"/>
          <w:szCs w:val="28"/>
          <w:lang w:bidi="ar-JO"/>
        </w:rPr>
        <w:t>I will do an impression for four anterior teeth max and mand ( 8 teeth ) while pts precede his teeth anteriorly so when I transfer it on articulator I will make sure that lower cast precede anteriorly on the same way .</w:t>
      </w:r>
    </w:p>
    <w:p w:rsidR="00945BFF" w:rsidRDefault="00945BFF" w:rsidP="00945BFF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</w:p>
    <w:p w:rsidR="00945BFF" w:rsidRDefault="00945BFF" w:rsidP="00945BFF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</w:p>
    <w:p w:rsidR="00945BFF" w:rsidRDefault="00945BFF" w:rsidP="00945BFF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With our regards …</w:t>
      </w:r>
    </w:p>
    <w:p w:rsidR="00945BFF" w:rsidRDefault="00945BFF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</w:p>
    <w:p w:rsidR="00945BFF" w:rsidRDefault="00945BFF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</w:p>
    <w:p w:rsidR="00945BFF" w:rsidRDefault="00945BFF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</w:p>
    <w:p w:rsidR="00945BFF" w:rsidRDefault="00945BFF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lang w:bidi="ar-JO"/>
        </w:rPr>
      </w:pPr>
    </w:p>
    <w:p w:rsidR="00945BFF" w:rsidRPr="006C3C06" w:rsidRDefault="00945BFF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</w:p>
    <w:p w:rsidR="000E6F41" w:rsidRPr="006C3C06" w:rsidRDefault="006C3C06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  <w:r w:rsidRPr="006C3C06">
        <w:rPr>
          <w:sz w:val="28"/>
          <w:szCs w:val="28"/>
          <w:lang w:bidi="ar-JO"/>
        </w:rPr>
        <w:t xml:space="preserve"> </w:t>
      </w:r>
    </w:p>
    <w:p w:rsidR="000E6F41" w:rsidRPr="006C3C06" w:rsidRDefault="000E6F41" w:rsidP="000E6F41">
      <w:pPr>
        <w:pStyle w:val="ListParagraph"/>
        <w:tabs>
          <w:tab w:val="left" w:pos="6378"/>
          <w:tab w:val="right" w:pos="8306"/>
        </w:tabs>
        <w:ind w:left="1800"/>
        <w:jc w:val="center"/>
        <w:rPr>
          <w:rFonts w:hint="cs"/>
          <w:sz w:val="28"/>
          <w:szCs w:val="28"/>
          <w:lang w:bidi="ar-JO"/>
        </w:rPr>
      </w:pPr>
    </w:p>
    <w:p w:rsidR="00A656B0" w:rsidRPr="006C3C06" w:rsidRDefault="000E6F41" w:rsidP="000E6F41">
      <w:pPr>
        <w:pStyle w:val="ListParagraph"/>
        <w:tabs>
          <w:tab w:val="left" w:pos="6378"/>
          <w:tab w:val="right" w:pos="8306"/>
        </w:tabs>
        <w:ind w:left="1800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 xml:space="preserve">  </w:t>
      </w:r>
      <w:r w:rsidR="00A656B0" w:rsidRPr="006C3C06">
        <w:rPr>
          <w:rFonts w:hint="cs"/>
          <w:sz w:val="28"/>
          <w:szCs w:val="28"/>
          <w:rtl/>
          <w:lang w:bidi="ar-JO"/>
        </w:rPr>
        <w:t xml:space="preserve">        </w:t>
      </w:r>
    </w:p>
    <w:p w:rsidR="00E02F0F" w:rsidRPr="006C3C06" w:rsidRDefault="00A656B0" w:rsidP="00A656B0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lang w:bidi="ar-JO"/>
        </w:rPr>
      </w:pPr>
      <w:r w:rsidRPr="006C3C06">
        <w:rPr>
          <w:rFonts w:hint="cs"/>
          <w:sz w:val="28"/>
          <w:szCs w:val="28"/>
          <w:rtl/>
          <w:lang w:bidi="ar-JO"/>
        </w:rPr>
        <w:t xml:space="preserve">                        </w:t>
      </w:r>
    </w:p>
    <w:p w:rsidR="00E02F0F" w:rsidRPr="006C3C06" w:rsidRDefault="00E02F0F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lang w:bidi="ar-JO"/>
        </w:rPr>
      </w:pPr>
    </w:p>
    <w:p w:rsidR="00E02F0F" w:rsidRPr="006C3C06" w:rsidRDefault="00E02F0F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</w:p>
    <w:p w:rsidR="00466B1E" w:rsidRPr="006C3C06" w:rsidRDefault="00466B1E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</w:p>
    <w:p w:rsidR="00466B1E" w:rsidRPr="006C3C06" w:rsidRDefault="00466B1E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</w:p>
    <w:p w:rsidR="00466B1E" w:rsidRPr="006C3C06" w:rsidRDefault="00466B1E" w:rsidP="004F6FA2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</w:p>
    <w:p w:rsidR="00593B65" w:rsidRPr="006C3C06" w:rsidRDefault="00593B65" w:rsidP="00593B65">
      <w:pPr>
        <w:pStyle w:val="ListParagraph"/>
        <w:tabs>
          <w:tab w:val="left" w:pos="6378"/>
          <w:tab w:val="right" w:pos="8306"/>
        </w:tabs>
        <w:ind w:left="1440"/>
        <w:rPr>
          <w:sz w:val="28"/>
          <w:szCs w:val="28"/>
          <w:lang w:bidi="ar-JO"/>
        </w:rPr>
      </w:pPr>
    </w:p>
    <w:p w:rsidR="00593B65" w:rsidRPr="006C3C06" w:rsidRDefault="00593B65" w:rsidP="00593B65">
      <w:pPr>
        <w:pStyle w:val="ListParagraph"/>
        <w:tabs>
          <w:tab w:val="left" w:pos="6378"/>
          <w:tab w:val="right" w:pos="8306"/>
        </w:tabs>
        <w:ind w:left="1440"/>
        <w:rPr>
          <w:sz w:val="28"/>
          <w:szCs w:val="28"/>
          <w:lang w:bidi="ar-JO"/>
        </w:rPr>
      </w:pPr>
    </w:p>
    <w:p w:rsidR="00593B65" w:rsidRPr="006C3C06" w:rsidRDefault="00593B65" w:rsidP="00593B65">
      <w:pPr>
        <w:pStyle w:val="ListParagraph"/>
        <w:tabs>
          <w:tab w:val="left" w:pos="6378"/>
          <w:tab w:val="right" w:pos="8306"/>
        </w:tabs>
        <w:ind w:left="1080"/>
        <w:jc w:val="right"/>
        <w:rPr>
          <w:sz w:val="28"/>
          <w:szCs w:val="28"/>
          <w:lang w:bidi="ar-JO"/>
        </w:rPr>
      </w:pPr>
    </w:p>
    <w:p w:rsidR="004F6FA2" w:rsidRPr="006C3C06" w:rsidRDefault="004F6FA2" w:rsidP="004F6FA2">
      <w:pPr>
        <w:pStyle w:val="ListParagraph"/>
        <w:tabs>
          <w:tab w:val="left" w:pos="6378"/>
          <w:tab w:val="right" w:pos="8306"/>
        </w:tabs>
        <w:ind w:left="1440"/>
        <w:jc w:val="center"/>
        <w:rPr>
          <w:sz w:val="28"/>
          <w:szCs w:val="28"/>
          <w:lang w:bidi="ar-JO"/>
        </w:rPr>
      </w:pPr>
    </w:p>
    <w:p w:rsidR="004F6FA2" w:rsidRPr="006C3C06" w:rsidRDefault="004F6FA2" w:rsidP="00EE7BCA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</w:p>
    <w:p w:rsidR="004F6FA2" w:rsidRPr="006C3C06" w:rsidRDefault="004F6FA2" w:rsidP="00EE7BCA">
      <w:pPr>
        <w:pStyle w:val="ListParagraph"/>
        <w:tabs>
          <w:tab w:val="left" w:pos="6378"/>
          <w:tab w:val="right" w:pos="8306"/>
        </w:tabs>
        <w:ind w:left="1440"/>
        <w:jc w:val="right"/>
        <w:rPr>
          <w:rFonts w:hint="cs"/>
          <w:sz w:val="28"/>
          <w:szCs w:val="28"/>
          <w:rtl/>
          <w:lang w:bidi="ar-JO"/>
        </w:rPr>
      </w:pPr>
    </w:p>
    <w:p w:rsidR="00B14012" w:rsidRPr="006C3C06" w:rsidRDefault="00B14012" w:rsidP="00B14012">
      <w:pPr>
        <w:pStyle w:val="ListParagraph"/>
        <w:tabs>
          <w:tab w:val="left" w:pos="6378"/>
          <w:tab w:val="right" w:pos="8306"/>
        </w:tabs>
        <w:ind w:left="1440"/>
        <w:jc w:val="right"/>
        <w:rPr>
          <w:sz w:val="28"/>
          <w:szCs w:val="28"/>
          <w:lang w:bidi="ar-JO"/>
        </w:rPr>
      </w:pPr>
      <w:r w:rsidRPr="006C3C06">
        <w:rPr>
          <w:sz w:val="28"/>
          <w:szCs w:val="28"/>
          <w:lang w:bidi="ar-JO"/>
        </w:rPr>
        <w:t xml:space="preserve"> </w:t>
      </w:r>
    </w:p>
    <w:p w:rsidR="00F57296" w:rsidRPr="006C3C06" w:rsidRDefault="00292042" w:rsidP="00292042">
      <w:pPr>
        <w:pStyle w:val="ListParagraph"/>
        <w:tabs>
          <w:tab w:val="left" w:pos="6378"/>
          <w:tab w:val="right" w:pos="8306"/>
        </w:tabs>
        <w:ind w:left="1080"/>
        <w:rPr>
          <w:rFonts w:hint="cs"/>
          <w:sz w:val="28"/>
          <w:szCs w:val="28"/>
          <w:rtl/>
          <w:lang w:bidi="ar-JO"/>
        </w:rPr>
      </w:pPr>
      <w:r w:rsidRPr="006C3C06">
        <w:rPr>
          <w:sz w:val="28"/>
          <w:szCs w:val="28"/>
          <w:lang w:bidi="ar-JO"/>
        </w:rPr>
        <w:t xml:space="preserve">  </w:t>
      </w:r>
      <w:r w:rsidR="00F57296" w:rsidRPr="006C3C06">
        <w:rPr>
          <w:sz w:val="28"/>
          <w:szCs w:val="28"/>
          <w:lang w:bidi="ar-JO"/>
        </w:rPr>
        <w:t xml:space="preserve"> </w:t>
      </w:r>
    </w:p>
    <w:p w:rsidR="00F57296" w:rsidRPr="006C3C06" w:rsidRDefault="00F57296" w:rsidP="00F57296">
      <w:pPr>
        <w:rPr>
          <w:sz w:val="28"/>
          <w:szCs w:val="28"/>
          <w:lang w:bidi="ar-JO"/>
        </w:rPr>
      </w:pPr>
    </w:p>
    <w:p w:rsidR="00FE3CFA" w:rsidRPr="006C3C06" w:rsidRDefault="00FE3CFA" w:rsidP="00FE3CFA">
      <w:pPr>
        <w:rPr>
          <w:sz w:val="28"/>
          <w:szCs w:val="28"/>
          <w:lang w:bidi="ar-JO"/>
        </w:rPr>
      </w:pPr>
    </w:p>
    <w:p w:rsidR="00FE3CFA" w:rsidRPr="006C3C06" w:rsidRDefault="00FE3CFA" w:rsidP="00FE3CFA">
      <w:pPr>
        <w:jc w:val="right"/>
        <w:rPr>
          <w:sz w:val="28"/>
          <w:szCs w:val="28"/>
          <w:lang w:bidi="ar-JO"/>
        </w:rPr>
      </w:pPr>
    </w:p>
    <w:p w:rsidR="00FE3CFA" w:rsidRPr="006C3C06" w:rsidRDefault="00FE3CFA" w:rsidP="00FE3CFA">
      <w:pPr>
        <w:jc w:val="right"/>
        <w:rPr>
          <w:sz w:val="28"/>
          <w:szCs w:val="28"/>
          <w:lang w:bidi="ar-JO"/>
        </w:rPr>
      </w:pPr>
    </w:p>
    <w:sectPr w:rsidR="00FE3CFA" w:rsidRPr="006C3C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D84" w:rsidRDefault="00780D84" w:rsidP="00FE3CFA">
      <w:pPr>
        <w:spacing w:after="0" w:line="240" w:lineRule="auto"/>
      </w:pPr>
      <w:r>
        <w:separator/>
      </w:r>
    </w:p>
  </w:endnote>
  <w:endnote w:type="continuationSeparator" w:id="1">
    <w:p w:rsidR="00780D84" w:rsidRDefault="00780D84" w:rsidP="00FE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D84" w:rsidRDefault="00780D84" w:rsidP="00FE3CFA">
      <w:pPr>
        <w:spacing w:after="0" w:line="240" w:lineRule="auto"/>
      </w:pPr>
      <w:r>
        <w:separator/>
      </w:r>
    </w:p>
  </w:footnote>
  <w:footnote w:type="continuationSeparator" w:id="1">
    <w:p w:rsidR="00780D84" w:rsidRDefault="00780D84" w:rsidP="00FE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5E"/>
    <w:multiLevelType w:val="hybridMultilevel"/>
    <w:tmpl w:val="854A0FA0"/>
    <w:lvl w:ilvl="0" w:tplc="59C69BD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BF4613"/>
    <w:multiLevelType w:val="hybridMultilevel"/>
    <w:tmpl w:val="FAB0C970"/>
    <w:lvl w:ilvl="0" w:tplc="64E29B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00BBD"/>
    <w:multiLevelType w:val="hybridMultilevel"/>
    <w:tmpl w:val="15E44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A5457"/>
    <w:multiLevelType w:val="hybridMultilevel"/>
    <w:tmpl w:val="DDBCFA0A"/>
    <w:lvl w:ilvl="0" w:tplc="5D3899A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E532AC9"/>
    <w:multiLevelType w:val="hybridMultilevel"/>
    <w:tmpl w:val="D0C83098"/>
    <w:lvl w:ilvl="0" w:tplc="85BE3AC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E3CFA"/>
    <w:rsid w:val="000E6F41"/>
    <w:rsid w:val="00292042"/>
    <w:rsid w:val="00466B1E"/>
    <w:rsid w:val="004F6FA2"/>
    <w:rsid w:val="00593B65"/>
    <w:rsid w:val="006563CA"/>
    <w:rsid w:val="006C3C06"/>
    <w:rsid w:val="00780D84"/>
    <w:rsid w:val="008202D1"/>
    <w:rsid w:val="00945BFF"/>
    <w:rsid w:val="00A656B0"/>
    <w:rsid w:val="00B14012"/>
    <w:rsid w:val="00E02F0F"/>
    <w:rsid w:val="00EE7BCA"/>
    <w:rsid w:val="00F57296"/>
    <w:rsid w:val="00FE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10" type="connector" idref="#_x0000_s1031"/>
        <o:r id="V:Rule14" type="connector" idref="#_x0000_s1033"/>
        <o:r id="V:Rule16" type="connector" idref="#_x0000_s1034"/>
        <o:r id="V:Rule18" type="connector" idref="#_x0000_s10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3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CFA"/>
  </w:style>
  <w:style w:type="paragraph" w:styleId="Footer">
    <w:name w:val="footer"/>
    <w:basedOn w:val="Normal"/>
    <w:link w:val="FooterChar"/>
    <w:uiPriority w:val="99"/>
    <w:semiHidden/>
    <w:unhideWhenUsed/>
    <w:rsid w:val="00FE3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CFA"/>
  </w:style>
  <w:style w:type="paragraph" w:styleId="ListParagraph">
    <w:name w:val="List Paragraph"/>
    <w:basedOn w:val="Normal"/>
    <w:uiPriority w:val="34"/>
    <w:qFormat/>
    <w:rsid w:val="00820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2015-04-20T18:30:00Z</dcterms:created>
  <dcterms:modified xsi:type="dcterms:W3CDTF">2015-04-20T20:57:00Z</dcterms:modified>
</cp:coreProperties>
</file>