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1C9" w:rsidRDefault="00B251C9" w:rsidP="00B251C9">
      <w:pPr>
        <w:jc w:val="right"/>
        <w:rPr>
          <w:sz w:val="24"/>
          <w:szCs w:val="24"/>
          <w:lang w:bidi="ar-YE"/>
        </w:rPr>
      </w:pPr>
      <w:r w:rsidRPr="00B251C9">
        <w:rPr>
          <w:sz w:val="24"/>
          <w:szCs w:val="24"/>
          <w:lang w:bidi="ar-YE"/>
        </w:rPr>
        <w:t>Oral medicine</w:t>
      </w:r>
      <w:r>
        <w:rPr>
          <w:sz w:val="24"/>
          <w:szCs w:val="24"/>
          <w:lang w:bidi="ar-YE"/>
        </w:rPr>
        <w:t xml:space="preserve"> sheet #17</w:t>
      </w:r>
    </w:p>
    <w:p w:rsidR="00B251C9" w:rsidRPr="00B251C9" w:rsidRDefault="00B251C9" w:rsidP="00B251C9">
      <w:pPr>
        <w:jc w:val="right"/>
        <w:rPr>
          <w:sz w:val="24"/>
          <w:szCs w:val="24"/>
          <w:lang w:bidi="ar-YE"/>
        </w:rPr>
      </w:pPr>
      <w:r>
        <w:rPr>
          <w:sz w:val="24"/>
          <w:szCs w:val="24"/>
          <w:lang w:bidi="ar-YE"/>
        </w:rPr>
        <w:t xml:space="preserve">Done by: </w:t>
      </w:r>
      <w:proofErr w:type="spellStart"/>
      <w:r>
        <w:rPr>
          <w:sz w:val="24"/>
          <w:szCs w:val="24"/>
          <w:lang w:bidi="ar-YE"/>
        </w:rPr>
        <w:t>Hadeel</w:t>
      </w:r>
      <w:proofErr w:type="spellEnd"/>
      <w:r>
        <w:rPr>
          <w:sz w:val="24"/>
          <w:szCs w:val="24"/>
          <w:lang w:bidi="ar-YE"/>
        </w:rPr>
        <w:t xml:space="preserve"> </w:t>
      </w:r>
      <w:proofErr w:type="spellStart"/>
      <w:r>
        <w:rPr>
          <w:sz w:val="24"/>
          <w:szCs w:val="24"/>
          <w:lang w:bidi="ar-YE"/>
        </w:rPr>
        <w:t>jaser</w:t>
      </w:r>
      <w:proofErr w:type="spellEnd"/>
      <w:r>
        <w:rPr>
          <w:sz w:val="24"/>
          <w:szCs w:val="24"/>
          <w:lang w:bidi="ar-YE"/>
        </w:rPr>
        <w:t xml:space="preserve"> , </w:t>
      </w:r>
      <w:proofErr w:type="spellStart"/>
      <w:r>
        <w:rPr>
          <w:sz w:val="24"/>
          <w:szCs w:val="24"/>
          <w:lang w:bidi="ar-YE"/>
        </w:rPr>
        <w:t>Ala’a</w:t>
      </w:r>
      <w:proofErr w:type="spellEnd"/>
      <w:r>
        <w:rPr>
          <w:sz w:val="24"/>
          <w:szCs w:val="24"/>
          <w:lang w:bidi="ar-YE"/>
        </w:rPr>
        <w:t xml:space="preserve"> </w:t>
      </w:r>
      <w:proofErr w:type="spellStart"/>
      <w:r>
        <w:rPr>
          <w:sz w:val="24"/>
          <w:szCs w:val="24"/>
          <w:lang w:bidi="ar-YE"/>
        </w:rPr>
        <w:t>Atef</w:t>
      </w:r>
      <w:proofErr w:type="spellEnd"/>
      <w:r>
        <w:rPr>
          <w:sz w:val="24"/>
          <w:szCs w:val="24"/>
          <w:lang w:bidi="ar-YE"/>
        </w:rPr>
        <w:t>.</w:t>
      </w:r>
      <w:r w:rsidRPr="00B251C9">
        <w:rPr>
          <w:sz w:val="24"/>
          <w:szCs w:val="24"/>
          <w:lang w:bidi="ar-YE"/>
        </w:rPr>
        <w:t xml:space="preserve"> </w:t>
      </w:r>
    </w:p>
    <w:p w:rsidR="00952D7E" w:rsidRPr="00011923" w:rsidRDefault="00A11C25" w:rsidP="00A11C25">
      <w:pPr>
        <w:jc w:val="center"/>
        <w:rPr>
          <w:b/>
          <w:bCs/>
          <w:i/>
          <w:iCs/>
          <w:sz w:val="20"/>
          <w:szCs w:val="20"/>
          <w:u w:val="single"/>
          <w:lang w:bidi="ar-YE"/>
        </w:rPr>
      </w:pPr>
      <w:r w:rsidRPr="00621FEA">
        <w:rPr>
          <w:b/>
          <w:bCs/>
          <w:i/>
          <w:iCs/>
          <w:sz w:val="24"/>
          <w:szCs w:val="24"/>
          <w:u w:val="single"/>
          <w:lang w:bidi="ar-YE"/>
        </w:rPr>
        <w:t xml:space="preserve">facial </w:t>
      </w:r>
      <w:r w:rsidRPr="00011923">
        <w:rPr>
          <w:b/>
          <w:bCs/>
          <w:i/>
          <w:iCs/>
          <w:sz w:val="20"/>
          <w:szCs w:val="20"/>
          <w:u w:val="single"/>
          <w:lang w:bidi="ar-YE"/>
        </w:rPr>
        <w:t>pain</w:t>
      </w:r>
    </w:p>
    <w:p w:rsidR="004E2D32" w:rsidRPr="00011923" w:rsidRDefault="0010754F" w:rsidP="00B03B8D">
      <w:pPr>
        <w:jc w:val="right"/>
        <w:rPr>
          <w:sz w:val="20"/>
          <w:szCs w:val="20"/>
          <w:lang w:bidi="ar-YE"/>
        </w:rPr>
      </w:pPr>
      <w:r w:rsidRPr="0010754F">
        <w:rPr>
          <w:b/>
          <w:bCs/>
          <w:noProof/>
          <w:sz w:val="20"/>
          <w:szCs w:val="20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28" type="#_x0000_t183" style="position:absolute;margin-left:-12.25pt;margin-top:1.4pt;width:8.65pt;height:8.1pt;z-index:251660288"/>
        </w:pict>
      </w:r>
      <w:r w:rsidR="00A11C25" w:rsidRPr="00011923">
        <w:rPr>
          <w:b/>
          <w:bCs/>
          <w:i/>
          <w:iCs/>
          <w:sz w:val="20"/>
          <w:szCs w:val="20"/>
          <w:u w:val="single"/>
          <w:lang w:bidi="ar-YE"/>
        </w:rPr>
        <w:t>Pain :</w:t>
      </w:r>
      <w:r w:rsidR="00A11C25" w:rsidRPr="00011923">
        <w:rPr>
          <w:sz w:val="20"/>
          <w:szCs w:val="20"/>
          <w:lang w:bidi="ar-YE"/>
        </w:rPr>
        <w:t xml:space="preserve"> Unpleasant</w:t>
      </w:r>
      <w:r w:rsidR="004E2D32" w:rsidRPr="00011923">
        <w:rPr>
          <w:sz w:val="20"/>
          <w:szCs w:val="20"/>
          <w:lang w:bidi="ar-YE"/>
        </w:rPr>
        <w:t xml:space="preserve"> sensory and emotional experience associated with actual or potential tissue damage ,or described in terms of such damage</w:t>
      </w:r>
      <w:r w:rsidR="00A11C25" w:rsidRPr="00011923">
        <w:rPr>
          <w:sz w:val="20"/>
          <w:szCs w:val="20"/>
          <w:lang w:bidi="ar-YE"/>
        </w:rPr>
        <w:t>.</w:t>
      </w:r>
      <w:r w:rsidR="004E2D32" w:rsidRPr="00011923">
        <w:rPr>
          <w:sz w:val="20"/>
          <w:szCs w:val="20"/>
          <w:lang w:bidi="ar-YE"/>
        </w:rPr>
        <w:t xml:space="preserve"> </w:t>
      </w:r>
    </w:p>
    <w:p w:rsidR="004E2D32" w:rsidRPr="00011923" w:rsidRDefault="00621FEA" w:rsidP="00621FEA">
      <w:pPr>
        <w:jc w:val="right"/>
        <w:rPr>
          <w:sz w:val="20"/>
          <w:szCs w:val="20"/>
          <w:rtl/>
          <w:lang w:bidi="ar-YE"/>
        </w:rPr>
      </w:pPr>
      <w:r w:rsidRPr="00011923">
        <w:rPr>
          <w:sz w:val="20"/>
          <w:szCs w:val="20"/>
          <w:lang w:bidi="ar-YE"/>
        </w:rPr>
        <w:t>-</w:t>
      </w:r>
      <w:r w:rsidR="004E2D32" w:rsidRPr="00011923">
        <w:rPr>
          <w:sz w:val="20"/>
          <w:szCs w:val="20"/>
          <w:lang w:bidi="ar-YE"/>
        </w:rPr>
        <w:t xml:space="preserve">Pain is the number </w:t>
      </w:r>
      <w:r w:rsidR="004E2D32" w:rsidRPr="00011923">
        <w:rPr>
          <w:b/>
          <w:bCs/>
          <w:i/>
          <w:iCs/>
          <w:sz w:val="20"/>
          <w:szCs w:val="20"/>
          <w:u w:val="single"/>
          <w:lang w:bidi="ar-YE"/>
        </w:rPr>
        <w:t>one</w:t>
      </w:r>
      <w:r w:rsidR="004E2D32" w:rsidRPr="00011923">
        <w:rPr>
          <w:sz w:val="20"/>
          <w:szCs w:val="20"/>
          <w:lang w:bidi="ar-YE"/>
        </w:rPr>
        <w:t xml:space="preserve"> reason people seeking health care </w:t>
      </w:r>
      <w:r w:rsidR="00A11C25" w:rsidRPr="00011923">
        <w:rPr>
          <w:sz w:val="20"/>
          <w:szCs w:val="20"/>
          <w:lang w:bidi="ar-YE"/>
        </w:rPr>
        <w:t>.</w:t>
      </w:r>
      <w:r w:rsidRPr="00011923">
        <w:rPr>
          <w:sz w:val="20"/>
          <w:szCs w:val="20"/>
          <w:lang w:bidi="ar-YE"/>
        </w:rPr>
        <w:t xml:space="preserve"> </w:t>
      </w:r>
    </w:p>
    <w:p w:rsidR="004E2D32" w:rsidRPr="00011923" w:rsidRDefault="00621FEA" w:rsidP="00A11C25">
      <w:pPr>
        <w:jc w:val="right"/>
        <w:rPr>
          <w:sz w:val="20"/>
          <w:szCs w:val="20"/>
          <w:rtl/>
          <w:lang w:bidi="ar-YE"/>
        </w:rPr>
      </w:pPr>
      <w:r w:rsidRPr="00011923">
        <w:rPr>
          <w:b/>
          <w:bCs/>
          <w:sz w:val="20"/>
          <w:szCs w:val="20"/>
          <w:lang w:bidi="ar-YE"/>
        </w:rPr>
        <w:t>-</w:t>
      </w:r>
      <w:r w:rsidR="00207BCF" w:rsidRPr="00011923">
        <w:rPr>
          <w:sz w:val="20"/>
          <w:szCs w:val="20"/>
          <w:lang w:bidi="ar-YE"/>
        </w:rPr>
        <w:t xml:space="preserve">the </w:t>
      </w:r>
      <w:r w:rsidR="00A11C25" w:rsidRPr="00011923">
        <w:rPr>
          <w:sz w:val="20"/>
          <w:szCs w:val="20"/>
          <w:lang w:bidi="ar-YE"/>
        </w:rPr>
        <w:t>pain</w:t>
      </w:r>
      <w:r w:rsidR="00207BCF" w:rsidRPr="00011923">
        <w:rPr>
          <w:sz w:val="20"/>
          <w:szCs w:val="20"/>
          <w:lang w:bidi="ar-YE"/>
        </w:rPr>
        <w:t xml:space="preserve"> is  consider as a </w:t>
      </w:r>
      <w:r w:rsidR="004E2D32" w:rsidRPr="00011923">
        <w:rPr>
          <w:sz w:val="20"/>
          <w:szCs w:val="20"/>
          <w:lang w:bidi="ar-YE"/>
        </w:rPr>
        <w:t xml:space="preserve"> </w:t>
      </w:r>
      <w:r w:rsidR="004E2D32" w:rsidRPr="00011923">
        <w:rPr>
          <w:b/>
          <w:bCs/>
          <w:i/>
          <w:iCs/>
          <w:sz w:val="20"/>
          <w:szCs w:val="20"/>
          <w:u w:val="single"/>
          <w:lang w:bidi="ar-YE"/>
        </w:rPr>
        <w:t>5</w:t>
      </w:r>
      <w:r w:rsidR="004E2D32" w:rsidRPr="00011923">
        <w:rPr>
          <w:b/>
          <w:bCs/>
          <w:i/>
          <w:iCs/>
          <w:sz w:val="20"/>
          <w:szCs w:val="20"/>
          <w:u w:val="single"/>
          <w:vertAlign w:val="superscript"/>
          <w:lang w:bidi="ar-YE"/>
        </w:rPr>
        <w:t>th</w:t>
      </w:r>
      <w:r w:rsidR="00207BCF" w:rsidRPr="00011923">
        <w:rPr>
          <w:sz w:val="20"/>
          <w:szCs w:val="20"/>
          <w:lang w:bidi="ar-YE"/>
        </w:rPr>
        <w:t xml:space="preserve"> vital sign  "pain itself might be a symptom for any disease"  </w:t>
      </w:r>
      <w:r w:rsidR="00EA02F0" w:rsidRPr="00011923">
        <w:rPr>
          <w:sz w:val="20"/>
          <w:szCs w:val="20"/>
          <w:lang w:bidi="ar-YE"/>
        </w:rPr>
        <w:t xml:space="preserve"> </w:t>
      </w:r>
      <w:r w:rsidR="004E2D32" w:rsidRPr="00011923">
        <w:rPr>
          <w:sz w:val="20"/>
          <w:szCs w:val="20"/>
          <w:lang w:bidi="ar-YE"/>
        </w:rPr>
        <w:t xml:space="preserve"> </w:t>
      </w:r>
    </w:p>
    <w:p w:rsidR="00AA6FC5" w:rsidRPr="00011923" w:rsidRDefault="00CB340A" w:rsidP="00AF61D9">
      <w:pPr>
        <w:jc w:val="right"/>
        <w:rPr>
          <w:sz w:val="20"/>
          <w:szCs w:val="20"/>
          <w:lang w:bidi="ar-YE"/>
        </w:rPr>
      </w:pPr>
      <w:r w:rsidRPr="00011923">
        <w:rPr>
          <w:b/>
          <w:bCs/>
          <w:sz w:val="20"/>
          <w:szCs w:val="20"/>
          <w:lang w:bidi="ar-YE"/>
        </w:rPr>
        <w:t>-</w:t>
      </w:r>
      <w:r w:rsidR="004E2D32" w:rsidRPr="00011923">
        <w:rPr>
          <w:sz w:val="20"/>
          <w:szCs w:val="20"/>
          <w:lang w:bidi="ar-YE"/>
        </w:rPr>
        <w:t xml:space="preserve">Head and neck region is the most common site of the human body to be involved </w:t>
      </w:r>
      <w:r w:rsidR="005C2247" w:rsidRPr="00011923">
        <w:rPr>
          <w:sz w:val="20"/>
          <w:szCs w:val="20"/>
          <w:lang w:bidi="ar-YE"/>
        </w:rPr>
        <w:t xml:space="preserve">in </w:t>
      </w:r>
      <w:r w:rsidR="004E2D32" w:rsidRPr="00011923">
        <w:rPr>
          <w:sz w:val="20"/>
          <w:szCs w:val="20"/>
          <w:lang w:bidi="ar-YE"/>
        </w:rPr>
        <w:t xml:space="preserve"> a</w:t>
      </w:r>
      <w:r w:rsidR="00207BCF" w:rsidRPr="00011923">
        <w:rPr>
          <w:sz w:val="20"/>
          <w:szCs w:val="20"/>
          <w:lang w:bidi="ar-YE"/>
        </w:rPr>
        <w:t xml:space="preserve"> </w:t>
      </w:r>
      <w:r w:rsidR="004E2D32" w:rsidRPr="00011923">
        <w:rPr>
          <w:sz w:val="20"/>
          <w:szCs w:val="20"/>
          <w:lang w:bidi="ar-YE"/>
        </w:rPr>
        <w:t xml:space="preserve">chronic pain </w:t>
      </w:r>
      <w:r w:rsidR="00656283" w:rsidRPr="00011923">
        <w:rPr>
          <w:sz w:val="20"/>
          <w:szCs w:val="20"/>
          <w:lang w:bidi="ar-YE"/>
        </w:rPr>
        <w:t xml:space="preserve">conditions; this information is important to us as a dentists because the patient might think that this pain is a dental pain and go to dentist to seek treatment , so as dentist you have to differentiate between facial and dental pain. </w:t>
      </w:r>
      <w:r w:rsidR="00AA6FC5" w:rsidRPr="00011923">
        <w:rPr>
          <w:sz w:val="20"/>
          <w:szCs w:val="20"/>
          <w:lang w:bidi="ar-YE"/>
        </w:rPr>
        <w:t xml:space="preserve"> </w:t>
      </w:r>
    </w:p>
    <w:p w:rsidR="004E2D32" w:rsidRPr="00011923" w:rsidRDefault="0010754F" w:rsidP="00656283">
      <w:pPr>
        <w:jc w:val="right"/>
        <w:rPr>
          <w:sz w:val="20"/>
          <w:szCs w:val="20"/>
          <w:lang w:bidi="ar-YE"/>
        </w:rPr>
      </w:pPr>
      <w:r>
        <w:rPr>
          <w:noProof/>
          <w:sz w:val="20"/>
          <w:szCs w:val="20"/>
        </w:rPr>
        <w:pict>
          <v:roundrect id="_x0000_s1026" style="position:absolute;margin-left:-3.6pt;margin-top:1pt;width:404.95pt;height:44.95pt;z-index:251658240" arcsize="10923f" filled="f"/>
        </w:pict>
      </w:r>
      <w:r w:rsidR="00656283" w:rsidRPr="00011923">
        <w:rPr>
          <w:sz w:val="20"/>
          <w:szCs w:val="20"/>
          <w:lang w:bidi="ar-YE"/>
        </w:rPr>
        <w:t>Add to your information :</w:t>
      </w:r>
    </w:p>
    <w:p w:rsidR="00656283" w:rsidRPr="00011923" w:rsidRDefault="00656283" w:rsidP="00CB340A">
      <w:pPr>
        <w:jc w:val="right"/>
        <w:rPr>
          <w:sz w:val="20"/>
          <w:szCs w:val="20"/>
          <w:lang w:bidi="ar-JO"/>
        </w:rPr>
      </w:pPr>
      <w:r w:rsidRPr="00011923">
        <w:rPr>
          <w:sz w:val="20"/>
          <w:szCs w:val="20"/>
          <w:lang w:bidi="ar-JO"/>
        </w:rPr>
        <w:t>the neck of human and giraffe share the same number of vertebrae (7 vertebrae</w:t>
      </w:r>
      <w:r w:rsidR="00CB340A" w:rsidRPr="00011923">
        <w:rPr>
          <w:sz w:val="20"/>
          <w:szCs w:val="20"/>
          <w:lang w:bidi="ar-JO"/>
        </w:rPr>
        <w:t>).</w:t>
      </w:r>
    </w:p>
    <w:p w:rsidR="00CB340A" w:rsidRPr="00011923" w:rsidRDefault="00CB340A" w:rsidP="00CB340A">
      <w:pPr>
        <w:jc w:val="right"/>
        <w:rPr>
          <w:sz w:val="20"/>
          <w:szCs w:val="20"/>
          <w:lang w:bidi="ar-JO"/>
        </w:rPr>
      </w:pPr>
    </w:p>
    <w:p w:rsidR="005C2247" w:rsidRPr="00011923" w:rsidRDefault="00CB340A" w:rsidP="00656283">
      <w:pPr>
        <w:jc w:val="right"/>
        <w:rPr>
          <w:sz w:val="20"/>
          <w:szCs w:val="20"/>
          <w:lang w:bidi="ar-YE"/>
        </w:rPr>
      </w:pPr>
      <w:r w:rsidRPr="00011923">
        <w:rPr>
          <w:b/>
          <w:bCs/>
          <w:sz w:val="20"/>
          <w:szCs w:val="20"/>
          <w:lang w:bidi="ar-YE"/>
        </w:rPr>
        <w:t>-</w:t>
      </w:r>
      <w:proofErr w:type="spellStart"/>
      <w:r w:rsidR="004E2D32" w:rsidRPr="00011923">
        <w:rPr>
          <w:sz w:val="20"/>
          <w:szCs w:val="20"/>
          <w:lang w:bidi="ar-YE"/>
        </w:rPr>
        <w:t>Orofacial</w:t>
      </w:r>
      <w:proofErr w:type="spellEnd"/>
      <w:r w:rsidR="004E2D32" w:rsidRPr="00011923">
        <w:rPr>
          <w:sz w:val="20"/>
          <w:szCs w:val="20"/>
          <w:lang w:bidi="ar-YE"/>
        </w:rPr>
        <w:t xml:space="preserve"> region is plagued by a number of  </w:t>
      </w:r>
      <w:r w:rsidR="000C1B08" w:rsidRPr="00011923">
        <w:rPr>
          <w:sz w:val="20"/>
          <w:szCs w:val="20"/>
          <w:lang w:bidi="ar-YE"/>
        </w:rPr>
        <w:t>acute/chronic</w:t>
      </w:r>
      <w:r w:rsidR="00A11C25" w:rsidRPr="00011923">
        <w:rPr>
          <w:sz w:val="20"/>
          <w:szCs w:val="20"/>
          <w:lang w:bidi="ar-YE"/>
        </w:rPr>
        <w:t xml:space="preserve"> </w:t>
      </w:r>
      <w:r w:rsidR="000C1B08" w:rsidRPr="00011923">
        <w:rPr>
          <w:sz w:val="20"/>
          <w:szCs w:val="20"/>
          <w:lang w:bidi="ar-YE"/>
        </w:rPr>
        <w:t>,recurrent painful maladies</w:t>
      </w:r>
      <w:r w:rsidR="005C2247" w:rsidRPr="00011923">
        <w:rPr>
          <w:sz w:val="20"/>
          <w:szCs w:val="20"/>
          <w:lang w:bidi="ar-YE"/>
        </w:rPr>
        <w:t xml:space="preserve">. </w:t>
      </w:r>
    </w:p>
    <w:p w:rsidR="00CB340A" w:rsidRPr="00011923" w:rsidRDefault="00CB340A" w:rsidP="00CB340A">
      <w:pPr>
        <w:jc w:val="right"/>
        <w:rPr>
          <w:sz w:val="20"/>
          <w:szCs w:val="20"/>
          <w:rtl/>
          <w:lang w:bidi="ar-YE"/>
        </w:rPr>
      </w:pPr>
    </w:p>
    <w:p w:rsidR="000C1B08" w:rsidRPr="00011923" w:rsidRDefault="0010754F" w:rsidP="00CB340A">
      <w:pPr>
        <w:jc w:val="right"/>
        <w:rPr>
          <w:b/>
          <w:bCs/>
          <w:i/>
          <w:iCs/>
          <w:sz w:val="20"/>
          <w:szCs w:val="20"/>
          <w:u w:val="single"/>
          <w:rtl/>
          <w:lang w:bidi="ar-JO"/>
        </w:rPr>
      </w:pPr>
      <w:r>
        <w:rPr>
          <w:b/>
          <w:bCs/>
          <w:i/>
          <w:iCs/>
          <w:noProof/>
          <w:sz w:val="20"/>
          <w:szCs w:val="20"/>
          <w:u w:val="single"/>
          <w:rtl/>
        </w:rPr>
        <w:pict>
          <v:shape id="_x0000_s1027" type="#_x0000_t183" style="position:absolute;margin-left:-12.25pt;margin-top:4.1pt;width:8.65pt;height:8.1pt;z-index:251659264"/>
        </w:pict>
      </w:r>
      <w:r w:rsidR="000C1B08" w:rsidRPr="00011923">
        <w:rPr>
          <w:b/>
          <w:bCs/>
          <w:i/>
          <w:iCs/>
          <w:sz w:val="20"/>
          <w:szCs w:val="20"/>
          <w:u w:val="single"/>
          <w:lang w:bidi="ar-YE"/>
        </w:rPr>
        <w:t xml:space="preserve">Characteristics of </w:t>
      </w:r>
      <w:proofErr w:type="spellStart"/>
      <w:r w:rsidR="000C1B08" w:rsidRPr="00011923">
        <w:rPr>
          <w:b/>
          <w:bCs/>
          <w:i/>
          <w:iCs/>
          <w:sz w:val="20"/>
          <w:szCs w:val="20"/>
          <w:u w:val="single"/>
          <w:lang w:bidi="ar-YE"/>
        </w:rPr>
        <w:t>orofacial</w:t>
      </w:r>
      <w:proofErr w:type="spellEnd"/>
      <w:r w:rsidR="000C1B08" w:rsidRPr="00011923">
        <w:rPr>
          <w:b/>
          <w:bCs/>
          <w:i/>
          <w:iCs/>
          <w:sz w:val="20"/>
          <w:szCs w:val="20"/>
          <w:u w:val="single"/>
          <w:lang w:bidi="ar-YE"/>
        </w:rPr>
        <w:t xml:space="preserve"> pain</w:t>
      </w:r>
    </w:p>
    <w:p w:rsidR="000C1B08" w:rsidRPr="00011923" w:rsidRDefault="000C1B08" w:rsidP="00B03B8D">
      <w:pPr>
        <w:jc w:val="right"/>
        <w:rPr>
          <w:sz w:val="20"/>
          <w:szCs w:val="20"/>
          <w:lang w:bidi="ar-YE"/>
        </w:rPr>
      </w:pPr>
      <w:r w:rsidRPr="00011923">
        <w:rPr>
          <w:sz w:val="20"/>
          <w:szCs w:val="20"/>
          <w:lang w:bidi="ar-YE"/>
        </w:rPr>
        <w:t xml:space="preserve">1-high degree of prevalence </w:t>
      </w:r>
      <w:r w:rsidR="00AF61D9" w:rsidRPr="00011923">
        <w:rPr>
          <w:sz w:val="20"/>
          <w:szCs w:val="20"/>
          <w:lang w:bidi="ar-YE"/>
        </w:rPr>
        <w:t>[common]</w:t>
      </w:r>
      <w:r w:rsidR="00CB340A" w:rsidRPr="00011923">
        <w:rPr>
          <w:sz w:val="20"/>
          <w:szCs w:val="20"/>
          <w:lang w:bidi="ar-YE"/>
        </w:rPr>
        <w:t xml:space="preserve"> :</w:t>
      </w:r>
    </w:p>
    <w:p w:rsidR="00D80C4D" w:rsidRPr="00011923" w:rsidRDefault="00656283" w:rsidP="00CB340A">
      <w:pPr>
        <w:tabs>
          <w:tab w:val="left" w:pos="2488"/>
          <w:tab w:val="right" w:pos="8306"/>
        </w:tabs>
        <w:jc w:val="right"/>
        <w:rPr>
          <w:b/>
          <w:bCs/>
          <w:sz w:val="20"/>
          <w:szCs w:val="20"/>
          <w:lang w:bidi="ar-YE"/>
        </w:rPr>
      </w:pPr>
      <w:r w:rsidRPr="00011923">
        <w:rPr>
          <w:b/>
          <w:bCs/>
          <w:sz w:val="20"/>
          <w:szCs w:val="20"/>
          <w:lang w:bidi="ar-YE"/>
        </w:rPr>
        <w:tab/>
      </w:r>
      <w:r w:rsidRPr="00011923">
        <w:rPr>
          <w:b/>
          <w:bCs/>
          <w:sz w:val="20"/>
          <w:szCs w:val="20"/>
          <w:lang w:bidi="ar-YE"/>
        </w:rPr>
        <w:tab/>
      </w:r>
      <w:r w:rsidR="00CB340A" w:rsidRPr="00011923">
        <w:rPr>
          <w:b/>
          <w:bCs/>
          <w:sz w:val="20"/>
          <w:szCs w:val="20"/>
          <w:lang w:bidi="ar-YE"/>
        </w:rPr>
        <w:t>-</w:t>
      </w:r>
      <w:r w:rsidR="00D80C4D" w:rsidRPr="00011923">
        <w:rPr>
          <w:sz w:val="20"/>
          <w:szCs w:val="20"/>
          <w:lang w:bidi="ar-YE"/>
        </w:rPr>
        <w:t xml:space="preserve">10% of adults and up to  </w:t>
      </w:r>
      <w:proofErr w:type="spellStart"/>
      <w:r w:rsidR="00D80C4D" w:rsidRPr="00011923">
        <w:rPr>
          <w:sz w:val="20"/>
          <w:szCs w:val="20"/>
          <w:lang w:bidi="ar-YE"/>
        </w:rPr>
        <w:t>to</w:t>
      </w:r>
      <w:proofErr w:type="spellEnd"/>
      <w:r w:rsidR="00D80C4D" w:rsidRPr="00011923">
        <w:rPr>
          <w:sz w:val="20"/>
          <w:szCs w:val="20"/>
          <w:lang w:bidi="ar-YE"/>
        </w:rPr>
        <w:t xml:space="preserve"> 50% of the elderly.</w:t>
      </w:r>
    </w:p>
    <w:p w:rsidR="00656283" w:rsidRPr="00011923" w:rsidRDefault="00CB340A" w:rsidP="00656283">
      <w:pPr>
        <w:tabs>
          <w:tab w:val="left" w:pos="2488"/>
          <w:tab w:val="right" w:pos="8306"/>
        </w:tabs>
        <w:jc w:val="right"/>
        <w:rPr>
          <w:sz w:val="20"/>
          <w:szCs w:val="20"/>
          <w:rtl/>
          <w:lang w:bidi="ar-JO"/>
        </w:rPr>
      </w:pPr>
      <w:r w:rsidRPr="00011923">
        <w:rPr>
          <w:sz w:val="20"/>
          <w:szCs w:val="20"/>
          <w:lang w:bidi="ar-YE"/>
        </w:rPr>
        <w:t>-</w:t>
      </w:r>
      <w:r w:rsidR="00656283" w:rsidRPr="00011923">
        <w:rPr>
          <w:sz w:val="20"/>
          <w:szCs w:val="20"/>
          <w:lang w:bidi="ar-YE"/>
        </w:rPr>
        <w:t xml:space="preserve">Although the prevalence of </w:t>
      </w:r>
      <w:proofErr w:type="spellStart"/>
      <w:r w:rsidR="00656283" w:rsidRPr="00011923">
        <w:rPr>
          <w:sz w:val="20"/>
          <w:szCs w:val="20"/>
          <w:lang w:bidi="ar-YE"/>
        </w:rPr>
        <w:t>orofacila</w:t>
      </w:r>
      <w:proofErr w:type="spellEnd"/>
      <w:r w:rsidR="00656283" w:rsidRPr="00011923">
        <w:rPr>
          <w:sz w:val="20"/>
          <w:szCs w:val="20"/>
          <w:lang w:bidi="ar-YE"/>
        </w:rPr>
        <w:t xml:space="preserve"> pain is high, there are many unrecognized cases; its take a long time to diagnose that the pt have </w:t>
      </w:r>
      <w:proofErr w:type="spellStart"/>
      <w:r w:rsidR="00656283" w:rsidRPr="00011923">
        <w:rPr>
          <w:sz w:val="20"/>
          <w:szCs w:val="20"/>
          <w:lang w:bidi="ar-YE"/>
        </w:rPr>
        <w:t>orofacial</w:t>
      </w:r>
      <w:proofErr w:type="spellEnd"/>
      <w:r w:rsidR="00656283" w:rsidRPr="00011923">
        <w:rPr>
          <w:sz w:val="20"/>
          <w:szCs w:val="20"/>
          <w:lang w:bidi="ar-YE"/>
        </w:rPr>
        <w:t xml:space="preserve"> pain "difficult to diagnoses" </w:t>
      </w:r>
    </w:p>
    <w:p w:rsidR="000C1B08" w:rsidRPr="00011923" w:rsidRDefault="00CB340A" w:rsidP="00B03B8D">
      <w:pPr>
        <w:jc w:val="right"/>
        <w:rPr>
          <w:sz w:val="20"/>
          <w:szCs w:val="20"/>
          <w:lang w:bidi="ar-YE"/>
        </w:rPr>
      </w:pPr>
      <w:r w:rsidRPr="00011923">
        <w:rPr>
          <w:b/>
          <w:bCs/>
          <w:sz w:val="20"/>
          <w:szCs w:val="20"/>
          <w:lang w:bidi="ar-YE"/>
        </w:rPr>
        <w:t>-</w:t>
      </w:r>
      <w:r w:rsidR="000C1B08" w:rsidRPr="00011923">
        <w:rPr>
          <w:sz w:val="20"/>
          <w:szCs w:val="20"/>
          <w:lang w:bidi="ar-YE"/>
        </w:rPr>
        <w:t>A population –based survey of 45,711</w:t>
      </w:r>
      <w:r w:rsidR="00A11C25" w:rsidRPr="00011923">
        <w:rPr>
          <w:sz w:val="20"/>
          <w:szCs w:val="20"/>
          <w:lang w:bidi="ar-YE"/>
        </w:rPr>
        <w:t xml:space="preserve"> </w:t>
      </w:r>
      <w:r w:rsidR="000C1B08" w:rsidRPr="00011923">
        <w:rPr>
          <w:sz w:val="20"/>
          <w:szCs w:val="20"/>
          <w:lang w:bidi="ar-YE"/>
        </w:rPr>
        <w:t xml:space="preserve">households revealed that 22% of the united state population experienced </w:t>
      </w:r>
      <w:proofErr w:type="spellStart"/>
      <w:r w:rsidR="000C1B08" w:rsidRPr="00011923">
        <w:rPr>
          <w:sz w:val="20"/>
          <w:szCs w:val="20"/>
          <w:lang w:bidi="ar-YE"/>
        </w:rPr>
        <w:t>orofacial</w:t>
      </w:r>
      <w:proofErr w:type="spellEnd"/>
      <w:r w:rsidR="000C1B08" w:rsidRPr="00011923">
        <w:rPr>
          <w:sz w:val="20"/>
          <w:szCs w:val="20"/>
          <w:lang w:bidi="ar-YE"/>
        </w:rPr>
        <w:t xml:space="preserve"> pain on more than one occasion in a 6 months period.</w:t>
      </w:r>
      <w:r w:rsidR="00AF61D9" w:rsidRPr="00011923">
        <w:rPr>
          <w:sz w:val="20"/>
          <w:szCs w:val="20"/>
          <w:lang w:bidi="ar-YE"/>
        </w:rPr>
        <w:t>[no studies in Jordan]</w:t>
      </w:r>
    </w:p>
    <w:p w:rsidR="003F5D1F" w:rsidRPr="00011923" w:rsidRDefault="003F5D1F" w:rsidP="00B03B8D">
      <w:pPr>
        <w:jc w:val="right"/>
        <w:rPr>
          <w:sz w:val="20"/>
          <w:szCs w:val="20"/>
          <w:lang w:bidi="ar-JO"/>
        </w:rPr>
      </w:pPr>
    </w:p>
    <w:p w:rsidR="003F5D1F" w:rsidRPr="00011923" w:rsidRDefault="009A3A42" w:rsidP="00656283">
      <w:pPr>
        <w:jc w:val="right"/>
        <w:rPr>
          <w:sz w:val="20"/>
          <w:szCs w:val="20"/>
          <w:lang w:bidi="ar-YE"/>
        </w:rPr>
      </w:pPr>
      <w:r w:rsidRPr="00011923">
        <w:rPr>
          <w:sz w:val="20"/>
          <w:szCs w:val="20"/>
          <w:lang w:bidi="ar-YE"/>
        </w:rPr>
        <w:t xml:space="preserve">2-high intensities </w:t>
      </w:r>
      <w:r w:rsidR="00656283" w:rsidRPr="00011923">
        <w:rPr>
          <w:sz w:val="20"/>
          <w:szCs w:val="20"/>
          <w:lang w:bidi="ar-YE"/>
        </w:rPr>
        <w:t>:</w:t>
      </w:r>
    </w:p>
    <w:p w:rsidR="00CB340A" w:rsidRPr="00011923" w:rsidRDefault="00656283" w:rsidP="00CB340A">
      <w:pPr>
        <w:tabs>
          <w:tab w:val="left" w:pos="1970"/>
          <w:tab w:val="right" w:pos="8306"/>
        </w:tabs>
        <w:jc w:val="right"/>
        <w:rPr>
          <w:sz w:val="20"/>
          <w:szCs w:val="20"/>
          <w:rtl/>
          <w:lang w:bidi="ar-YE"/>
        </w:rPr>
      </w:pPr>
      <w:r w:rsidRPr="00011923">
        <w:rPr>
          <w:sz w:val="20"/>
          <w:szCs w:val="20"/>
          <w:lang w:bidi="ar-YE"/>
        </w:rPr>
        <w:tab/>
      </w:r>
      <w:r w:rsidR="00CB340A" w:rsidRPr="00011923">
        <w:rPr>
          <w:sz w:val="20"/>
          <w:szCs w:val="20"/>
          <w:lang w:bidi="ar-YE"/>
        </w:rPr>
        <w:t>-</w:t>
      </w:r>
      <w:r w:rsidRPr="00011923">
        <w:rPr>
          <w:sz w:val="20"/>
          <w:szCs w:val="20"/>
          <w:lang w:bidi="ar-YE"/>
        </w:rPr>
        <w:t xml:space="preserve"> Intensity of </w:t>
      </w:r>
      <w:proofErr w:type="spellStart"/>
      <w:r w:rsidRPr="00011923">
        <w:rPr>
          <w:sz w:val="20"/>
          <w:szCs w:val="20"/>
          <w:lang w:bidi="ar-YE"/>
        </w:rPr>
        <w:t>orafacial</w:t>
      </w:r>
      <w:proofErr w:type="spellEnd"/>
      <w:r w:rsidRPr="00011923">
        <w:rPr>
          <w:sz w:val="20"/>
          <w:szCs w:val="20"/>
          <w:lang w:bidi="ar-YE"/>
        </w:rPr>
        <w:t xml:space="preserve"> pain is higher</w:t>
      </w:r>
      <w:r w:rsidR="00CB340A" w:rsidRPr="00011923">
        <w:rPr>
          <w:sz w:val="20"/>
          <w:szCs w:val="20"/>
          <w:lang w:bidi="ar-YE"/>
        </w:rPr>
        <w:t>,</w:t>
      </w:r>
      <w:r w:rsidRPr="00011923">
        <w:rPr>
          <w:sz w:val="20"/>
          <w:szCs w:val="20"/>
          <w:lang w:bidi="ar-YE"/>
        </w:rPr>
        <w:t xml:space="preserve">  compared to other ty</w:t>
      </w:r>
      <w:r w:rsidR="00CB340A" w:rsidRPr="00011923">
        <w:rPr>
          <w:sz w:val="20"/>
          <w:szCs w:val="20"/>
          <w:lang w:bidi="ar-YE"/>
        </w:rPr>
        <w:t>pes of chronic pain conditions.</w:t>
      </w:r>
    </w:p>
    <w:p w:rsidR="009A3A42" w:rsidRPr="00011923" w:rsidRDefault="00CB340A" w:rsidP="00B03B8D">
      <w:pPr>
        <w:jc w:val="right"/>
        <w:rPr>
          <w:sz w:val="20"/>
          <w:szCs w:val="20"/>
          <w:lang w:bidi="ar-YE"/>
        </w:rPr>
      </w:pPr>
      <w:r w:rsidRPr="00011923">
        <w:rPr>
          <w:sz w:val="20"/>
          <w:szCs w:val="20"/>
          <w:lang w:bidi="ar-YE"/>
        </w:rPr>
        <w:t>-</w:t>
      </w:r>
      <w:r w:rsidR="00A11C25" w:rsidRPr="00011923">
        <w:rPr>
          <w:sz w:val="20"/>
          <w:szCs w:val="20"/>
          <w:lang w:bidi="ar-YE"/>
        </w:rPr>
        <w:t xml:space="preserve"> </w:t>
      </w:r>
      <w:r w:rsidR="009A3A42" w:rsidRPr="00011923">
        <w:rPr>
          <w:sz w:val="20"/>
          <w:szCs w:val="20"/>
          <w:lang w:bidi="ar-YE"/>
        </w:rPr>
        <w:t xml:space="preserve">Various </w:t>
      </w:r>
      <w:proofErr w:type="spellStart"/>
      <w:r w:rsidR="009A3A42" w:rsidRPr="00011923">
        <w:rPr>
          <w:sz w:val="20"/>
          <w:szCs w:val="20"/>
          <w:lang w:bidi="ar-YE"/>
        </w:rPr>
        <w:t>orofacial</w:t>
      </w:r>
      <w:proofErr w:type="spellEnd"/>
      <w:r w:rsidR="009A3A42" w:rsidRPr="00011923">
        <w:rPr>
          <w:sz w:val="20"/>
          <w:szCs w:val="20"/>
          <w:lang w:bidi="ar-YE"/>
        </w:rPr>
        <w:t xml:space="preserve"> pain condition intensities are similar  to that observed with those of spinal pain </w:t>
      </w:r>
      <w:r w:rsidR="00A11C25" w:rsidRPr="00011923">
        <w:rPr>
          <w:sz w:val="20"/>
          <w:szCs w:val="20"/>
          <w:lang w:bidi="ar-YE"/>
        </w:rPr>
        <w:t>disorders</w:t>
      </w:r>
      <w:r w:rsidR="009A3A42" w:rsidRPr="00011923">
        <w:rPr>
          <w:sz w:val="20"/>
          <w:szCs w:val="20"/>
          <w:lang w:bidi="ar-YE"/>
        </w:rPr>
        <w:t xml:space="preserve"> .</w:t>
      </w:r>
    </w:p>
    <w:p w:rsidR="00A11C25" w:rsidRPr="00011923" w:rsidRDefault="009A3A42" w:rsidP="00B03B8D">
      <w:pPr>
        <w:jc w:val="right"/>
        <w:rPr>
          <w:sz w:val="20"/>
          <w:szCs w:val="20"/>
          <w:lang w:bidi="ar-YE"/>
        </w:rPr>
      </w:pPr>
      <w:r w:rsidRPr="00011923">
        <w:rPr>
          <w:sz w:val="20"/>
          <w:szCs w:val="20"/>
          <w:lang w:bidi="ar-YE"/>
        </w:rPr>
        <w:t xml:space="preserve">3-diagnosis is sometimes challenging </w:t>
      </w:r>
      <w:r w:rsidR="00656283" w:rsidRPr="00011923">
        <w:rPr>
          <w:sz w:val="20"/>
          <w:szCs w:val="20"/>
          <w:lang w:bidi="ar-YE"/>
        </w:rPr>
        <w:t>and difficult</w:t>
      </w:r>
      <w:r w:rsidR="00CB340A" w:rsidRPr="00011923">
        <w:rPr>
          <w:sz w:val="20"/>
          <w:szCs w:val="20"/>
          <w:lang w:bidi="ar-YE"/>
        </w:rPr>
        <w:t>:</w:t>
      </w:r>
      <w:r w:rsidR="00656283" w:rsidRPr="00011923">
        <w:rPr>
          <w:sz w:val="20"/>
          <w:szCs w:val="20"/>
          <w:lang w:bidi="ar-YE"/>
        </w:rPr>
        <w:t xml:space="preserve"> </w:t>
      </w:r>
    </w:p>
    <w:p w:rsidR="00656283" w:rsidRPr="00011923" w:rsidRDefault="00CB340A" w:rsidP="00B03B8D">
      <w:pPr>
        <w:jc w:val="right"/>
        <w:rPr>
          <w:sz w:val="20"/>
          <w:szCs w:val="20"/>
          <w:lang w:bidi="ar-YE"/>
        </w:rPr>
      </w:pPr>
      <w:r w:rsidRPr="00011923">
        <w:rPr>
          <w:sz w:val="20"/>
          <w:szCs w:val="20"/>
          <w:lang w:bidi="ar-YE"/>
        </w:rPr>
        <w:t>-</w:t>
      </w:r>
      <w:proofErr w:type="spellStart"/>
      <w:r w:rsidR="009A3A42" w:rsidRPr="00011923">
        <w:rPr>
          <w:sz w:val="20"/>
          <w:szCs w:val="20"/>
          <w:lang w:bidi="ar-YE"/>
        </w:rPr>
        <w:t>orofacial</w:t>
      </w:r>
      <w:proofErr w:type="spellEnd"/>
      <w:r w:rsidR="009A3A42" w:rsidRPr="00011923">
        <w:rPr>
          <w:sz w:val="20"/>
          <w:szCs w:val="20"/>
          <w:lang w:bidi="ar-YE"/>
        </w:rPr>
        <w:t xml:space="preserve"> pain is derived from unique target tissues ,such as</w:t>
      </w:r>
      <w:r w:rsidR="00656283" w:rsidRPr="00011923">
        <w:rPr>
          <w:sz w:val="20"/>
          <w:szCs w:val="20"/>
          <w:lang w:bidi="ar-YE"/>
        </w:rPr>
        <w:t>:</w:t>
      </w:r>
    </w:p>
    <w:p w:rsidR="009A3A42" w:rsidRPr="00011923" w:rsidRDefault="009A3A42" w:rsidP="00B03B8D">
      <w:pPr>
        <w:jc w:val="right"/>
        <w:rPr>
          <w:sz w:val="20"/>
          <w:szCs w:val="20"/>
          <w:lang w:bidi="ar-YE"/>
        </w:rPr>
      </w:pPr>
      <w:r w:rsidRPr="00011923">
        <w:rPr>
          <w:sz w:val="20"/>
          <w:szCs w:val="20"/>
          <w:lang w:bidi="ar-YE"/>
        </w:rPr>
        <w:t xml:space="preserve"> the </w:t>
      </w:r>
      <w:proofErr w:type="spellStart"/>
      <w:r w:rsidRPr="00011923">
        <w:rPr>
          <w:sz w:val="20"/>
          <w:szCs w:val="20"/>
          <w:lang w:bidi="ar-YE"/>
        </w:rPr>
        <w:t>meninges</w:t>
      </w:r>
      <w:proofErr w:type="spellEnd"/>
      <w:r w:rsidR="00A11C25" w:rsidRPr="00011923">
        <w:rPr>
          <w:sz w:val="20"/>
          <w:szCs w:val="20"/>
          <w:lang w:bidi="ar-YE"/>
        </w:rPr>
        <w:t xml:space="preserve"> </w:t>
      </w:r>
      <w:r w:rsidRPr="00011923">
        <w:rPr>
          <w:sz w:val="20"/>
          <w:szCs w:val="20"/>
          <w:lang w:bidi="ar-YE"/>
        </w:rPr>
        <w:t>,cornea</w:t>
      </w:r>
      <w:r w:rsidR="00A11C25" w:rsidRPr="00011923">
        <w:rPr>
          <w:sz w:val="20"/>
          <w:szCs w:val="20"/>
          <w:lang w:bidi="ar-YE"/>
        </w:rPr>
        <w:t xml:space="preserve"> </w:t>
      </w:r>
      <w:r w:rsidRPr="00011923">
        <w:rPr>
          <w:sz w:val="20"/>
          <w:szCs w:val="20"/>
          <w:lang w:bidi="ar-YE"/>
        </w:rPr>
        <w:t>,tooth pulp</w:t>
      </w:r>
      <w:r w:rsidR="00A11C25" w:rsidRPr="00011923">
        <w:rPr>
          <w:sz w:val="20"/>
          <w:szCs w:val="20"/>
          <w:lang w:bidi="ar-YE"/>
        </w:rPr>
        <w:t xml:space="preserve"> </w:t>
      </w:r>
      <w:r w:rsidR="00656283" w:rsidRPr="00011923">
        <w:rPr>
          <w:sz w:val="20"/>
          <w:szCs w:val="20"/>
          <w:lang w:bidi="ar-YE"/>
        </w:rPr>
        <w:t xml:space="preserve">,oral or </w:t>
      </w:r>
      <w:r w:rsidRPr="00011923">
        <w:rPr>
          <w:sz w:val="20"/>
          <w:szCs w:val="20"/>
          <w:lang w:bidi="ar-YE"/>
        </w:rPr>
        <w:t>nasal mucosa and TMJ</w:t>
      </w:r>
      <w:r w:rsidR="00A11C25" w:rsidRPr="00011923">
        <w:rPr>
          <w:sz w:val="20"/>
          <w:szCs w:val="20"/>
          <w:lang w:bidi="ar-YE"/>
        </w:rPr>
        <w:t>.</w:t>
      </w:r>
    </w:p>
    <w:p w:rsidR="009A3A42" w:rsidRPr="00011923" w:rsidRDefault="00CB340A" w:rsidP="00656283">
      <w:pPr>
        <w:jc w:val="right"/>
        <w:rPr>
          <w:sz w:val="20"/>
          <w:szCs w:val="20"/>
          <w:lang w:bidi="ar-YE"/>
        </w:rPr>
      </w:pPr>
      <w:r w:rsidRPr="00011923">
        <w:rPr>
          <w:sz w:val="20"/>
          <w:szCs w:val="20"/>
          <w:lang w:bidi="ar-YE"/>
        </w:rPr>
        <w:lastRenderedPageBreak/>
        <w:t>-</w:t>
      </w:r>
      <w:r w:rsidR="00656283" w:rsidRPr="00011923">
        <w:rPr>
          <w:sz w:val="20"/>
          <w:szCs w:val="20"/>
          <w:lang w:bidi="ar-YE"/>
        </w:rPr>
        <w:t xml:space="preserve">When the patient complaint is ulcer or lump, it's more easy to diagnose than the patient who complain from pain </w:t>
      </w:r>
      <w:proofErr w:type="spellStart"/>
      <w:r w:rsidR="00656283" w:rsidRPr="00011923">
        <w:rPr>
          <w:sz w:val="20"/>
          <w:szCs w:val="20"/>
          <w:lang w:bidi="ar-YE"/>
        </w:rPr>
        <w:t>bcoz</w:t>
      </w:r>
      <w:proofErr w:type="spellEnd"/>
      <w:r w:rsidR="00656283" w:rsidRPr="00011923">
        <w:rPr>
          <w:sz w:val="20"/>
          <w:szCs w:val="20"/>
          <w:lang w:bidi="ar-YE"/>
        </w:rPr>
        <w:t xml:space="preserve"> you can see the ulcer or lump </w:t>
      </w:r>
      <w:r w:rsidR="003F5D1F" w:rsidRPr="00011923">
        <w:rPr>
          <w:sz w:val="20"/>
          <w:szCs w:val="20"/>
          <w:lang w:bidi="ar-YE"/>
        </w:rPr>
        <w:t>by your eyes so you can diagnose</w:t>
      </w:r>
      <w:r w:rsidR="00656283" w:rsidRPr="00011923">
        <w:rPr>
          <w:sz w:val="20"/>
          <w:szCs w:val="20"/>
          <w:lang w:bidi="ar-YE"/>
        </w:rPr>
        <w:t>,</w:t>
      </w:r>
      <w:r w:rsidR="003F5D1F" w:rsidRPr="00011923">
        <w:rPr>
          <w:sz w:val="20"/>
          <w:szCs w:val="20"/>
          <w:lang w:bidi="ar-YE"/>
        </w:rPr>
        <w:t xml:space="preserve"> but the patient that come with only pain you depend on your Q</w:t>
      </w:r>
      <w:r w:rsidR="00100226" w:rsidRPr="00011923">
        <w:rPr>
          <w:sz w:val="20"/>
          <w:szCs w:val="20"/>
          <w:lang w:bidi="ar-YE"/>
        </w:rPr>
        <w:t>s</w:t>
      </w:r>
      <w:r w:rsidR="003F5D1F" w:rsidRPr="00011923">
        <w:rPr>
          <w:sz w:val="20"/>
          <w:szCs w:val="20"/>
          <w:lang w:bidi="ar-YE"/>
        </w:rPr>
        <w:t xml:space="preserve"> TO THE patient and what patient tells you                                                                                     </w:t>
      </w:r>
    </w:p>
    <w:p w:rsidR="009A3A42" w:rsidRPr="00011923" w:rsidRDefault="0010754F" w:rsidP="00CB340A">
      <w:pPr>
        <w:jc w:val="right"/>
        <w:rPr>
          <w:b/>
          <w:bCs/>
          <w:i/>
          <w:iCs/>
          <w:sz w:val="20"/>
          <w:szCs w:val="20"/>
          <w:u w:val="single"/>
          <w:lang w:bidi="ar-YE"/>
        </w:rPr>
      </w:pPr>
      <w:r>
        <w:rPr>
          <w:b/>
          <w:bCs/>
          <w:i/>
          <w:iCs/>
          <w:noProof/>
          <w:sz w:val="20"/>
          <w:szCs w:val="20"/>
          <w:u w:val="single"/>
        </w:rPr>
        <w:pict>
          <v:shape id="_x0000_s1029" type="#_x0000_t183" style="position:absolute;margin-left:-8.9pt;margin-top:3.85pt;width:8.65pt;height:8.1pt;z-index:251661312"/>
        </w:pict>
      </w:r>
      <w:r w:rsidR="009A3A42" w:rsidRPr="00011923">
        <w:rPr>
          <w:b/>
          <w:bCs/>
          <w:i/>
          <w:iCs/>
          <w:sz w:val="20"/>
          <w:szCs w:val="20"/>
          <w:u w:val="single"/>
          <w:lang w:bidi="ar-YE"/>
        </w:rPr>
        <w:t xml:space="preserve">Causes of </w:t>
      </w:r>
      <w:proofErr w:type="spellStart"/>
      <w:r w:rsidR="009A3A42" w:rsidRPr="00011923">
        <w:rPr>
          <w:b/>
          <w:bCs/>
          <w:i/>
          <w:iCs/>
          <w:sz w:val="20"/>
          <w:szCs w:val="20"/>
          <w:u w:val="single"/>
          <w:lang w:bidi="ar-YE"/>
        </w:rPr>
        <w:t>orofacial</w:t>
      </w:r>
      <w:proofErr w:type="spellEnd"/>
      <w:r w:rsidR="009A3A42" w:rsidRPr="00011923">
        <w:rPr>
          <w:b/>
          <w:bCs/>
          <w:i/>
          <w:iCs/>
          <w:sz w:val="20"/>
          <w:szCs w:val="20"/>
          <w:u w:val="single"/>
          <w:lang w:bidi="ar-YE"/>
        </w:rPr>
        <w:t xml:space="preserve"> pain</w:t>
      </w:r>
    </w:p>
    <w:p w:rsidR="00CB340A" w:rsidRPr="00011923" w:rsidRDefault="00CB340A" w:rsidP="00CB340A">
      <w:pPr>
        <w:jc w:val="right"/>
        <w:rPr>
          <w:b/>
          <w:bCs/>
          <w:i/>
          <w:iCs/>
          <w:sz w:val="20"/>
          <w:szCs w:val="20"/>
          <w:rtl/>
          <w:lang w:bidi="ar-JO"/>
        </w:rPr>
      </w:pPr>
    </w:p>
    <w:p w:rsidR="00B70132" w:rsidRPr="00011923" w:rsidRDefault="00CB340A" w:rsidP="00CB340A">
      <w:pPr>
        <w:jc w:val="right"/>
        <w:rPr>
          <w:sz w:val="20"/>
          <w:szCs w:val="20"/>
          <w:lang w:bidi="ar-YE"/>
        </w:rPr>
      </w:pPr>
      <w:r w:rsidRPr="00011923">
        <w:rPr>
          <w:sz w:val="20"/>
          <w:szCs w:val="20"/>
          <w:lang w:bidi="ar-YE"/>
        </w:rPr>
        <w:t xml:space="preserve">1- </w:t>
      </w:r>
      <w:r w:rsidR="00B70132" w:rsidRPr="00011923">
        <w:rPr>
          <w:i/>
          <w:iCs/>
          <w:sz w:val="20"/>
          <w:szCs w:val="20"/>
          <w:lang w:bidi="ar-YE"/>
        </w:rPr>
        <w:t>local</w:t>
      </w:r>
      <w:r w:rsidRPr="00011923">
        <w:rPr>
          <w:i/>
          <w:iCs/>
          <w:sz w:val="20"/>
          <w:szCs w:val="20"/>
          <w:lang w:bidi="ar-YE"/>
        </w:rPr>
        <w:t>:</w:t>
      </w:r>
    </w:p>
    <w:p w:rsidR="00656283" w:rsidRPr="00011923" w:rsidRDefault="00B70132" w:rsidP="001D6AD0">
      <w:pPr>
        <w:jc w:val="right"/>
        <w:rPr>
          <w:sz w:val="20"/>
          <w:szCs w:val="20"/>
          <w:lang w:bidi="ar-YE"/>
        </w:rPr>
      </w:pPr>
      <w:proofErr w:type="spellStart"/>
      <w:r w:rsidRPr="00011923">
        <w:rPr>
          <w:sz w:val="20"/>
          <w:szCs w:val="20"/>
          <w:lang w:bidi="ar-YE"/>
        </w:rPr>
        <w:t>Dentoalveolar</w:t>
      </w:r>
      <w:proofErr w:type="spellEnd"/>
      <w:r w:rsidRPr="00011923">
        <w:rPr>
          <w:sz w:val="20"/>
          <w:szCs w:val="20"/>
          <w:lang w:bidi="ar-YE"/>
        </w:rPr>
        <w:t xml:space="preserve"> </w:t>
      </w:r>
      <w:r w:rsidR="00656283" w:rsidRPr="00011923">
        <w:rPr>
          <w:sz w:val="20"/>
          <w:szCs w:val="20"/>
          <w:lang w:bidi="ar-YE"/>
        </w:rPr>
        <w:t xml:space="preserve"> : </w:t>
      </w:r>
      <w:proofErr w:type="spellStart"/>
      <w:r w:rsidR="00656283" w:rsidRPr="00011923">
        <w:rPr>
          <w:sz w:val="20"/>
          <w:szCs w:val="20"/>
          <w:lang w:bidi="ar-YE"/>
        </w:rPr>
        <w:t>pulpitis</w:t>
      </w:r>
      <w:proofErr w:type="spellEnd"/>
      <w:r w:rsidR="00656283" w:rsidRPr="00011923">
        <w:rPr>
          <w:sz w:val="20"/>
          <w:szCs w:val="20"/>
          <w:lang w:bidi="ar-YE"/>
        </w:rPr>
        <w:t xml:space="preserve"> ,apical </w:t>
      </w:r>
      <w:proofErr w:type="spellStart"/>
      <w:r w:rsidR="00656283" w:rsidRPr="00011923">
        <w:rPr>
          <w:sz w:val="20"/>
          <w:szCs w:val="20"/>
          <w:lang w:bidi="ar-YE"/>
        </w:rPr>
        <w:t>periodontitis</w:t>
      </w:r>
      <w:proofErr w:type="spellEnd"/>
      <w:r w:rsidR="00656283" w:rsidRPr="00011923">
        <w:rPr>
          <w:sz w:val="20"/>
          <w:szCs w:val="20"/>
          <w:lang w:bidi="ar-YE"/>
        </w:rPr>
        <w:t xml:space="preserve"> </w:t>
      </w:r>
      <w:r w:rsidR="001C1970" w:rsidRPr="00011923">
        <w:rPr>
          <w:sz w:val="20"/>
          <w:szCs w:val="20"/>
          <w:lang w:bidi="ar-YE"/>
        </w:rPr>
        <w:t>-</w:t>
      </w:r>
    </w:p>
    <w:p w:rsidR="00656283" w:rsidRPr="00011923" w:rsidRDefault="00B70132" w:rsidP="001D6AD0">
      <w:pPr>
        <w:jc w:val="right"/>
        <w:rPr>
          <w:sz w:val="20"/>
          <w:szCs w:val="20"/>
          <w:lang w:bidi="ar-YE"/>
        </w:rPr>
      </w:pPr>
      <w:r w:rsidRPr="00011923">
        <w:rPr>
          <w:sz w:val="20"/>
          <w:szCs w:val="20"/>
          <w:lang w:bidi="ar-YE"/>
        </w:rPr>
        <w:t>–oral mucosa and skin</w:t>
      </w:r>
    </w:p>
    <w:p w:rsidR="00656283" w:rsidRPr="00011923" w:rsidRDefault="00B70132" w:rsidP="001D6AD0">
      <w:pPr>
        <w:jc w:val="right"/>
        <w:rPr>
          <w:sz w:val="20"/>
          <w:szCs w:val="20"/>
          <w:lang w:bidi="ar-YE"/>
        </w:rPr>
      </w:pPr>
      <w:r w:rsidRPr="00011923">
        <w:rPr>
          <w:sz w:val="20"/>
          <w:szCs w:val="20"/>
          <w:lang w:bidi="ar-YE"/>
        </w:rPr>
        <w:t>-sinuses-salivary glands</w:t>
      </w:r>
    </w:p>
    <w:p w:rsidR="00B70132" w:rsidRPr="00011923" w:rsidRDefault="00B70132" w:rsidP="001D6AD0">
      <w:pPr>
        <w:jc w:val="right"/>
        <w:rPr>
          <w:sz w:val="20"/>
          <w:szCs w:val="20"/>
          <w:lang w:bidi="ar-YE"/>
        </w:rPr>
      </w:pPr>
      <w:r w:rsidRPr="00011923">
        <w:rPr>
          <w:sz w:val="20"/>
          <w:szCs w:val="20"/>
          <w:lang w:bidi="ar-YE"/>
        </w:rPr>
        <w:t>-ears,</w:t>
      </w:r>
      <w:r w:rsidR="001D6AD0" w:rsidRPr="00011923">
        <w:rPr>
          <w:sz w:val="20"/>
          <w:szCs w:val="20"/>
          <w:lang w:bidi="ar-YE"/>
        </w:rPr>
        <w:t xml:space="preserve"> </w:t>
      </w:r>
      <w:r w:rsidRPr="00011923">
        <w:rPr>
          <w:sz w:val="20"/>
          <w:szCs w:val="20"/>
          <w:lang w:bidi="ar-YE"/>
        </w:rPr>
        <w:t>nose,</w:t>
      </w:r>
      <w:r w:rsidR="001D6AD0" w:rsidRPr="00011923">
        <w:rPr>
          <w:sz w:val="20"/>
          <w:szCs w:val="20"/>
          <w:lang w:bidi="ar-YE"/>
        </w:rPr>
        <w:t xml:space="preserve"> </w:t>
      </w:r>
      <w:r w:rsidRPr="00011923">
        <w:rPr>
          <w:sz w:val="20"/>
          <w:szCs w:val="20"/>
          <w:lang w:bidi="ar-YE"/>
        </w:rPr>
        <w:t>eye</w:t>
      </w:r>
      <w:r w:rsidR="005C2247" w:rsidRPr="00011923">
        <w:rPr>
          <w:sz w:val="20"/>
          <w:szCs w:val="20"/>
          <w:lang w:bidi="ar-YE"/>
        </w:rPr>
        <w:t>-teeth.</w:t>
      </w:r>
    </w:p>
    <w:p w:rsidR="001C1970" w:rsidRPr="00011923" w:rsidRDefault="001C1970" w:rsidP="001D6AD0">
      <w:pPr>
        <w:jc w:val="right"/>
        <w:rPr>
          <w:sz w:val="20"/>
          <w:szCs w:val="20"/>
          <w:lang w:bidi="ar-YE"/>
        </w:rPr>
      </w:pPr>
    </w:p>
    <w:p w:rsidR="00B70132" w:rsidRPr="00011923" w:rsidRDefault="001C1970" w:rsidP="00B03B8D">
      <w:pPr>
        <w:jc w:val="right"/>
        <w:rPr>
          <w:i/>
          <w:iCs/>
          <w:sz w:val="20"/>
          <w:szCs w:val="20"/>
          <w:lang w:bidi="ar-YE"/>
        </w:rPr>
      </w:pPr>
      <w:r w:rsidRPr="00011923">
        <w:rPr>
          <w:i/>
          <w:iCs/>
          <w:sz w:val="20"/>
          <w:szCs w:val="20"/>
          <w:lang w:bidi="ar-YE"/>
        </w:rPr>
        <w:t>2-</w:t>
      </w:r>
      <w:r w:rsidR="00B70132" w:rsidRPr="00011923">
        <w:rPr>
          <w:i/>
          <w:iCs/>
          <w:sz w:val="20"/>
          <w:szCs w:val="20"/>
          <w:lang w:bidi="ar-YE"/>
        </w:rPr>
        <w:t>vascular</w:t>
      </w:r>
      <w:r w:rsidRPr="00011923">
        <w:rPr>
          <w:i/>
          <w:iCs/>
          <w:sz w:val="20"/>
          <w:szCs w:val="20"/>
          <w:lang w:bidi="ar-YE"/>
        </w:rPr>
        <w:t>:</w:t>
      </w:r>
    </w:p>
    <w:p w:rsidR="001C1970" w:rsidRPr="00011923" w:rsidRDefault="001C1970" w:rsidP="001C1970">
      <w:pPr>
        <w:jc w:val="right"/>
        <w:rPr>
          <w:sz w:val="20"/>
          <w:szCs w:val="20"/>
          <w:lang w:bidi="ar-YE"/>
        </w:rPr>
      </w:pPr>
      <w:r w:rsidRPr="00011923">
        <w:rPr>
          <w:i/>
          <w:iCs/>
          <w:sz w:val="20"/>
          <w:szCs w:val="20"/>
          <w:lang w:bidi="ar-YE"/>
        </w:rPr>
        <w:t>-</w:t>
      </w:r>
      <w:r w:rsidRPr="00011923">
        <w:rPr>
          <w:sz w:val="20"/>
          <w:szCs w:val="20"/>
          <w:lang w:bidi="ar-YE"/>
        </w:rPr>
        <w:t xml:space="preserve"> </w:t>
      </w:r>
      <w:proofErr w:type="spellStart"/>
      <w:r w:rsidRPr="00011923">
        <w:rPr>
          <w:sz w:val="20"/>
          <w:szCs w:val="20"/>
          <w:lang w:bidi="ar-YE"/>
        </w:rPr>
        <w:t>Migrain</w:t>
      </w:r>
      <w:proofErr w:type="spellEnd"/>
      <w:r w:rsidRPr="00011923">
        <w:rPr>
          <w:sz w:val="20"/>
          <w:szCs w:val="20"/>
          <w:lang w:bidi="ar-YE"/>
        </w:rPr>
        <w:t>.</w:t>
      </w:r>
    </w:p>
    <w:p w:rsidR="001C1970" w:rsidRPr="00011923" w:rsidRDefault="00656283" w:rsidP="00B03B8D">
      <w:pPr>
        <w:jc w:val="right"/>
        <w:rPr>
          <w:sz w:val="20"/>
          <w:szCs w:val="20"/>
          <w:lang w:bidi="ar-YE"/>
        </w:rPr>
      </w:pPr>
      <w:r w:rsidRPr="00011923">
        <w:rPr>
          <w:sz w:val="20"/>
          <w:szCs w:val="20"/>
          <w:lang w:bidi="ar-YE"/>
        </w:rPr>
        <w:t>-tension</w:t>
      </w:r>
      <w:r w:rsidR="00B70132" w:rsidRPr="00011923">
        <w:rPr>
          <w:sz w:val="20"/>
          <w:szCs w:val="20"/>
          <w:lang w:bidi="ar-YE"/>
        </w:rPr>
        <w:t xml:space="preserve"> headache</w:t>
      </w:r>
      <w:r w:rsidR="001C1970" w:rsidRPr="00011923">
        <w:rPr>
          <w:sz w:val="20"/>
          <w:szCs w:val="20"/>
          <w:lang w:bidi="ar-YE"/>
        </w:rPr>
        <w:t>.</w:t>
      </w:r>
    </w:p>
    <w:p w:rsidR="001C1970" w:rsidRPr="00011923" w:rsidRDefault="00B70132" w:rsidP="00B03B8D">
      <w:pPr>
        <w:jc w:val="right"/>
        <w:rPr>
          <w:sz w:val="20"/>
          <w:szCs w:val="20"/>
          <w:lang w:bidi="ar-YE"/>
        </w:rPr>
      </w:pPr>
      <w:r w:rsidRPr="00011923">
        <w:rPr>
          <w:sz w:val="20"/>
          <w:szCs w:val="20"/>
          <w:lang w:bidi="ar-YE"/>
        </w:rPr>
        <w:t xml:space="preserve">-temporal </w:t>
      </w:r>
      <w:proofErr w:type="spellStart"/>
      <w:r w:rsidRPr="00011923">
        <w:rPr>
          <w:sz w:val="20"/>
          <w:szCs w:val="20"/>
          <w:lang w:bidi="ar-YE"/>
        </w:rPr>
        <w:t>arteritis</w:t>
      </w:r>
      <w:proofErr w:type="spellEnd"/>
      <w:r w:rsidR="001C1970" w:rsidRPr="00011923">
        <w:rPr>
          <w:sz w:val="20"/>
          <w:szCs w:val="20"/>
          <w:lang w:bidi="ar-YE"/>
        </w:rPr>
        <w:t>.</w:t>
      </w:r>
    </w:p>
    <w:p w:rsidR="00B70132" w:rsidRPr="00011923" w:rsidRDefault="00B70132" w:rsidP="00B03B8D">
      <w:pPr>
        <w:jc w:val="right"/>
        <w:rPr>
          <w:sz w:val="20"/>
          <w:szCs w:val="20"/>
          <w:lang w:bidi="ar-YE"/>
        </w:rPr>
      </w:pPr>
      <w:r w:rsidRPr="00011923">
        <w:rPr>
          <w:sz w:val="20"/>
          <w:szCs w:val="20"/>
          <w:lang w:bidi="ar-YE"/>
        </w:rPr>
        <w:t xml:space="preserve">  </w:t>
      </w:r>
    </w:p>
    <w:p w:rsidR="00B70132" w:rsidRPr="00011923" w:rsidRDefault="001C1970" w:rsidP="00B03B8D">
      <w:pPr>
        <w:jc w:val="right"/>
        <w:rPr>
          <w:i/>
          <w:iCs/>
          <w:sz w:val="20"/>
          <w:szCs w:val="20"/>
          <w:lang w:bidi="ar-YE"/>
        </w:rPr>
      </w:pPr>
      <w:r w:rsidRPr="00011923">
        <w:rPr>
          <w:i/>
          <w:iCs/>
          <w:sz w:val="20"/>
          <w:szCs w:val="20"/>
          <w:lang w:bidi="ar-YE"/>
        </w:rPr>
        <w:t>3-</w:t>
      </w:r>
      <w:r w:rsidR="00B70132" w:rsidRPr="00011923">
        <w:rPr>
          <w:i/>
          <w:iCs/>
          <w:sz w:val="20"/>
          <w:szCs w:val="20"/>
          <w:lang w:bidi="ar-YE"/>
        </w:rPr>
        <w:t>radiating</w:t>
      </w:r>
      <w:r w:rsidRPr="00011923">
        <w:rPr>
          <w:i/>
          <w:iCs/>
          <w:sz w:val="20"/>
          <w:szCs w:val="20"/>
          <w:lang w:bidi="ar-YE"/>
        </w:rPr>
        <w:t>:</w:t>
      </w:r>
      <w:r w:rsidR="00B70132" w:rsidRPr="00011923">
        <w:rPr>
          <w:i/>
          <w:iCs/>
          <w:sz w:val="20"/>
          <w:szCs w:val="20"/>
          <w:lang w:bidi="ar-YE"/>
        </w:rPr>
        <w:t xml:space="preserve"> </w:t>
      </w:r>
    </w:p>
    <w:p w:rsidR="001C1970" w:rsidRPr="00011923" w:rsidRDefault="001C1970" w:rsidP="00B03B8D">
      <w:pPr>
        <w:jc w:val="right"/>
        <w:rPr>
          <w:sz w:val="20"/>
          <w:szCs w:val="20"/>
          <w:lang w:bidi="ar-YE"/>
        </w:rPr>
      </w:pPr>
      <w:r w:rsidRPr="00011923">
        <w:rPr>
          <w:sz w:val="20"/>
          <w:szCs w:val="20"/>
          <w:lang w:bidi="ar-YE"/>
        </w:rPr>
        <w:t>-</w:t>
      </w:r>
      <w:r w:rsidR="00B70132" w:rsidRPr="00011923">
        <w:rPr>
          <w:sz w:val="20"/>
          <w:szCs w:val="20"/>
          <w:lang w:bidi="ar-YE"/>
        </w:rPr>
        <w:t>Angina</w:t>
      </w:r>
      <w:r w:rsidRPr="00011923">
        <w:rPr>
          <w:sz w:val="20"/>
          <w:szCs w:val="20"/>
          <w:lang w:bidi="ar-YE"/>
        </w:rPr>
        <w:t>.</w:t>
      </w:r>
    </w:p>
    <w:p w:rsidR="001C1970" w:rsidRPr="00011923" w:rsidRDefault="00B70132" w:rsidP="00B03B8D">
      <w:pPr>
        <w:jc w:val="right"/>
        <w:rPr>
          <w:sz w:val="20"/>
          <w:szCs w:val="20"/>
          <w:lang w:bidi="ar-YE"/>
        </w:rPr>
      </w:pPr>
      <w:r w:rsidRPr="00011923">
        <w:rPr>
          <w:sz w:val="20"/>
          <w:szCs w:val="20"/>
          <w:lang w:bidi="ar-YE"/>
        </w:rPr>
        <w:t>-</w:t>
      </w:r>
      <w:proofErr w:type="spellStart"/>
      <w:r w:rsidRPr="00011923">
        <w:rPr>
          <w:sz w:val="20"/>
          <w:szCs w:val="20"/>
          <w:lang w:bidi="ar-YE"/>
        </w:rPr>
        <w:t>otitis</w:t>
      </w:r>
      <w:proofErr w:type="spellEnd"/>
      <w:r w:rsidRPr="00011923">
        <w:rPr>
          <w:sz w:val="20"/>
          <w:szCs w:val="20"/>
          <w:lang w:bidi="ar-YE"/>
        </w:rPr>
        <w:t xml:space="preserve"> media</w:t>
      </w:r>
      <w:r w:rsidR="001C1970" w:rsidRPr="00011923">
        <w:rPr>
          <w:sz w:val="20"/>
          <w:szCs w:val="20"/>
          <w:lang w:bidi="ar-YE"/>
        </w:rPr>
        <w:t>.</w:t>
      </w:r>
    </w:p>
    <w:p w:rsidR="00B70132" w:rsidRPr="00011923" w:rsidRDefault="00B70132" w:rsidP="00B03B8D">
      <w:pPr>
        <w:jc w:val="right"/>
        <w:rPr>
          <w:sz w:val="20"/>
          <w:szCs w:val="20"/>
          <w:lang w:bidi="ar-YE"/>
        </w:rPr>
      </w:pPr>
      <w:r w:rsidRPr="00011923">
        <w:rPr>
          <w:sz w:val="20"/>
          <w:szCs w:val="20"/>
          <w:lang w:bidi="ar-YE"/>
        </w:rPr>
        <w:t xml:space="preserve"> –lung cancer [rare]</w:t>
      </w:r>
    </w:p>
    <w:p w:rsidR="001C1970" w:rsidRPr="00011923" w:rsidRDefault="001C1970" w:rsidP="00B03B8D">
      <w:pPr>
        <w:jc w:val="right"/>
        <w:rPr>
          <w:sz w:val="20"/>
          <w:szCs w:val="20"/>
          <w:lang w:bidi="ar-YE"/>
        </w:rPr>
      </w:pPr>
    </w:p>
    <w:p w:rsidR="00B70132" w:rsidRPr="00011923" w:rsidRDefault="001C1970" w:rsidP="00B03B8D">
      <w:pPr>
        <w:jc w:val="right"/>
        <w:rPr>
          <w:i/>
          <w:iCs/>
          <w:sz w:val="20"/>
          <w:szCs w:val="20"/>
          <w:lang w:bidi="ar-YE"/>
        </w:rPr>
      </w:pPr>
      <w:r w:rsidRPr="00011923">
        <w:rPr>
          <w:i/>
          <w:iCs/>
          <w:sz w:val="20"/>
          <w:szCs w:val="20"/>
          <w:lang w:bidi="ar-YE"/>
        </w:rPr>
        <w:t>4-</w:t>
      </w:r>
      <w:r w:rsidR="00B70132" w:rsidRPr="00011923">
        <w:rPr>
          <w:i/>
          <w:iCs/>
          <w:sz w:val="20"/>
          <w:szCs w:val="20"/>
          <w:lang w:bidi="ar-YE"/>
        </w:rPr>
        <w:t>neurological</w:t>
      </w:r>
      <w:r w:rsidRPr="00011923">
        <w:rPr>
          <w:i/>
          <w:iCs/>
          <w:sz w:val="20"/>
          <w:szCs w:val="20"/>
          <w:lang w:bidi="ar-YE"/>
        </w:rPr>
        <w:t>:</w:t>
      </w:r>
    </w:p>
    <w:p w:rsidR="001C1970" w:rsidRPr="00011923" w:rsidRDefault="001C1970" w:rsidP="00DF2A1B">
      <w:pPr>
        <w:jc w:val="right"/>
        <w:rPr>
          <w:sz w:val="20"/>
          <w:szCs w:val="20"/>
          <w:lang w:bidi="ar-YE"/>
        </w:rPr>
      </w:pPr>
      <w:r w:rsidRPr="00011923">
        <w:rPr>
          <w:sz w:val="20"/>
          <w:szCs w:val="20"/>
          <w:lang w:bidi="ar-YE"/>
        </w:rPr>
        <w:t>-</w:t>
      </w:r>
      <w:r w:rsidR="00B70132" w:rsidRPr="00011923">
        <w:rPr>
          <w:sz w:val="20"/>
          <w:szCs w:val="20"/>
          <w:lang w:bidi="ar-YE"/>
        </w:rPr>
        <w:t>Trigeminal neuralgia</w:t>
      </w:r>
      <w:r w:rsidRPr="00011923">
        <w:rPr>
          <w:sz w:val="20"/>
          <w:szCs w:val="20"/>
          <w:lang w:bidi="ar-YE"/>
        </w:rPr>
        <w:t>.</w:t>
      </w:r>
    </w:p>
    <w:p w:rsidR="001C1970" w:rsidRPr="00011923" w:rsidRDefault="00B70132" w:rsidP="00DF2A1B">
      <w:pPr>
        <w:jc w:val="right"/>
        <w:rPr>
          <w:sz w:val="20"/>
          <w:szCs w:val="20"/>
          <w:lang w:bidi="ar-YE"/>
        </w:rPr>
      </w:pPr>
      <w:r w:rsidRPr="00011923">
        <w:rPr>
          <w:sz w:val="20"/>
          <w:szCs w:val="20"/>
          <w:lang w:bidi="ar-YE"/>
        </w:rPr>
        <w:t xml:space="preserve"> –</w:t>
      </w:r>
      <w:proofErr w:type="spellStart"/>
      <w:r w:rsidRPr="00011923">
        <w:rPr>
          <w:sz w:val="20"/>
          <w:szCs w:val="20"/>
          <w:lang w:bidi="ar-YE"/>
        </w:rPr>
        <w:t>glossopharyngeal</w:t>
      </w:r>
      <w:proofErr w:type="spellEnd"/>
      <w:r w:rsidRPr="00011923">
        <w:rPr>
          <w:sz w:val="20"/>
          <w:szCs w:val="20"/>
          <w:lang w:bidi="ar-YE"/>
        </w:rPr>
        <w:t xml:space="preserve"> neuralgia</w:t>
      </w:r>
      <w:r w:rsidR="001C1970" w:rsidRPr="00011923">
        <w:rPr>
          <w:sz w:val="20"/>
          <w:szCs w:val="20"/>
          <w:lang w:bidi="ar-YE"/>
        </w:rPr>
        <w:t>.</w:t>
      </w:r>
    </w:p>
    <w:p w:rsidR="001C1970" w:rsidRPr="00011923" w:rsidRDefault="00B70132" w:rsidP="00DF2A1B">
      <w:pPr>
        <w:jc w:val="right"/>
        <w:rPr>
          <w:sz w:val="20"/>
          <w:szCs w:val="20"/>
          <w:lang w:bidi="ar-YE"/>
        </w:rPr>
      </w:pPr>
      <w:r w:rsidRPr="00011923">
        <w:rPr>
          <w:sz w:val="20"/>
          <w:szCs w:val="20"/>
          <w:lang w:bidi="ar-YE"/>
        </w:rPr>
        <w:t>-post herpetic neuralgia</w:t>
      </w:r>
      <w:r w:rsidR="001C1970" w:rsidRPr="00011923">
        <w:rPr>
          <w:sz w:val="20"/>
          <w:szCs w:val="20"/>
          <w:lang w:bidi="ar-YE"/>
        </w:rPr>
        <w:t>.</w:t>
      </w:r>
    </w:p>
    <w:p w:rsidR="001C1970" w:rsidRPr="00011923" w:rsidRDefault="00B70132" w:rsidP="00DF2A1B">
      <w:pPr>
        <w:jc w:val="right"/>
        <w:rPr>
          <w:sz w:val="20"/>
          <w:szCs w:val="20"/>
          <w:lang w:bidi="ar-YE"/>
        </w:rPr>
      </w:pPr>
      <w:r w:rsidRPr="00011923">
        <w:rPr>
          <w:sz w:val="20"/>
          <w:szCs w:val="20"/>
          <w:lang w:bidi="ar-YE"/>
        </w:rPr>
        <w:t xml:space="preserve"> –</w:t>
      </w:r>
      <w:proofErr w:type="spellStart"/>
      <w:r w:rsidRPr="00011923">
        <w:rPr>
          <w:sz w:val="20"/>
          <w:szCs w:val="20"/>
          <w:lang w:bidi="ar-YE"/>
        </w:rPr>
        <w:t>neuroma</w:t>
      </w:r>
      <w:proofErr w:type="spellEnd"/>
      <w:r w:rsidR="00DF2A1B" w:rsidRPr="00011923">
        <w:rPr>
          <w:sz w:val="20"/>
          <w:szCs w:val="20"/>
          <w:lang w:bidi="ar-YE"/>
        </w:rPr>
        <w:t xml:space="preserve">.  </w:t>
      </w:r>
    </w:p>
    <w:p w:rsidR="00DF2A1B" w:rsidRPr="00011923" w:rsidRDefault="001C1970" w:rsidP="00DF2A1B">
      <w:pPr>
        <w:jc w:val="right"/>
        <w:rPr>
          <w:sz w:val="20"/>
          <w:szCs w:val="20"/>
          <w:lang w:bidi="ar-YE"/>
        </w:rPr>
      </w:pPr>
      <w:r w:rsidRPr="00011923">
        <w:rPr>
          <w:sz w:val="20"/>
          <w:szCs w:val="20"/>
          <w:lang w:bidi="ar-YE"/>
        </w:rPr>
        <w:t>*</w:t>
      </w:r>
      <w:r w:rsidR="00DF2A1B" w:rsidRPr="00011923">
        <w:rPr>
          <w:sz w:val="20"/>
          <w:szCs w:val="20"/>
          <w:lang w:bidi="ar-YE"/>
        </w:rPr>
        <w:t xml:space="preserve"> All of them</w:t>
      </w:r>
      <w:r w:rsidR="00656283" w:rsidRPr="00011923">
        <w:rPr>
          <w:sz w:val="20"/>
          <w:szCs w:val="20"/>
          <w:lang w:bidi="ar-YE"/>
        </w:rPr>
        <w:t xml:space="preserve"> named</w:t>
      </w:r>
      <w:r w:rsidR="00DF2A1B" w:rsidRPr="00011923">
        <w:rPr>
          <w:sz w:val="20"/>
          <w:szCs w:val="20"/>
          <w:lang w:bidi="ar-YE"/>
        </w:rPr>
        <w:t xml:space="preserve"> neuralgia </w:t>
      </w:r>
      <w:proofErr w:type="spellStart"/>
      <w:r w:rsidR="00DF2A1B" w:rsidRPr="00011923">
        <w:rPr>
          <w:sz w:val="20"/>
          <w:szCs w:val="20"/>
          <w:lang w:bidi="ar-YE"/>
        </w:rPr>
        <w:t>bcoz</w:t>
      </w:r>
      <w:proofErr w:type="spellEnd"/>
      <w:r w:rsidR="00DF2A1B" w:rsidRPr="00011923">
        <w:rPr>
          <w:sz w:val="20"/>
          <w:szCs w:val="20"/>
          <w:lang w:bidi="ar-YE"/>
        </w:rPr>
        <w:t xml:space="preserve"> the source is </w:t>
      </w:r>
      <w:proofErr w:type="spellStart"/>
      <w:r w:rsidR="00DF2A1B" w:rsidRPr="00011923">
        <w:rPr>
          <w:sz w:val="20"/>
          <w:szCs w:val="20"/>
          <w:lang w:bidi="ar-YE"/>
        </w:rPr>
        <w:t>neurogenic</w:t>
      </w:r>
      <w:proofErr w:type="spellEnd"/>
      <w:r w:rsidRPr="00011923">
        <w:rPr>
          <w:sz w:val="20"/>
          <w:szCs w:val="20"/>
          <w:lang w:bidi="ar-YE"/>
        </w:rPr>
        <w:t>.</w:t>
      </w:r>
    </w:p>
    <w:p w:rsidR="00B70132" w:rsidRPr="00011923" w:rsidRDefault="001C1970" w:rsidP="00B03B8D">
      <w:pPr>
        <w:jc w:val="right"/>
        <w:rPr>
          <w:i/>
          <w:iCs/>
          <w:sz w:val="20"/>
          <w:szCs w:val="20"/>
          <w:lang w:bidi="ar-YE"/>
        </w:rPr>
      </w:pPr>
      <w:r w:rsidRPr="00011923">
        <w:rPr>
          <w:i/>
          <w:iCs/>
          <w:sz w:val="20"/>
          <w:szCs w:val="20"/>
          <w:lang w:bidi="ar-YE"/>
        </w:rPr>
        <w:t>5-</w:t>
      </w:r>
      <w:r w:rsidR="00B70132" w:rsidRPr="00011923">
        <w:rPr>
          <w:i/>
          <w:iCs/>
          <w:sz w:val="20"/>
          <w:szCs w:val="20"/>
          <w:lang w:bidi="ar-YE"/>
        </w:rPr>
        <w:t>psychological</w:t>
      </w:r>
      <w:r w:rsidRPr="00011923">
        <w:rPr>
          <w:i/>
          <w:iCs/>
          <w:sz w:val="20"/>
          <w:szCs w:val="20"/>
          <w:lang w:bidi="ar-YE"/>
        </w:rPr>
        <w:t>:</w:t>
      </w:r>
    </w:p>
    <w:p w:rsidR="001C1970" w:rsidRPr="00011923" w:rsidRDefault="001C1970" w:rsidP="00B03B8D">
      <w:pPr>
        <w:jc w:val="right"/>
        <w:rPr>
          <w:sz w:val="20"/>
          <w:szCs w:val="20"/>
          <w:lang w:bidi="ar-YE"/>
        </w:rPr>
      </w:pPr>
      <w:r w:rsidRPr="00011923">
        <w:rPr>
          <w:sz w:val="20"/>
          <w:szCs w:val="20"/>
          <w:lang w:bidi="ar-YE"/>
        </w:rPr>
        <w:t>-</w:t>
      </w:r>
      <w:r w:rsidR="00B70132" w:rsidRPr="00011923">
        <w:rPr>
          <w:sz w:val="20"/>
          <w:szCs w:val="20"/>
          <w:lang w:bidi="ar-YE"/>
        </w:rPr>
        <w:t>TMJD/</w:t>
      </w:r>
      <w:proofErr w:type="spellStart"/>
      <w:r w:rsidR="00B70132" w:rsidRPr="00011923">
        <w:rPr>
          <w:sz w:val="20"/>
          <w:szCs w:val="20"/>
          <w:lang w:bidi="ar-YE"/>
        </w:rPr>
        <w:t>myfacial</w:t>
      </w:r>
      <w:proofErr w:type="spellEnd"/>
      <w:r w:rsidR="00B70132" w:rsidRPr="00011923">
        <w:rPr>
          <w:sz w:val="20"/>
          <w:szCs w:val="20"/>
          <w:lang w:bidi="ar-YE"/>
        </w:rPr>
        <w:t xml:space="preserve"> pain syndrome</w:t>
      </w:r>
      <w:r w:rsidRPr="00011923">
        <w:rPr>
          <w:sz w:val="20"/>
          <w:szCs w:val="20"/>
          <w:lang w:bidi="ar-YE"/>
        </w:rPr>
        <w:t>.</w:t>
      </w:r>
    </w:p>
    <w:p w:rsidR="001C1970" w:rsidRPr="00011923" w:rsidRDefault="00B70132" w:rsidP="00B03B8D">
      <w:pPr>
        <w:jc w:val="right"/>
        <w:rPr>
          <w:sz w:val="20"/>
          <w:szCs w:val="20"/>
          <w:lang w:bidi="ar-YE"/>
        </w:rPr>
      </w:pPr>
      <w:r w:rsidRPr="00011923">
        <w:rPr>
          <w:sz w:val="20"/>
          <w:szCs w:val="20"/>
          <w:lang w:bidi="ar-YE"/>
        </w:rPr>
        <w:lastRenderedPageBreak/>
        <w:t xml:space="preserve"> </w:t>
      </w:r>
      <w:r w:rsidR="00B03B8D" w:rsidRPr="00011923">
        <w:rPr>
          <w:sz w:val="20"/>
          <w:szCs w:val="20"/>
          <w:lang w:bidi="ar-YE"/>
        </w:rPr>
        <w:t>–atypical facial pain</w:t>
      </w:r>
      <w:r w:rsidR="00656283" w:rsidRPr="00011923">
        <w:rPr>
          <w:sz w:val="20"/>
          <w:szCs w:val="20"/>
          <w:lang w:bidi="ar-YE"/>
        </w:rPr>
        <w:t>(idiopathic without known cause)</w:t>
      </w:r>
      <w:r w:rsidR="001C1970" w:rsidRPr="00011923">
        <w:rPr>
          <w:sz w:val="20"/>
          <w:szCs w:val="20"/>
          <w:lang w:bidi="ar-YE"/>
        </w:rPr>
        <w:t>.</w:t>
      </w:r>
    </w:p>
    <w:p w:rsidR="001C1970" w:rsidRPr="00011923" w:rsidRDefault="00B03B8D" w:rsidP="00B03B8D">
      <w:pPr>
        <w:jc w:val="right"/>
        <w:rPr>
          <w:sz w:val="20"/>
          <w:szCs w:val="20"/>
          <w:lang w:bidi="ar-YE"/>
        </w:rPr>
      </w:pPr>
      <w:r w:rsidRPr="00011923">
        <w:rPr>
          <w:sz w:val="20"/>
          <w:szCs w:val="20"/>
          <w:lang w:bidi="ar-YE"/>
        </w:rPr>
        <w:t xml:space="preserve"> –burning mouth syndrome</w:t>
      </w:r>
      <w:r w:rsidR="001C1970" w:rsidRPr="00011923">
        <w:rPr>
          <w:sz w:val="20"/>
          <w:szCs w:val="20"/>
          <w:lang w:bidi="ar-YE"/>
        </w:rPr>
        <w:t>.</w:t>
      </w:r>
    </w:p>
    <w:p w:rsidR="00B70132" w:rsidRPr="00011923" w:rsidRDefault="00B03B8D" w:rsidP="00B03B8D">
      <w:pPr>
        <w:jc w:val="right"/>
        <w:rPr>
          <w:sz w:val="20"/>
          <w:szCs w:val="20"/>
          <w:lang w:bidi="ar-YE"/>
        </w:rPr>
      </w:pPr>
      <w:r w:rsidRPr="00011923">
        <w:rPr>
          <w:sz w:val="20"/>
          <w:szCs w:val="20"/>
          <w:lang w:bidi="ar-YE"/>
        </w:rPr>
        <w:t xml:space="preserve"> –oral </w:t>
      </w:r>
      <w:proofErr w:type="spellStart"/>
      <w:r w:rsidRPr="00011923">
        <w:rPr>
          <w:sz w:val="20"/>
          <w:szCs w:val="20"/>
          <w:lang w:bidi="ar-YE"/>
        </w:rPr>
        <w:t>dysasthesia</w:t>
      </w:r>
      <w:proofErr w:type="spellEnd"/>
      <w:r w:rsidRPr="00011923">
        <w:rPr>
          <w:sz w:val="20"/>
          <w:szCs w:val="20"/>
          <w:lang w:bidi="ar-YE"/>
        </w:rPr>
        <w:t xml:space="preserve"> </w:t>
      </w:r>
    </w:p>
    <w:p w:rsidR="00656283" w:rsidRPr="00011923" w:rsidRDefault="001C1970" w:rsidP="00B03B8D">
      <w:pPr>
        <w:jc w:val="right"/>
        <w:rPr>
          <w:sz w:val="20"/>
          <w:szCs w:val="20"/>
          <w:lang w:bidi="ar-YE"/>
        </w:rPr>
      </w:pPr>
      <w:r w:rsidRPr="00011923">
        <w:rPr>
          <w:sz w:val="20"/>
          <w:szCs w:val="20"/>
          <w:lang w:bidi="ar-YE"/>
        </w:rPr>
        <w:t>*</w:t>
      </w:r>
      <w:r w:rsidR="00656283" w:rsidRPr="00011923">
        <w:rPr>
          <w:sz w:val="20"/>
          <w:szCs w:val="20"/>
          <w:lang w:bidi="ar-YE"/>
        </w:rPr>
        <w:t>The most difficult category to treat.</w:t>
      </w:r>
    </w:p>
    <w:p w:rsidR="00DF2A1B" w:rsidRPr="00011923" w:rsidRDefault="001C1970" w:rsidP="00656283">
      <w:pPr>
        <w:jc w:val="right"/>
        <w:rPr>
          <w:sz w:val="20"/>
          <w:szCs w:val="20"/>
          <w:lang w:bidi="ar-YE"/>
        </w:rPr>
      </w:pPr>
      <w:r w:rsidRPr="00011923">
        <w:rPr>
          <w:sz w:val="20"/>
          <w:szCs w:val="20"/>
          <w:lang w:bidi="ar-YE"/>
        </w:rPr>
        <w:t>*</w:t>
      </w:r>
      <w:r w:rsidR="00656283" w:rsidRPr="00011923">
        <w:rPr>
          <w:sz w:val="20"/>
          <w:szCs w:val="20"/>
          <w:lang w:bidi="ar-YE"/>
        </w:rPr>
        <w:t xml:space="preserve"> As a dentist you should be able to differentiate bet</w:t>
      </w:r>
      <w:r w:rsidRPr="00011923">
        <w:rPr>
          <w:sz w:val="20"/>
          <w:szCs w:val="20"/>
          <w:lang w:bidi="ar-YE"/>
        </w:rPr>
        <w:t>ween dental pain and facial  pain</w:t>
      </w:r>
      <w:r w:rsidR="00656283" w:rsidRPr="00011923">
        <w:rPr>
          <w:sz w:val="20"/>
          <w:szCs w:val="20"/>
          <w:lang w:bidi="ar-YE"/>
        </w:rPr>
        <w:t xml:space="preserve"> .</w:t>
      </w:r>
      <w:r w:rsidR="00DF2A1B" w:rsidRPr="00011923">
        <w:rPr>
          <w:sz w:val="20"/>
          <w:szCs w:val="20"/>
          <w:lang w:bidi="ar-YE"/>
        </w:rPr>
        <w:t xml:space="preserve"> </w:t>
      </w:r>
    </w:p>
    <w:p w:rsidR="00DF2A1B" w:rsidRPr="00011923" w:rsidRDefault="00DF2A1B" w:rsidP="00B03B8D">
      <w:pPr>
        <w:jc w:val="right"/>
        <w:rPr>
          <w:sz w:val="20"/>
          <w:szCs w:val="20"/>
          <w:lang w:bidi="ar-JO"/>
        </w:rPr>
      </w:pPr>
    </w:p>
    <w:p w:rsidR="00B03B8D" w:rsidRPr="00011923" w:rsidRDefault="0010754F" w:rsidP="00B03B8D">
      <w:pPr>
        <w:jc w:val="right"/>
        <w:rPr>
          <w:b/>
          <w:bCs/>
          <w:i/>
          <w:iCs/>
          <w:sz w:val="20"/>
          <w:szCs w:val="20"/>
          <w:u w:val="single"/>
          <w:lang w:bidi="ar-YE"/>
        </w:rPr>
      </w:pPr>
      <w:r>
        <w:rPr>
          <w:b/>
          <w:bCs/>
          <w:i/>
          <w:iCs/>
          <w:noProof/>
          <w:sz w:val="20"/>
          <w:szCs w:val="20"/>
          <w:u w:val="single"/>
        </w:rPr>
        <w:pict>
          <v:shape id="_x0000_s1031" type="#_x0000_t183" style="position:absolute;margin-left:-10.5pt;margin-top:4.6pt;width:8.65pt;height:8.1pt;z-index:251662336"/>
        </w:pict>
      </w:r>
      <w:r w:rsidR="00B03B8D" w:rsidRPr="00011923">
        <w:rPr>
          <w:b/>
          <w:bCs/>
          <w:i/>
          <w:iCs/>
          <w:sz w:val="20"/>
          <w:szCs w:val="20"/>
          <w:u w:val="single"/>
          <w:lang w:bidi="ar-YE"/>
        </w:rPr>
        <w:t xml:space="preserve">History of pain </w:t>
      </w:r>
    </w:p>
    <w:p w:rsidR="00B03B8D" w:rsidRPr="00011923" w:rsidRDefault="00B03B8D" w:rsidP="00B03B8D">
      <w:pPr>
        <w:jc w:val="right"/>
        <w:rPr>
          <w:sz w:val="20"/>
          <w:szCs w:val="20"/>
          <w:u w:val="single"/>
          <w:lang w:bidi="ar-YE"/>
        </w:rPr>
      </w:pPr>
      <w:r w:rsidRPr="00011923">
        <w:rPr>
          <w:sz w:val="20"/>
          <w:szCs w:val="20"/>
          <w:u w:val="single"/>
          <w:lang w:bidi="ar-YE"/>
        </w:rPr>
        <w:t>SOCRATIS</w:t>
      </w:r>
    </w:p>
    <w:tbl>
      <w:tblPr>
        <w:tblStyle w:val="TableGrid"/>
        <w:tblpPr w:leftFromText="180" w:rightFromText="180" w:vertAnchor="text" w:horzAnchor="margin" w:tblpY="71"/>
        <w:bidiVisual/>
        <w:tblW w:w="0" w:type="auto"/>
        <w:tblLook w:val="04A0"/>
      </w:tblPr>
      <w:tblGrid>
        <w:gridCol w:w="2251"/>
        <w:gridCol w:w="1169"/>
        <w:gridCol w:w="1250"/>
        <w:gridCol w:w="1378"/>
      </w:tblGrid>
      <w:tr w:rsidR="00011923" w:rsidRPr="00011923" w:rsidTr="00011923">
        <w:tc>
          <w:tcPr>
            <w:tcW w:w="2251" w:type="dxa"/>
          </w:tcPr>
          <w:p w:rsidR="00011923" w:rsidRPr="00011923" w:rsidRDefault="00011923" w:rsidP="00011923">
            <w:pPr>
              <w:jc w:val="right"/>
              <w:rPr>
                <w:sz w:val="20"/>
                <w:szCs w:val="20"/>
                <w:u w:val="single"/>
                <w:rtl/>
                <w:lang w:bidi="ar-YE"/>
              </w:rPr>
            </w:pPr>
            <w:r w:rsidRPr="00011923">
              <w:rPr>
                <w:sz w:val="20"/>
                <w:szCs w:val="20"/>
                <w:u w:val="single"/>
                <w:lang w:bidi="ar-YE"/>
              </w:rPr>
              <w:t>R</w:t>
            </w:r>
            <w:r w:rsidRPr="00011923">
              <w:rPr>
                <w:sz w:val="20"/>
                <w:szCs w:val="20"/>
                <w:lang w:bidi="ar-YE"/>
              </w:rPr>
              <w:t>elieving/radiating facto</w:t>
            </w:r>
          </w:p>
        </w:tc>
        <w:tc>
          <w:tcPr>
            <w:tcW w:w="1169" w:type="dxa"/>
          </w:tcPr>
          <w:p w:rsidR="00011923" w:rsidRPr="00011923" w:rsidRDefault="00011923" w:rsidP="00011923">
            <w:pPr>
              <w:jc w:val="right"/>
              <w:rPr>
                <w:sz w:val="20"/>
                <w:szCs w:val="20"/>
                <w:u w:val="single"/>
                <w:rtl/>
                <w:lang w:bidi="ar-YE"/>
              </w:rPr>
            </w:pPr>
            <w:r w:rsidRPr="00011923">
              <w:rPr>
                <w:sz w:val="20"/>
                <w:szCs w:val="20"/>
                <w:u w:val="single"/>
                <w:lang w:bidi="ar-YE"/>
              </w:rPr>
              <w:t>C</w:t>
            </w:r>
            <w:r w:rsidRPr="00011923">
              <w:rPr>
                <w:sz w:val="20"/>
                <w:szCs w:val="20"/>
                <w:lang w:bidi="ar-YE"/>
              </w:rPr>
              <w:t>haracter</w:t>
            </w:r>
          </w:p>
        </w:tc>
        <w:tc>
          <w:tcPr>
            <w:tcW w:w="1250" w:type="dxa"/>
          </w:tcPr>
          <w:p w:rsidR="00011923" w:rsidRPr="00011923" w:rsidRDefault="00011923" w:rsidP="00011923">
            <w:pPr>
              <w:jc w:val="right"/>
              <w:rPr>
                <w:sz w:val="20"/>
                <w:szCs w:val="20"/>
                <w:u w:val="single"/>
                <w:rtl/>
                <w:lang w:bidi="ar-YE"/>
              </w:rPr>
            </w:pPr>
            <w:r w:rsidRPr="00011923">
              <w:rPr>
                <w:sz w:val="20"/>
                <w:szCs w:val="20"/>
                <w:u w:val="single"/>
                <w:lang w:bidi="ar-YE"/>
              </w:rPr>
              <w:t>O</w:t>
            </w:r>
            <w:r w:rsidRPr="00011923">
              <w:rPr>
                <w:sz w:val="20"/>
                <w:szCs w:val="20"/>
                <w:lang w:bidi="ar-YE"/>
              </w:rPr>
              <w:t>nset</w:t>
            </w:r>
          </w:p>
        </w:tc>
        <w:tc>
          <w:tcPr>
            <w:tcW w:w="1378" w:type="dxa"/>
          </w:tcPr>
          <w:p w:rsidR="00011923" w:rsidRPr="00011923" w:rsidRDefault="00011923" w:rsidP="00011923">
            <w:pPr>
              <w:jc w:val="right"/>
              <w:rPr>
                <w:sz w:val="20"/>
                <w:szCs w:val="20"/>
                <w:u w:val="single"/>
                <w:rtl/>
                <w:lang w:bidi="ar-YE"/>
              </w:rPr>
            </w:pPr>
            <w:r w:rsidRPr="00011923">
              <w:rPr>
                <w:sz w:val="20"/>
                <w:szCs w:val="20"/>
                <w:u w:val="single"/>
                <w:lang w:bidi="ar-YE"/>
              </w:rPr>
              <w:t>S</w:t>
            </w:r>
            <w:r w:rsidRPr="00011923">
              <w:rPr>
                <w:sz w:val="20"/>
                <w:szCs w:val="20"/>
                <w:lang w:bidi="ar-YE"/>
              </w:rPr>
              <w:t>ite</w:t>
            </w:r>
          </w:p>
        </w:tc>
      </w:tr>
      <w:tr w:rsidR="00011923" w:rsidRPr="00011923" w:rsidTr="00011923">
        <w:tc>
          <w:tcPr>
            <w:tcW w:w="2251" w:type="dxa"/>
          </w:tcPr>
          <w:p w:rsidR="00011923" w:rsidRPr="00011923" w:rsidRDefault="00011923" w:rsidP="00011923">
            <w:pPr>
              <w:jc w:val="right"/>
              <w:rPr>
                <w:sz w:val="20"/>
                <w:szCs w:val="20"/>
                <w:u w:val="single"/>
                <w:rtl/>
                <w:lang w:bidi="ar-YE"/>
              </w:rPr>
            </w:pPr>
            <w:r w:rsidRPr="00011923">
              <w:rPr>
                <w:sz w:val="20"/>
                <w:szCs w:val="20"/>
                <w:u w:val="single"/>
                <w:lang w:bidi="ar-YE"/>
              </w:rPr>
              <w:t>S</w:t>
            </w:r>
            <w:r w:rsidRPr="00011923">
              <w:rPr>
                <w:sz w:val="20"/>
                <w:szCs w:val="20"/>
                <w:lang w:bidi="ar-YE"/>
              </w:rPr>
              <w:t>igns</w:t>
            </w:r>
          </w:p>
        </w:tc>
        <w:tc>
          <w:tcPr>
            <w:tcW w:w="1169" w:type="dxa"/>
          </w:tcPr>
          <w:p w:rsidR="00011923" w:rsidRPr="00011923" w:rsidRDefault="00011923" w:rsidP="00011923">
            <w:pPr>
              <w:jc w:val="right"/>
              <w:rPr>
                <w:sz w:val="20"/>
                <w:szCs w:val="20"/>
                <w:u w:val="single"/>
                <w:rtl/>
                <w:lang w:bidi="ar-YE"/>
              </w:rPr>
            </w:pPr>
            <w:r w:rsidRPr="00011923">
              <w:rPr>
                <w:sz w:val="20"/>
                <w:szCs w:val="20"/>
                <w:u w:val="single"/>
                <w:lang w:bidi="ar-YE"/>
              </w:rPr>
              <w:t>I</w:t>
            </w:r>
            <w:r w:rsidRPr="00011923">
              <w:rPr>
                <w:sz w:val="20"/>
                <w:szCs w:val="20"/>
                <w:lang w:bidi="ar-YE"/>
              </w:rPr>
              <w:t>ntensity</w:t>
            </w:r>
          </w:p>
        </w:tc>
        <w:tc>
          <w:tcPr>
            <w:tcW w:w="1250" w:type="dxa"/>
          </w:tcPr>
          <w:p w:rsidR="00011923" w:rsidRPr="00011923" w:rsidRDefault="00011923" w:rsidP="00011923">
            <w:pPr>
              <w:jc w:val="right"/>
              <w:rPr>
                <w:sz w:val="20"/>
                <w:szCs w:val="20"/>
                <w:u w:val="single"/>
                <w:rtl/>
                <w:lang w:bidi="ar-YE"/>
              </w:rPr>
            </w:pPr>
            <w:r w:rsidRPr="00011923">
              <w:rPr>
                <w:sz w:val="20"/>
                <w:szCs w:val="20"/>
                <w:u w:val="single"/>
                <w:lang w:bidi="ar-YE"/>
              </w:rPr>
              <w:t>T</w:t>
            </w:r>
            <w:r w:rsidRPr="00011923">
              <w:rPr>
                <w:sz w:val="20"/>
                <w:szCs w:val="20"/>
                <w:lang w:bidi="ar-YE"/>
              </w:rPr>
              <w:t>reatment</w:t>
            </w:r>
          </w:p>
        </w:tc>
        <w:tc>
          <w:tcPr>
            <w:tcW w:w="1378" w:type="dxa"/>
          </w:tcPr>
          <w:p w:rsidR="00011923" w:rsidRPr="00011923" w:rsidRDefault="00011923" w:rsidP="00011923">
            <w:pPr>
              <w:jc w:val="right"/>
              <w:rPr>
                <w:sz w:val="20"/>
                <w:szCs w:val="20"/>
                <w:u w:val="single"/>
                <w:rtl/>
                <w:lang w:bidi="ar-YE"/>
              </w:rPr>
            </w:pPr>
            <w:r w:rsidRPr="00011923">
              <w:rPr>
                <w:sz w:val="20"/>
                <w:szCs w:val="20"/>
                <w:u w:val="single"/>
                <w:lang w:bidi="ar-YE"/>
              </w:rPr>
              <w:t>A</w:t>
            </w:r>
            <w:r w:rsidRPr="00011923">
              <w:rPr>
                <w:sz w:val="20"/>
                <w:szCs w:val="20"/>
                <w:lang w:bidi="ar-YE"/>
              </w:rPr>
              <w:t>ggravating factors</w:t>
            </w:r>
          </w:p>
        </w:tc>
      </w:tr>
    </w:tbl>
    <w:p w:rsidR="001C1970" w:rsidRPr="00011923" w:rsidRDefault="001C1970" w:rsidP="00B03B8D">
      <w:pPr>
        <w:jc w:val="right"/>
        <w:rPr>
          <w:sz w:val="20"/>
          <w:szCs w:val="20"/>
          <w:u w:val="single"/>
          <w:lang w:bidi="ar-YE"/>
        </w:rPr>
      </w:pPr>
    </w:p>
    <w:p w:rsidR="001C1970" w:rsidRPr="00011923" w:rsidRDefault="001C1970" w:rsidP="00011923">
      <w:pPr>
        <w:rPr>
          <w:sz w:val="20"/>
          <w:szCs w:val="20"/>
          <w:u w:val="single"/>
          <w:lang w:bidi="ar-YE"/>
        </w:rPr>
      </w:pPr>
    </w:p>
    <w:p w:rsidR="001C1970" w:rsidRPr="00011923" w:rsidRDefault="001C1970" w:rsidP="00B03B8D">
      <w:pPr>
        <w:jc w:val="right"/>
        <w:rPr>
          <w:sz w:val="20"/>
          <w:szCs w:val="20"/>
          <w:u w:val="single"/>
          <w:lang w:bidi="ar-YE"/>
        </w:rPr>
      </w:pPr>
    </w:p>
    <w:p w:rsidR="00011923" w:rsidRPr="00011923" w:rsidRDefault="00011923" w:rsidP="00011923">
      <w:pPr>
        <w:jc w:val="right"/>
        <w:rPr>
          <w:sz w:val="20"/>
          <w:szCs w:val="20"/>
          <w:u w:val="single"/>
          <w:lang w:bidi="ar-YE"/>
        </w:rPr>
      </w:pPr>
    </w:p>
    <w:p w:rsidR="00B03B8D" w:rsidRPr="00011923" w:rsidRDefault="0010754F" w:rsidP="00011923">
      <w:pPr>
        <w:jc w:val="right"/>
        <w:rPr>
          <w:b/>
          <w:bCs/>
          <w:i/>
          <w:iCs/>
          <w:sz w:val="20"/>
          <w:szCs w:val="20"/>
          <w:u w:val="single"/>
          <w:lang w:bidi="ar-YE"/>
        </w:rPr>
      </w:pPr>
      <w:r w:rsidRPr="0010754F">
        <w:rPr>
          <w:noProof/>
          <w:sz w:val="20"/>
          <w:szCs w:val="20"/>
          <w:u w:val="single"/>
        </w:rPr>
        <w:pict>
          <v:shape id="_x0000_s1032" type="#_x0000_t183" style="position:absolute;margin-left:-10.5pt;margin-top:4.95pt;width:8.65pt;height:8.1pt;z-index:251663360"/>
        </w:pict>
      </w:r>
      <w:r w:rsidR="00B03B8D" w:rsidRPr="00011923">
        <w:rPr>
          <w:b/>
          <w:bCs/>
          <w:i/>
          <w:iCs/>
          <w:sz w:val="20"/>
          <w:szCs w:val="20"/>
          <w:u w:val="single"/>
          <w:lang w:bidi="ar-YE"/>
        </w:rPr>
        <w:t>Examination of patients with facial pain</w:t>
      </w:r>
    </w:p>
    <w:p w:rsidR="00011923" w:rsidRDefault="00B03B8D" w:rsidP="00B03B8D">
      <w:pPr>
        <w:jc w:val="right"/>
        <w:rPr>
          <w:sz w:val="20"/>
          <w:szCs w:val="20"/>
          <w:lang w:bidi="ar-YE"/>
        </w:rPr>
      </w:pPr>
      <w:r w:rsidRPr="00011923">
        <w:rPr>
          <w:sz w:val="20"/>
          <w:szCs w:val="20"/>
          <w:lang w:bidi="ar-YE"/>
        </w:rPr>
        <w:t xml:space="preserve"> </w:t>
      </w:r>
      <w:r w:rsidR="00DF2A1B" w:rsidRPr="00011923">
        <w:rPr>
          <w:sz w:val="20"/>
          <w:szCs w:val="20"/>
          <w:lang w:bidi="ar-YE"/>
        </w:rPr>
        <w:t>L</w:t>
      </w:r>
      <w:r w:rsidRPr="00011923">
        <w:rPr>
          <w:sz w:val="20"/>
          <w:szCs w:val="20"/>
          <w:lang w:bidi="ar-YE"/>
        </w:rPr>
        <w:t>ocal</w:t>
      </w:r>
      <w:r w:rsidR="00DF2A1B" w:rsidRPr="00011923">
        <w:rPr>
          <w:sz w:val="20"/>
          <w:szCs w:val="20"/>
          <w:lang w:bidi="ar-YE"/>
        </w:rPr>
        <w:t xml:space="preserve"> structures</w:t>
      </w:r>
      <w:r w:rsidR="00011923">
        <w:rPr>
          <w:sz w:val="20"/>
          <w:szCs w:val="20"/>
          <w:lang w:bidi="ar-YE"/>
        </w:rPr>
        <w:t xml:space="preserve">               </w:t>
      </w:r>
      <w:r w:rsidR="00DF2A1B" w:rsidRPr="00011923">
        <w:rPr>
          <w:sz w:val="20"/>
          <w:szCs w:val="20"/>
          <w:lang w:bidi="ar-YE"/>
        </w:rPr>
        <w:t xml:space="preserve"> </w:t>
      </w:r>
      <w:r w:rsidRPr="00011923">
        <w:rPr>
          <w:sz w:val="20"/>
          <w:szCs w:val="20"/>
          <w:lang w:bidi="ar-YE"/>
        </w:rPr>
        <w:t>-systemic-cranial nerves</w:t>
      </w:r>
      <w:r w:rsidR="00011923">
        <w:rPr>
          <w:sz w:val="20"/>
          <w:szCs w:val="20"/>
          <w:lang w:bidi="ar-YE"/>
        </w:rPr>
        <w:t xml:space="preserve">    </w:t>
      </w:r>
    </w:p>
    <w:p w:rsidR="00011923" w:rsidRDefault="00B03B8D" w:rsidP="00B03B8D">
      <w:pPr>
        <w:jc w:val="right"/>
        <w:rPr>
          <w:sz w:val="20"/>
          <w:szCs w:val="20"/>
          <w:lang w:bidi="ar-YE"/>
        </w:rPr>
      </w:pPr>
      <w:r w:rsidRPr="00011923">
        <w:rPr>
          <w:sz w:val="20"/>
          <w:szCs w:val="20"/>
          <w:lang w:bidi="ar-YE"/>
        </w:rPr>
        <w:t xml:space="preserve"> –</w:t>
      </w:r>
      <w:r w:rsidR="00656283" w:rsidRPr="00011923">
        <w:rPr>
          <w:sz w:val="20"/>
          <w:szCs w:val="20"/>
          <w:lang w:bidi="ar-YE"/>
        </w:rPr>
        <w:t xml:space="preserve"> some time need </w:t>
      </w:r>
      <w:r w:rsidRPr="00011923">
        <w:rPr>
          <w:sz w:val="20"/>
          <w:szCs w:val="20"/>
          <w:lang w:bidi="ar-YE"/>
        </w:rPr>
        <w:t>psychological assessment</w:t>
      </w:r>
      <w:r w:rsidR="00011923">
        <w:rPr>
          <w:sz w:val="20"/>
          <w:szCs w:val="20"/>
          <w:lang w:bidi="ar-YE"/>
        </w:rPr>
        <w:t xml:space="preserve">    </w:t>
      </w:r>
    </w:p>
    <w:p w:rsidR="00B03B8D" w:rsidRPr="00011923" w:rsidRDefault="00B03B8D" w:rsidP="00B03B8D">
      <w:pPr>
        <w:jc w:val="right"/>
        <w:rPr>
          <w:sz w:val="20"/>
          <w:szCs w:val="20"/>
          <w:lang w:bidi="ar-YE"/>
        </w:rPr>
      </w:pPr>
      <w:r w:rsidRPr="00011923">
        <w:rPr>
          <w:sz w:val="20"/>
          <w:szCs w:val="20"/>
          <w:lang w:bidi="ar-YE"/>
        </w:rPr>
        <w:t>-pain mapping/questionnaires</w:t>
      </w:r>
      <w:r w:rsidR="00656283" w:rsidRPr="00011923">
        <w:rPr>
          <w:sz w:val="20"/>
          <w:szCs w:val="20"/>
          <w:lang w:bidi="ar-YE"/>
        </w:rPr>
        <w:t xml:space="preserve"> help in diagnoses "we will talk about them in next </w:t>
      </w:r>
      <w:proofErr w:type="spellStart"/>
      <w:r w:rsidR="00656283" w:rsidRPr="00011923">
        <w:rPr>
          <w:sz w:val="20"/>
          <w:szCs w:val="20"/>
          <w:lang w:bidi="ar-YE"/>
        </w:rPr>
        <w:t>lec</w:t>
      </w:r>
      <w:proofErr w:type="spellEnd"/>
      <w:r w:rsidR="008835F4" w:rsidRPr="00011923">
        <w:rPr>
          <w:sz w:val="20"/>
          <w:szCs w:val="20"/>
          <w:lang w:bidi="ar-YE"/>
        </w:rPr>
        <w:t>.</w:t>
      </w:r>
    </w:p>
    <w:p w:rsidR="00011923" w:rsidRDefault="00011923" w:rsidP="00B03B8D">
      <w:pPr>
        <w:jc w:val="right"/>
        <w:rPr>
          <w:sz w:val="24"/>
          <w:szCs w:val="24"/>
          <w:lang w:bidi="ar-YE"/>
        </w:rPr>
      </w:pPr>
    </w:p>
    <w:p w:rsidR="00011923" w:rsidRPr="00621FEA" w:rsidRDefault="00011923" w:rsidP="00B03B8D">
      <w:pPr>
        <w:jc w:val="right"/>
        <w:rPr>
          <w:sz w:val="24"/>
          <w:szCs w:val="24"/>
          <w:lang w:bidi="ar-YE"/>
        </w:rPr>
      </w:pPr>
    </w:p>
    <w:p w:rsidR="00B03B8D" w:rsidRPr="00621FEA" w:rsidRDefault="0010754F" w:rsidP="00011923">
      <w:pPr>
        <w:jc w:val="right"/>
        <w:rPr>
          <w:b/>
          <w:bCs/>
          <w:i/>
          <w:iCs/>
          <w:sz w:val="24"/>
          <w:szCs w:val="24"/>
          <w:u w:val="single"/>
          <w:lang w:bidi="ar-YE"/>
        </w:rPr>
      </w:pPr>
      <w:r w:rsidRPr="0010754F">
        <w:rPr>
          <w:noProof/>
          <w:sz w:val="24"/>
          <w:szCs w:val="24"/>
          <w:u w:val="single"/>
        </w:rPr>
        <w:pict>
          <v:shape id="_x0000_s1033" type="#_x0000_t183" style="position:absolute;margin-left:-7.15pt;margin-top:4.45pt;width:8.65pt;height:8.1pt;z-index:251664384"/>
        </w:pict>
      </w:r>
      <w:r w:rsidR="00B03B8D" w:rsidRPr="00621FEA">
        <w:rPr>
          <w:b/>
          <w:bCs/>
          <w:i/>
          <w:iCs/>
          <w:sz w:val="24"/>
          <w:szCs w:val="24"/>
          <w:u w:val="single"/>
          <w:lang w:bidi="ar-YE"/>
        </w:rPr>
        <w:t>investigations in patients with facial pain</w:t>
      </w:r>
    </w:p>
    <w:p w:rsidR="00011923" w:rsidRDefault="00011923" w:rsidP="005C7E17">
      <w:pPr>
        <w:jc w:val="right"/>
        <w:rPr>
          <w:sz w:val="24"/>
          <w:szCs w:val="24"/>
          <w:lang w:bidi="ar-YE"/>
        </w:rPr>
      </w:pPr>
      <w:r>
        <w:rPr>
          <w:sz w:val="24"/>
          <w:szCs w:val="24"/>
          <w:lang w:bidi="ar-YE"/>
        </w:rPr>
        <w:t>-</w:t>
      </w:r>
      <w:r w:rsidR="00B03B8D" w:rsidRPr="00621FEA">
        <w:rPr>
          <w:sz w:val="24"/>
          <w:szCs w:val="24"/>
          <w:lang w:bidi="ar-YE"/>
        </w:rPr>
        <w:t>tooth vitality test</w:t>
      </w:r>
      <w:r>
        <w:rPr>
          <w:sz w:val="24"/>
          <w:szCs w:val="24"/>
          <w:lang w:bidi="ar-YE"/>
        </w:rPr>
        <w:t xml:space="preserve">.                            </w:t>
      </w:r>
      <w:r w:rsidRPr="00621FEA">
        <w:rPr>
          <w:sz w:val="24"/>
          <w:szCs w:val="24"/>
          <w:lang w:bidi="ar-YE"/>
        </w:rPr>
        <w:t>-temporal artery biopsy</w:t>
      </w:r>
      <w:r>
        <w:rPr>
          <w:sz w:val="24"/>
          <w:szCs w:val="24"/>
          <w:lang w:bidi="ar-YE"/>
        </w:rPr>
        <w:t xml:space="preserve">.                                                </w:t>
      </w:r>
    </w:p>
    <w:p w:rsidR="00011923" w:rsidRDefault="00B03B8D" w:rsidP="00011923">
      <w:pPr>
        <w:jc w:val="right"/>
        <w:rPr>
          <w:sz w:val="24"/>
          <w:szCs w:val="24"/>
          <w:lang w:bidi="ar-YE"/>
        </w:rPr>
      </w:pPr>
      <w:r w:rsidRPr="00621FEA">
        <w:rPr>
          <w:sz w:val="24"/>
          <w:szCs w:val="24"/>
          <w:lang w:bidi="ar-YE"/>
        </w:rPr>
        <w:t>-</w:t>
      </w:r>
      <w:r w:rsidR="008835F4" w:rsidRPr="00621FEA">
        <w:rPr>
          <w:sz w:val="24"/>
          <w:szCs w:val="24"/>
          <w:lang w:bidi="ar-YE"/>
        </w:rPr>
        <w:t xml:space="preserve"> X-ray</w:t>
      </w:r>
      <w:r w:rsidR="00011923">
        <w:rPr>
          <w:sz w:val="24"/>
          <w:szCs w:val="24"/>
          <w:lang w:bidi="ar-YE"/>
        </w:rPr>
        <w:t xml:space="preserve">.                                                  </w:t>
      </w:r>
      <w:r w:rsidR="00011923" w:rsidRPr="00621FEA">
        <w:rPr>
          <w:sz w:val="24"/>
          <w:szCs w:val="24"/>
          <w:lang w:bidi="ar-YE"/>
        </w:rPr>
        <w:t>-chest X-ray</w:t>
      </w:r>
      <w:r w:rsidR="00011923">
        <w:rPr>
          <w:sz w:val="24"/>
          <w:szCs w:val="24"/>
          <w:lang w:bidi="ar-YE"/>
        </w:rPr>
        <w:t>.</w:t>
      </w:r>
    </w:p>
    <w:p w:rsidR="00011923" w:rsidRDefault="005C7E17" w:rsidP="00011923">
      <w:pPr>
        <w:jc w:val="right"/>
        <w:rPr>
          <w:sz w:val="24"/>
          <w:szCs w:val="24"/>
          <w:lang w:bidi="ar-YE"/>
        </w:rPr>
      </w:pPr>
      <w:r w:rsidRPr="00621FEA">
        <w:rPr>
          <w:sz w:val="24"/>
          <w:szCs w:val="24"/>
          <w:lang w:bidi="ar-YE"/>
        </w:rPr>
        <w:t>-</w:t>
      </w:r>
      <w:r w:rsidR="00B03B8D" w:rsidRPr="00621FEA">
        <w:rPr>
          <w:sz w:val="24"/>
          <w:szCs w:val="24"/>
          <w:lang w:bidi="ar-YE"/>
        </w:rPr>
        <w:t>endoscopy</w:t>
      </w:r>
      <w:r w:rsidR="00011923">
        <w:rPr>
          <w:sz w:val="24"/>
          <w:szCs w:val="24"/>
          <w:lang w:bidi="ar-YE"/>
        </w:rPr>
        <w:t>.                                          –</w:t>
      </w:r>
      <w:r w:rsidR="00011923" w:rsidRPr="00621FEA">
        <w:rPr>
          <w:sz w:val="24"/>
          <w:szCs w:val="24"/>
          <w:lang w:bidi="ar-YE"/>
        </w:rPr>
        <w:t>ANA</w:t>
      </w:r>
      <w:r w:rsidR="00011923">
        <w:rPr>
          <w:sz w:val="24"/>
          <w:szCs w:val="24"/>
          <w:lang w:bidi="ar-YE"/>
        </w:rPr>
        <w:t xml:space="preserve">.    </w:t>
      </w:r>
    </w:p>
    <w:p w:rsidR="00011923" w:rsidRDefault="00B03B8D" w:rsidP="00011923">
      <w:pPr>
        <w:jc w:val="right"/>
        <w:rPr>
          <w:sz w:val="24"/>
          <w:szCs w:val="24"/>
          <w:lang w:bidi="ar-YE"/>
        </w:rPr>
      </w:pPr>
      <w:r w:rsidRPr="00621FEA">
        <w:rPr>
          <w:sz w:val="24"/>
          <w:szCs w:val="24"/>
          <w:lang w:bidi="ar-YE"/>
        </w:rPr>
        <w:t>-</w:t>
      </w:r>
      <w:r w:rsidR="008835F4" w:rsidRPr="00621FEA">
        <w:rPr>
          <w:sz w:val="24"/>
          <w:szCs w:val="24"/>
          <w:lang w:bidi="ar-YE"/>
        </w:rPr>
        <w:t xml:space="preserve"> </w:t>
      </w:r>
      <w:r w:rsidRPr="00621FEA">
        <w:rPr>
          <w:sz w:val="24"/>
          <w:szCs w:val="24"/>
          <w:lang w:bidi="ar-YE"/>
        </w:rPr>
        <w:t>MRI/CT</w:t>
      </w:r>
      <w:r w:rsidR="00011923">
        <w:rPr>
          <w:sz w:val="24"/>
          <w:szCs w:val="24"/>
          <w:lang w:bidi="ar-YE"/>
        </w:rPr>
        <w:t xml:space="preserve">.                                        </w:t>
      </w:r>
      <w:r w:rsidR="00011923" w:rsidRPr="00621FEA">
        <w:rPr>
          <w:sz w:val="24"/>
          <w:szCs w:val="24"/>
          <w:lang w:bidi="ar-YE"/>
        </w:rPr>
        <w:t xml:space="preserve">- </w:t>
      </w:r>
      <w:proofErr w:type="spellStart"/>
      <w:r w:rsidR="00011923">
        <w:rPr>
          <w:sz w:val="24"/>
          <w:szCs w:val="24"/>
          <w:lang w:bidi="ar-YE"/>
        </w:rPr>
        <w:t>psychhologic</w:t>
      </w:r>
      <w:proofErr w:type="spellEnd"/>
      <w:r w:rsidR="00011923">
        <w:rPr>
          <w:sz w:val="24"/>
          <w:szCs w:val="24"/>
          <w:lang w:bidi="ar-YE"/>
        </w:rPr>
        <w:t xml:space="preserve"> assessment.                                       </w:t>
      </w:r>
      <w:r w:rsidR="008835F4" w:rsidRPr="00621FEA">
        <w:rPr>
          <w:sz w:val="24"/>
          <w:szCs w:val="24"/>
          <w:lang w:bidi="ar-YE"/>
        </w:rPr>
        <w:t xml:space="preserve"> </w:t>
      </w:r>
    </w:p>
    <w:p w:rsidR="00011923" w:rsidRDefault="00B03B8D" w:rsidP="00011923">
      <w:pPr>
        <w:jc w:val="right"/>
        <w:rPr>
          <w:sz w:val="24"/>
          <w:szCs w:val="24"/>
          <w:lang w:bidi="ar-YE"/>
        </w:rPr>
      </w:pPr>
      <w:r w:rsidRPr="00621FEA">
        <w:rPr>
          <w:sz w:val="24"/>
          <w:szCs w:val="24"/>
          <w:lang w:bidi="ar-YE"/>
        </w:rPr>
        <w:t>-</w:t>
      </w:r>
      <w:r w:rsidR="008835F4" w:rsidRPr="00621FEA">
        <w:rPr>
          <w:sz w:val="24"/>
          <w:szCs w:val="24"/>
          <w:lang w:bidi="ar-YE"/>
        </w:rPr>
        <w:t xml:space="preserve">  </w:t>
      </w:r>
      <w:r w:rsidRPr="00621FEA">
        <w:rPr>
          <w:sz w:val="24"/>
          <w:szCs w:val="24"/>
          <w:lang w:bidi="ar-YE"/>
        </w:rPr>
        <w:t>ESR</w:t>
      </w:r>
      <w:r w:rsidR="00011923">
        <w:rPr>
          <w:sz w:val="24"/>
          <w:szCs w:val="24"/>
          <w:lang w:bidi="ar-YE"/>
        </w:rPr>
        <w:t xml:space="preserve">.                                                                                                   </w:t>
      </w:r>
    </w:p>
    <w:p w:rsidR="00B70132" w:rsidRPr="00621FEA" w:rsidRDefault="00B70132" w:rsidP="009A3A42">
      <w:pPr>
        <w:rPr>
          <w:sz w:val="24"/>
          <w:szCs w:val="24"/>
          <w:lang w:bidi="ar-JO"/>
        </w:rPr>
      </w:pPr>
    </w:p>
    <w:p w:rsidR="00362B28" w:rsidRDefault="00011923" w:rsidP="00011923">
      <w:pPr>
        <w:jc w:val="right"/>
        <w:rPr>
          <w:sz w:val="24"/>
          <w:szCs w:val="24"/>
          <w:lang w:bidi="ar-YE"/>
        </w:rPr>
      </w:pPr>
      <w:r>
        <w:rPr>
          <w:sz w:val="24"/>
          <w:szCs w:val="24"/>
          <w:lang w:bidi="ar-YE"/>
        </w:rPr>
        <w:t>*</w:t>
      </w:r>
      <w:r w:rsidR="00362B28" w:rsidRPr="00621FEA">
        <w:rPr>
          <w:sz w:val="24"/>
          <w:szCs w:val="24"/>
          <w:lang w:bidi="ar-YE"/>
        </w:rPr>
        <w:t>This lecture was introduction for  the upcoming lectures</w:t>
      </w:r>
      <w:r>
        <w:rPr>
          <w:sz w:val="24"/>
          <w:szCs w:val="24"/>
          <w:lang w:bidi="ar-YE"/>
        </w:rPr>
        <w:t>.</w:t>
      </w:r>
    </w:p>
    <w:p w:rsidR="00011923" w:rsidRPr="00621FEA" w:rsidRDefault="0010754F" w:rsidP="00011923">
      <w:pPr>
        <w:jc w:val="right"/>
        <w:rPr>
          <w:sz w:val="24"/>
          <w:szCs w:val="24"/>
          <w:lang w:bidi="ar-YE"/>
        </w:rPr>
      </w:pPr>
      <w:r>
        <w:rPr>
          <w:noProof/>
          <w:sz w:val="24"/>
          <w:szCs w:val="24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34" type="#_x0000_t96" style="position:absolute;margin-left:49.95pt;margin-top:.9pt;width:9.8pt;height:9.8pt;z-index:251665408"/>
        </w:pict>
      </w:r>
      <w:proofErr w:type="spellStart"/>
      <w:r w:rsidR="00011923">
        <w:rPr>
          <w:sz w:val="24"/>
          <w:szCs w:val="24"/>
          <w:lang w:bidi="ar-YE"/>
        </w:rPr>
        <w:t>Goodluck</w:t>
      </w:r>
      <w:proofErr w:type="spellEnd"/>
      <w:r w:rsidR="00011923">
        <w:rPr>
          <w:sz w:val="24"/>
          <w:szCs w:val="24"/>
          <w:lang w:bidi="ar-YE"/>
        </w:rPr>
        <w:t xml:space="preserve"> </w:t>
      </w:r>
    </w:p>
    <w:p w:rsidR="00D80C4D" w:rsidRDefault="00D80C4D">
      <w:pPr>
        <w:rPr>
          <w:lang w:bidi="ar-YE"/>
        </w:rPr>
      </w:pPr>
    </w:p>
    <w:sectPr w:rsidR="00D80C4D" w:rsidSect="00D7179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4E2D32"/>
    <w:rsid w:val="00011923"/>
    <w:rsid w:val="000C1B08"/>
    <w:rsid w:val="00100226"/>
    <w:rsid w:val="0010754F"/>
    <w:rsid w:val="001C1970"/>
    <w:rsid w:val="001D6AD0"/>
    <w:rsid w:val="00207BCF"/>
    <w:rsid w:val="0021165A"/>
    <w:rsid w:val="00362B28"/>
    <w:rsid w:val="003F5D1F"/>
    <w:rsid w:val="00401DD9"/>
    <w:rsid w:val="004749B8"/>
    <w:rsid w:val="004E2D32"/>
    <w:rsid w:val="005C2247"/>
    <w:rsid w:val="005C708E"/>
    <w:rsid w:val="005C7E17"/>
    <w:rsid w:val="00621FEA"/>
    <w:rsid w:val="00656283"/>
    <w:rsid w:val="00844017"/>
    <w:rsid w:val="008835F4"/>
    <w:rsid w:val="008B6E43"/>
    <w:rsid w:val="00952D7E"/>
    <w:rsid w:val="009A3A42"/>
    <w:rsid w:val="009F2EF0"/>
    <w:rsid w:val="00A11C25"/>
    <w:rsid w:val="00A662A6"/>
    <w:rsid w:val="00AA6FC5"/>
    <w:rsid w:val="00AC5824"/>
    <w:rsid w:val="00AF61D9"/>
    <w:rsid w:val="00B03B8D"/>
    <w:rsid w:val="00B251C9"/>
    <w:rsid w:val="00B70132"/>
    <w:rsid w:val="00CB340A"/>
    <w:rsid w:val="00CB6010"/>
    <w:rsid w:val="00D71795"/>
    <w:rsid w:val="00D80C4D"/>
    <w:rsid w:val="00D8706B"/>
    <w:rsid w:val="00DF2A1B"/>
    <w:rsid w:val="00E90AC7"/>
    <w:rsid w:val="00EA02F0"/>
    <w:rsid w:val="00F53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65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0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1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1C25"/>
    <w:pPr>
      <w:ind w:left="720"/>
      <w:contextualSpacing/>
    </w:pPr>
  </w:style>
  <w:style w:type="table" w:styleId="TableGrid">
    <w:name w:val="Table Grid"/>
    <w:basedOn w:val="TableNormal"/>
    <w:uiPriority w:val="59"/>
    <w:rsid w:val="001C19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580</Words>
  <Characters>3307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ju</Company>
  <LinksUpToDate>false</LinksUpToDate>
  <CharactersWithSpaces>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cc</cp:lastModifiedBy>
  <cp:revision>2</cp:revision>
  <dcterms:created xsi:type="dcterms:W3CDTF">2016-03-17T08:22:00Z</dcterms:created>
  <dcterms:modified xsi:type="dcterms:W3CDTF">2016-03-17T08:22:00Z</dcterms:modified>
</cp:coreProperties>
</file>