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E86" w:rsidRPr="004B0348" w:rsidRDefault="008F7E86" w:rsidP="008F7E86">
      <w:pPr>
        <w:rPr>
          <w:rFonts w:asciiTheme="majorBidi" w:hAnsiTheme="majorBidi" w:cstheme="majorBidi"/>
          <w:sz w:val="28"/>
          <w:szCs w:val="28"/>
        </w:rPr>
      </w:pPr>
      <w:proofErr w:type="spellStart"/>
      <w:r w:rsidRPr="004B0348">
        <w:rPr>
          <w:rFonts w:asciiTheme="majorBidi" w:hAnsiTheme="majorBidi" w:cstheme="majorBidi"/>
          <w:sz w:val="28"/>
          <w:szCs w:val="28"/>
        </w:rPr>
        <w:t>Pedo</w:t>
      </w:r>
      <w:proofErr w:type="spellEnd"/>
      <w:r w:rsidRPr="004B0348">
        <w:rPr>
          <w:rFonts w:asciiTheme="majorBidi" w:hAnsiTheme="majorBidi" w:cstheme="majorBidi"/>
          <w:sz w:val="28"/>
          <w:szCs w:val="28"/>
        </w:rPr>
        <w:t xml:space="preserve"> sheet No</w:t>
      </w:r>
      <w:proofErr w:type="gramStart"/>
      <w:r w:rsidRPr="004B0348">
        <w:rPr>
          <w:rFonts w:asciiTheme="majorBidi" w:hAnsiTheme="majorBidi" w:cstheme="majorBidi"/>
          <w:sz w:val="28"/>
          <w:szCs w:val="28"/>
        </w:rPr>
        <w:t>.#</w:t>
      </w:r>
      <w:proofErr w:type="gramEnd"/>
      <w:r w:rsidRPr="004B0348">
        <w:rPr>
          <w:rFonts w:asciiTheme="majorBidi" w:hAnsiTheme="majorBidi" w:cstheme="majorBidi"/>
          <w:sz w:val="28"/>
          <w:szCs w:val="28"/>
        </w:rPr>
        <w:t>9</w:t>
      </w:r>
    </w:p>
    <w:p w:rsidR="002E20DB" w:rsidRPr="004B0348" w:rsidRDefault="008F7E86" w:rsidP="008F7E86">
      <w:pPr>
        <w:rPr>
          <w:rFonts w:asciiTheme="majorBidi" w:hAnsiTheme="majorBidi" w:cstheme="majorBidi"/>
          <w:sz w:val="28"/>
          <w:szCs w:val="28"/>
        </w:rPr>
      </w:pPr>
      <w:r w:rsidRPr="004B0348">
        <w:rPr>
          <w:rFonts w:asciiTheme="majorBidi" w:hAnsiTheme="majorBidi" w:cstheme="majorBidi"/>
          <w:sz w:val="28"/>
          <w:szCs w:val="28"/>
        </w:rPr>
        <w:t>R</w:t>
      </w:r>
      <w:r w:rsidR="003F19AC" w:rsidRPr="004B0348">
        <w:rPr>
          <w:rFonts w:asciiTheme="majorBidi" w:hAnsiTheme="majorBidi" w:cstheme="majorBidi"/>
          <w:sz w:val="28"/>
          <w:szCs w:val="28"/>
        </w:rPr>
        <w:t>e</w:t>
      </w:r>
      <w:r w:rsidR="002E20DB" w:rsidRPr="004B0348">
        <w:rPr>
          <w:rFonts w:asciiTheme="majorBidi" w:hAnsiTheme="majorBidi" w:cstheme="majorBidi"/>
          <w:sz w:val="28"/>
          <w:szCs w:val="28"/>
        </w:rPr>
        <w:t>fer</w:t>
      </w:r>
      <w:r w:rsidRPr="004B0348">
        <w:rPr>
          <w:rFonts w:asciiTheme="majorBidi" w:hAnsiTheme="majorBidi" w:cstheme="majorBidi"/>
          <w:sz w:val="28"/>
          <w:szCs w:val="28"/>
        </w:rPr>
        <w:t xml:space="preserve"> to slides #9</w:t>
      </w:r>
    </w:p>
    <w:p w:rsidR="002E20DB" w:rsidRPr="004B0348" w:rsidRDefault="002E20DB">
      <w:pPr>
        <w:rPr>
          <w:rFonts w:asciiTheme="majorBidi" w:hAnsiTheme="majorBidi" w:cstheme="majorBidi"/>
          <w:sz w:val="28"/>
          <w:szCs w:val="28"/>
        </w:rPr>
      </w:pPr>
      <w:r w:rsidRPr="004B0348">
        <w:rPr>
          <w:rFonts w:asciiTheme="majorBidi" w:hAnsiTheme="majorBidi" w:cstheme="majorBidi"/>
          <w:sz w:val="28"/>
          <w:szCs w:val="28"/>
        </w:rPr>
        <w:t xml:space="preserve">Written and corrected by: </w:t>
      </w:r>
      <w:proofErr w:type="spellStart"/>
      <w:r w:rsidRPr="004B0348">
        <w:rPr>
          <w:rFonts w:asciiTheme="majorBidi" w:hAnsiTheme="majorBidi" w:cstheme="majorBidi"/>
          <w:sz w:val="28"/>
          <w:szCs w:val="28"/>
        </w:rPr>
        <w:t>Aseel</w:t>
      </w:r>
      <w:proofErr w:type="spellEnd"/>
      <w:r w:rsidRPr="004B0348">
        <w:rPr>
          <w:rFonts w:asciiTheme="majorBidi" w:hAnsiTheme="majorBidi" w:cstheme="majorBidi"/>
          <w:sz w:val="28"/>
          <w:szCs w:val="28"/>
        </w:rPr>
        <w:t xml:space="preserve"> Al </w:t>
      </w:r>
      <w:proofErr w:type="spellStart"/>
      <w:r w:rsidRPr="004B0348">
        <w:rPr>
          <w:rFonts w:asciiTheme="majorBidi" w:hAnsiTheme="majorBidi" w:cstheme="majorBidi"/>
          <w:sz w:val="28"/>
          <w:szCs w:val="28"/>
        </w:rPr>
        <w:t>Ananzeh</w:t>
      </w:r>
      <w:proofErr w:type="spellEnd"/>
    </w:p>
    <w:p w:rsidR="002E20DB" w:rsidRPr="004B0348" w:rsidRDefault="002E20DB">
      <w:pPr>
        <w:rPr>
          <w:rFonts w:asciiTheme="majorBidi" w:hAnsiTheme="majorBidi" w:cstheme="majorBidi"/>
          <w:sz w:val="28"/>
          <w:szCs w:val="28"/>
        </w:rPr>
      </w:pPr>
    </w:p>
    <w:p w:rsidR="002E20DB" w:rsidRPr="004B0348" w:rsidRDefault="002E20DB" w:rsidP="002E20DB">
      <w:pPr>
        <w:rPr>
          <w:rFonts w:asciiTheme="majorBidi" w:hAnsiTheme="majorBidi" w:cstheme="majorBidi"/>
          <w:sz w:val="28"/>
          <w:szCs w:val="28"/>
        </w:rPr>
      </w:pPr>
      <w:r w:rsidRPr="004B0348">
        <w:rPr>
          <w:rFonts w:asciiTheme="majorBidi" w:hAnsiTheme="majorBidi" w:cstheme="majorBidi"/>
          <w:sz w:val="28"/>
          <w:szCs w:val="28"/>
        </w:rPr>
        <w:t>Last time we talked about chronology and eruption of primary teeth, properties of the primary dentition, shape of the mucosa and teeth, the relationships between the teeth, and so on.</w:t>
      </w:r>
    </w:p>
    <w:p w:rsidR="002E20DB" w:rsidRPr="004B0348" w:rsidRDefault="002E20DB" w:rsidP="002E20DB">
      <w:pPr>
        <w:rPr>
          <w:rFonts w:asciiTheme="majorBidi" w:hAnsiTheme="majorBidi" w:cstheme="majorBidi"/>
          <w:sz w:val="28"/>
          <w:szCs w:val="28"/>
        </w:rPr>
      </w:pPr>
      <w:r w:rsidRPr="004B0348">
        <w:rPr>
          <w:rFonts w:asciiTheme="majorBidi" w:hAnsiTheme="majorBidi" w:cstheme="majorBidi"/>
          <w:sz w:val="28"/>
          <w:szCs w:val="28"/>
        </w:rPr>
        <w:t>Today we’re going to talk about the period of the mixed dentition; early and late.</w:t>
      </w:r>
    </w:p>
    <w:p w:rsidR="002E20DB" w:rsidRPr="004B0348" w:rsidRDefault="002E20DB" w:rsidP="002E20DB">
      <w:pPr>
        <w:rPr>
          <w:rFonts w:asciiTheme="majorBidi" w:hAnsiTheme="majorBidi" w:cstheme="majorBidi"/>
          <w:sz w:val="28"/>
          <w:szCs w:val="28"/>
        </w:rPr>
      </w:pPr>
      <w:r w:rsidRPr="004B0348">
        <w:rPr>
          <w:rFonts w:asciiTheme="majorBidi" w:hAnsiTheme="majorBidi" w:cstheme="majorBidi"/>
          <w:sz w:val="28"/>
          <w:szCs w:val="28"/>
        </w:rPr>
        <w:t>At the end of the primary teeth stage, they’ll start to shed and will be replaced by permanent teeth, shedding of teeth res</w:t>
      </w:r>
      <w:r w:rsidR="003E3DE8" w:rsidRPr="004B0348">
        <w:rPr>
          <w:rFonts w:asciiTheme="majorBidi" w:hAnsiTheme="majorBidi" w:cstheme="majorBidi"/>
          <w:sz w:val="28"/>
          <w:szCs w:val="28"/>
        </w:rPr>
        <w:t>ults from the progressive resorp</w:t>
      </w:r>
      <w:r w:rsidRPr="004B0348">
        <w:rPr>
          <w:rFonts w:asciiTheme="majorBidi" w:hAnsiTheme="majorBidi" w:cstheme="majorBidi"/>
          <w:sz w:val="28"/>
          <w:szCs w:val="28"/>
        </w:rPr>
        <w:t xml:space="preserve">tion of the roots of teeth and the supporting tissues, and is accomplished by the </w:t>
      </w:r>
      <w:r w:rsidR="00F30485" w:rsidRPr="004B0348">
        <w:rPr>
          <w:rFonts w:asciiTheme="majorBidi" w:hAnsiTheme="majorBidi" w:cstheme="majorBidi"/>
          <w:sz w:val="28"/>
          <w:szCs w:val="28"/>
        </w:rPr>
        <w:t>multinuclear odonto</w:t>
      </w:r>
      <w:r w:rsidR="003E3DE8" w:rsidRPr="004B0348">
        <w:rPr>
          <w:rFonts w:asciiTheme="majorBidi" w:hAnsiTheme="majorBidi" w:cstheme="majorBidi"/>
          <w:sz w:val="28"/>
          <w:szCs w:val="28"/>
        </w:rPr>
        <w:t>clasts, part of the resorp</w:t>
      </w:r>
      <w:r w:rsidR="00A76714" w:rsidRPr="004B0348">
        <w:rPr>
          <w:rFonts w:asciiTheme="majorBidi" w:hAnsiTheme="majorBidi" w:cstheme="majorBidi"/>
          <w:sz w:val="28"/>
          <w:szCs w:val="28"/>
        </w:rPr>
        <w:t>tion happens to the bone and the other part to the roots of the primary teeth.</w:t>
      </w:r>
    </w:p>
    <w:p w:rsidR="00A76714" w:rsidRPr="004B0348" w:rsidRDefault="00A76714" w:rsidP="002E20DB">
      <w:pPr>
        <w:rPr>
          <w:rFonts w:asciiTheme="majorBidi" w:hAnsiTheme="majorBidi" w:cstheme="majorBidi"/>
          <w:sz w:val="28"/>
          <w:szCs w:val="28"/>
        </w:rPr>
      </w:pPr>
      <w:r w:rsidRPr="004B0348">
        <w:rPr>
          <w:rFonts w:asciiTheme="majorBidi" w:hAnsiTheme="majorBidi" w:cstheme="majorBidi"/>
          <w:sz w:val="28"/>
          <w:szCs w:val="28"/>
        </w:rPr>
        <w:t>This process of resorption will undergo periods of rest and r</w:t>
      </w:r>
      <w:r w:rsidR="003E3DE8" w:rsidRPr="004B0348">
        <w:rPr>
          <w:rFonts w:asciiTheme="majorBidi" w:hAnsiTheme="majorBidi" w:cstheme="majorBidi"/>
          <w:sz w:val="28"/>
          <w:szCs w:val="28"/>
        </w:rPr>
        <w:t>epair, but at the end the resorp</w:t>
      </w:r>
      <w:r w:rsidRPr="004B0348">
        <w:rPr>
          <w:rFonts w:asciiTheme="majorBidi" w:hAnsiTheme="majorBidi" w:cstheme="majorBidi"/>
          <w:sz w:val="28"/>
          <w:szCs w:val="28"/>
        </w:rPr>
        <w:t>tion will predominate and the permanent successor will erupt.</w:t>
      </w:r>
    </w:p>
    <w:p w:rsidR="004B0348" w:rsidRDefault="00A76714" w:rsidP="004B0348">
      <w:pPr>
        <w:rPr>
          <w:rFonts w:asciiTheme="majorBidi" w:hAnsiTheme="majorBidi" w:cstheme="majorBidi"/>
          <w:sz w:val="28"/>
          <w:szCs w:val="28"/>
        </w:rPr>
      </w:pPr>
      <w:r w:rsidRPr="004B0348">
        <w:rPr>
          <w:rFonts w:asciiTheme="majorBidi" w:hAnsiTheme="majorBidi" w:cstheme="majorBidi"/>
          <w:sz w:val="28"/>
          <w:szCs w:val="28"/>
        </w:rPr>
        <w:t xml:space="preserve">Causes of shedding: mainly pressure from the underlying erupting successor tooth and this is not the only reason that results in exfoliation of primary teeth, because some primary teeth exfoliate even when the successor is missing, example is the lower 5 even if </w:t>
      </w:r>
      <w:r w:rsidR="004B0348" w:rsidRPr="004B0348">
        <w:rPr>
          <w:rFonts w:asciiTheme="majorBidi" w:hAnsiTheme="majorBidi" w:cstheme="majorBidi"/>
          <w:sz w:val="28"/>
          <w:szCs w:val="28"/>
        </w:rPr>
        <w:t>it’s</w:t>
      </w:r>
      <w:r w:rsidRPr="004B0348">
        <w:rPr>
          <w:rFonts w:asciiTheme="majorBidi" w:hAnsiTheme="majorBidi" w:cstheme="majorBidi"/>
          <w:sz w:val="28"/>
          <w:szCs w:val="28"/>
        </w:rPr>
        <w:t xml:space="preserve"> not there the E will eventually exfoliate, sometimes the pressure from the masti</w:t>
      </w:r>
      <w:r w:rsidR="00F30485" w:rsidRPr="004B0348">
        <w:rPr>
          <w:rFonts w:asciiTheme="majorBidi" w:hAnsiTheme="majorBidi" w:cstheme="majorBidi"/>
          <w:sz w:val="28"/>
          <w:szCs w:val="28"/>
        </w:rPr>
        <w:t>cation will</w:t>
      </w:r>
      <w:r w:rsidR="003E3DE8" w:rsidRPr="004B0348">
        <w:rPr>
          <w:rFonts w:asciiTheme="majorBidi" w:hAnsiTheme="majorBidi" w:cstheme="majorBidi"/>
          <w:sz w:val="28"/>
          <w:szCs w:val="28"/>
        </w:rPr>
        <w:t xml:space="preserve"> stimulate the resorp</w:t>
      </w:r>
      <w:r w:rsidRPr="004B0348">
        <w:rPr>
          <w:rFonts w:asciiTheme="majorBidi" w:hAnsiTheme="majorBidi" w:cstheme="majorBidi"/>
          <w:sz w:val="28"/>
          <w:szCs w:val="28"/>
        </w:rPr>
        <w:t>tion of the roots of the primary teeth ( mastication acts a</w:t>
      </w:r>
      <w:r w:rsidR="00F30485" w:rsidRPr="004B0348">
        <w:rPr>
          <w:rFonts w:asciiTheme="majorBidi" w:hAnsiTheme="majorBidi" w:cstheme="majorBidi"/>
          <w:sz w:val="28"/>
          <w:szCs w:val="28"/>
        </w:rPr>
        <w:t>s a trauma to the primary tooth and the PDL can’t w</w:t>
      </w:r>
      <w:r w:rsidR="003E3DE8" w:rsidRPr="004B0348">
        <w:rPr>
          <w:rFonts w:asciiTheme="majorBidi" w:hAnsiTheme="majorBidi" w:cstheme="majorBidi"/>
          <w:sz w:val="28"/>
          <w:szCs w:val="28"/>
        </w:rPr>
        <w:t>ithstand this pressure so resorp</w:t>
      </w:r>
      <w:r w:rsidR="00F30485" w:rsidRPr="004B0348">
        <w:rPr>
          <w:rFonts w:asciiTheme="majorBidi" w:hAnsiTheme="majorBidi" w:cstheme="majorBidi"/>
          <w:sz w:val="28"/>
          <w:szCs w:val="28"/>
        </w:rPr>
        <w:t xml:space="preserve">tion is stimulated) the primary tooth will eventually exfoliate.  </w:t>
      </w:r>
      <w:r w:rsidR="004B0348" w:rsidRPr="004B0348">
        <w:rPr>
          <w:rFonts w:asciiTheme="majorBidi" w:hAnsiTheme="majorBidi" w:cstheme="majorBidi"/>
          <w:sz w:val="28"/>
          <w:szCs w:val="28"/>
        </w:rPr>
        <w:t>This</w:t>
      </w:r>
      <w:r w:rsidR="00F30485" w:rsidRPr="004B0348">
        <w:rPr>
          <w:rFonts w:asciiTheme="majorBidi" w:hAnsiTheme="majorBidi" w:cstheme="majorBidi"/>
          <w:sz w:val="28"/>
          <w:szCs w:val="28"/>
        </w:rPr>
        <w:t xml:space="preserve"> is seen in patients with missing permanent laterals but the B will exfoliate and will not stay forever.</w:t>
      </w:r>
      <w:r w:rsidR="004B0348" w:rsidRPr="004B0348">
        <w:rPr>
          <w:rFonts w:asciiTheme="majorBidi" w:hAnsiTheme="majorBidi" w:cstheme="majorBidi"/>
          <w:sz w:val="28"/>
          <w:szCs w:val="28"/>
        </w:rPr>
        <w:t xml:space="preserve"> </w:t>
      </w:r>
    </w:p>
    <w:p w:rsidR="00F30485" w:rsidRPr="004B0348" w:rsidRDefault="008078B3" w:rsidP="004B0348">
      <w:pPr>
        <w:rPr>
          <w:rFonts w:asciiTheme="majorBidi" w:hAnsiTheme="majorBidi" w:cstheme="majorBidi"/>
          <w:sz w:val="28"/>
          <w:szCs w:val="28"/>
        </w:rPr>
      </w:pPr>
      <w:proofErr w:type="gramStart"/>
      <w:r w:rsidRPr="004B0348">
        <w:rPr>
          <w:rFonts w:asciiTheme="majorBidi" w:hAnsiTheme="majorBidi" w:cstheme="majorBidi"/>
          <w:sz w:val="28"/>
          <w:szCs w:val="28"/>
        </w:rPr>
        <w:lastRenderedPageBreak/>
        <w:t>Pressure from the underlying successor.</w:t>
      </w:r>
      <w:proofErr w:type="gramEnd"/>
      <w:r w:rsidR="004B0348" w:rsidRPr="004B0348">
        <w:rPr>
          <w:rFonts w:asciiTheme="majorBidi" w:hAnsiTheme="majorBidi" w:cstheme="majorBidi"/>
          <w:noProof/>
          <w:sz w:val="28"/>
          <w:szCs w:val="28"/>
        </w:rPr>
        <w:t xml:space="preserve"> </w:t>
      </w:r>
      <w:r w:rsidR="004B0348" w:rsidRPr="004B0348">
        <w:rPr>
          <w:rFonts w:asciiTheme="majorBidi" w:hAnsiTheme="majorBidi" w:cstheme="majorBidi"/>
          <w:noProof/>
          <w:sz w:val="28"/>
          <w:szCs w:val="28"/>
        </w:rPr>
        <w:drawing>
          <wp:inline distT="0" distB="0" distL="0" distR="0" wp14:anchorId="19995BF9" wp14:editId="2B6A2478">
            <wp:extent cx="2147299" cy="1518178"/>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1879" cy="1521416"/>
                    </a:xfrm>
                    <a:prstGeom prst="rect">
                      <a:avLst/>
                    </a:prstGeom>
                    <a:noFill/>
                  </pic:spPr>
                </pic:pic>
              </a:graphicData>
            </a:graphic>
          </wp:inline>
        </w:drawing>
      </w:r>
    </w:p>
    <w:p w:rsidR="008078B3" w:rsidRPr="004B0348" w:rsidRDefault="008078B3" w:rsidP="002E20DB">
      <w:pPr>
        <w:rPr>
          <w:rFonts w:asciiTheme="majorBidi" w:hAnsiTheme="majorBidi" w:cstheme="majorBidi"/>
          <w:sz w:val="28"/>
          <w:szCs w:val="28"/>
        </w:rPr>
      </w:pPr>
      <w:r w:rsidRPr="004B0348">
        <w:rPr>
          <w:rFonts w:asciiTheme="majorBidi" w:hAnsiTheme="majorBidi" w:cstheme="majorBidi"/>
          <w:noProof/>
          <w:sz w:val="28"/>
          <w:szCs w:val="28"/>
        </w:rPr>
        <w:drawing>
          <wp:inline distT="0" distB="0" distL="0" distR="0" wp14:anchorId="1A2350EA" wp14:editId="57E3D60E">
            <wp:extent cx="2147299" cy="144865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403" cy="1448052"/>
                    </a:xfrm>
                    <a:prstGeom prst="rect">
                      <a:avLst/>
                    </a:prstGeom>
                    <a:noFill/>
                  </pic:spPr>
                </pic:pic>
              </a:graphicData>
            </a:graphic>
          </wp:inline>
        </w:drawing>
      </w:r>
      <w:r w:rsidRPr="004B0348">
        <w:rPr>
          <w:rFonts w:asciiTheme="majorBidi" w:hAnsiTheme="majorBidi" w:cstheme="majorBidi"/>
          <w:sz w:val="28"/>
          <w:szCs w:val="28"/>
        </w:rPr>
        <w:t xml:space="preserve">5 </w:t>
      </w:r>
      <w:proofErr w:type="gramStart"/>
      <w:r w:rsidRPr="004B0348">
        <w:rPr>
          <w:rFonts w:asciiTheme="majorBidi" w:hAnsiTheme="majorBidi" w:cstheme="majorBidi"/>
          <w:sz w:val="28"/>
          <w:szCs w:val="28"/>
        </w:rPr>
        <w:t>is</w:t>
      </w:r>
      <w:proofErr w:type="gramEnd"/>
      <w:r w:rsidRPr="004B0348">
        <w:rPr>
          <w:rFonts w:asciiTheme="majorBidi" w:hAnsiTheme="majorBidi" w:cstheme="majorBidi"/>
          <w:sz w:val="28"/>
          <w:szCs w:val="28"/>
        </w:rPr>
        <w:t xml:space="preserve"> missing but roots of E still undergoing resorption.</w:t>
      </w:r>
    </w:p>
    <w:p w:rsidR="008078B3" w:rsidRPr="004B0348" w:rsidRDefault="008078B3" w:rsidP="002E20DB">
      <w:pPr>
        <w:rPr>
          <w:rFonts w:asciiTheme="majorBidi" w:hAnsiTheme="majorBidi" w:cstheme="majorBidi"/>
          <w:sz w:val="28"/>
          <w:szCs w:val="28"/>
        </w:rPr>
      </w:pPr>
    </w:p>
    <w:p w:rsidR="003E3DE8" w:rsidRPr="004B0348" w:rsidRDefault="003E3DE8" w:rsidP="002E20DB">
      <w:pPr>
        <w:rPr>
          <w:rFonts w:asciiTheme="majorBidi" w:hAnsiTheme="majorBidi" w:cstheme="majorBidi"/>
          <w:sz w:val="28"/>
          <w:szCs w:val="28"/>
        </w:rPr>
      </w:pPr>
      <w:r w:rsidRPr="004B0348">
        <w:rPr>
          <w:rFonts w:asciiTheme="majorBidi" w:hAnsiTheme="majorBidi" w:cstheme="majorBidi"/>
          <w:sz w:val="28"/>
          <w:szCs w:val="28"/>
        </w:rPr>
        <w:t>Resorption pattern of anterior teeth:</w:t>
      </w:r>
    </w:p>
    <w:p w:rsidR="00F30485" w:rsidRPr="004B0348" w:rsidRDefault="00F30485" w:rsidP="002E20DB">
      <w:pPr>
        <w:rPr>
          <w:rFonts w:asciiTheme="majorBidi" w:hAnsiTheme="majorBidi" w:cstheme="majorBidi"/>
          <w:sz w:val="28"/>
          <w:szCs w:val="28"/>
        </w:rPr>
      </w:pPr>
      <w:r w:rsidRPr="004B0348">
        <w:rPr>
          <w:rFonts w:asciiTheme="majorBidi" w:hAnsiTheme="majorBidi" w:cstheme="majorBidi"/>
          <w:sz w:val="28"/>
          <w:szCs w:val="28"/>
        </w:rPr>
        <w:t>Permanent teeth undergo complex movement bef</w:t>
      </w:r>
      <w:r w:rsidR="003E3DE8" w:rsidRPr="004B0348">
        <w:rPr>
          <w:rFonts w:asciiTheme="majorBidi" w:hAnsiTheme="majorBidi" w:cstheme="majorBidi"/>
          <w:sz w:val="28"/>
          <w:szCs w:val="28"/>
        </w:rPr>
        <w:t>ore they reach their position from</w:t>
      </w:r>
      <w:r w:rsidRPr="004B0348">
        <w:rPr>
          <w:rFonts w:asciiTheme="majorBidi" w:hAnsiTheme="majorBidi" w:cstheme="majorBidi"/>
          <w:sz w:val="28"/>
          <w:szCs w:val="28"/>
        </w:rPr>
        <w:t xml:space="preserve"> which they will </w:t>
      </w:r>
      <w:proofErr w:type="gramStart"/>
      <w:r w:rsidRPr="004B0348">
        <w:rPr>
          <w:rFonts w:asciiTheme="majorBidi" w:hAnsiTheme="majorBidi" w:cstheme="majorBidi"/>
          <w:sz w:val="28"/>
          <w:szCs w:val="28"/>
        </w:rPr>
        <w:t>erupt</w:t>
      </w:r>
      <w:proofErr w:type="gramEnd"/>
      <w:r w:rsidR="003E3DE8" w:rsidRPr="004B0348">
        <w:rPr>
          <w:rFonts w:asciiTheme="majorBidi" w:hAnsiTheme="majorBidi" w:cstheme="majorBidi"/>
          <w:sz w:val="28"/>
          <w:szCs w:val="28"/>
        </w:rPr>
        <w:t xml:space="preserve"> “pre-eruptive movement”</w:t>
      </w:r>
      <w:r w:rsidRPr="004B0348">
        <w:rPr>
          <w:rFonts w:asciiTheme="majorBidi" w:hAnsiTheme="majorBidi" w:cstheme="majorBidi"/>
          <w:sz w:val="28"/>
          <w:szCs w:val="28"/>
        </w:rPr>
        <w:t>, the tooth germ will be in a certain place but before the eruption it will move until it reaches the proper position.</w:t>
      </w:r>
    </w:p>
    <w:p w:rsidR="003F19AC" w:rsidRPr="004B0348" w:rsidRDefault="003E3DE8" w:rsidP="003F19AC">
      <w:pPr>
        <w:rPr>
          <w:rFonts w:asciiTheme="majorBidi" w:hAnsiTheme="majorBidi" w:cstheme="majorBidi"/>
          <w:sz w:val="28"/>
          <w:szCs w:val="28"/>
        </w:rPr>
      </w:pPr>
      <w:r w:rsidRPr="004B0348">
        <w:rPr>
          <w:rFonts w:asciiTheme="majorBidi" w:hAnsiTheme="majorBidi" w:cstheme="majorBidi"/>
          <w:sz w:val="28"/>
          <w:szCs w:val="28"/>
        </w:rPr>
        <w:t xml:space="preserve">Permanent incisors and canines first develop lingual to the deciduous tooth germs, but as the child grows they will move to a more forward position until </w:t>
      </w:r>
      <w:r w:rsidR="004F0D06" w:rsidRPr="004B0348">
        <w:rPr>
          <w:rFonts w:asciiTheme="majorBidi" w:hAnsiTheme="majorBidi" w:cstheme="majorBidi"/>
          <w:sz w:val="28"/>
          <w:szCs w:val="28"/>
        </w:rPr>
        <w:t>they become apical</w:t>
      </w:r>
      <w:r w:rsidRPr="004B0348">
        <w:rPr>
          <w:rFonts w:asciiTheme="majorBidi" w:hAnsiTheme="majorBidi" w:cstheme="majorBidi"/>
          <w:sz w:val="28"/>
          <w:szCs w:val="28"/>
        </w:rPr>
        <w:t xml:space="preserve"> to the primary too</w:t>
      </w:r>
      <w:r w:rsidR="004F0D06" w:rsidRPr="004B0348">
        <w:rPr>
          <w:rFonts w:asciiTheme="majorBidi" w:hAnsiTheme="majorBidi" w:cstheme="majorBidi"/>
          <w:sz w:val="28"/>
          <w:szCs w:val="28"/>
        </w:rPr>
        <w:t>th, so they move to a more apical</w:t>
      </w:r>
      <w:r w:rsidRPr="004B0348">
        <w:rPr>
          <w:rFonts w:asciiTheme="majorBidi" w:hAnsiTheme="majorBidi" w:cstheme="majorBidi"/>
          <w:sz w:val="28"/>
          <w:szCs w:val="28"/>
        </w:rPr>
        <w:t xml:space="preserve"> position until th</w:t>
      </w:r>
      <w:r w:rsidR="004F0D06" w:rsidRPr="004B0348">
        <w:rPr>
          <w:rFonts w:asciiTheme="majorBidi" w:hAnsiTheme="majorBidi" w:cstheme="majorBidi"/>
          <w:sz w:val="28"/>
          <w:szCs w:val="28"/>
        </w:rPr>
        <w:t>e</w:t>
      </w:r>
      <w:r w:rsidR="004B0348">
        <w:rPr>
          <w:rFonts w:asciiTheme="majorBidi" w:hAnsiTheme="majorBidi" w:cstheme="majorBidi"/>
          <w:sz w:val="28"/>
          <w:szCs w:val="28"/>
        </w:rPr>
        <w:t>y</w:t>
      </w:r>
      <w:r w:rsidR="004F0D06" w:rsidRPr="004B0348">
        <w:rPr>
          <w:rFonts w:asciiTheme="majorBidi" w:hAnsiTheme="majorBidi" w:cstheme="majorBidi"/>
          <w:sz w:val="28"/>
          <w:szCs w:val="28"/>
        </w:rPr>
        <w:t xml:space="preserve"> occupy their own bony crypts.</w:t>
      </w:r>
      <w:r w:rsidR="003F19AC" w:rsidRPr="004B0348">
        <w:rPr>
          <w:rFonts w:asciiTheme="majorBidi" w:hAnsiTheme="majorBidi" w:cstheme="majorBidi"/>
          <w:noProof/>
          <w:sz w:val="28"/>
          <w:szCs w:val="28"/>
        </w:rPr>
        <w:drawing>
          <wp:inline distT="0" distB="0" distL="0" distR="0" wp14:anchorId="5A97C800" wp14:editId="0BE09DF1">
            <wp:extent cx="3010328" cy="172599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324" cy="1728287"/>
                    </a:xfrm>
                    <a:prstGeom prst="rect">
                      <a:avLst/>
                    </a:prstGeom>
                    <a:noFill/>
                  </pic:spPr>
                </pic:pic>
              </a:graphicData>
            </a:graphic>
          </wp:inline>
        </w:drawing>
      </w:r>
    </w:p>
    <w:p w:rsidR="003F19AC" w:rsidRPr="004B0348" w:rsidRDefault="003F19AC" w:rsidP="003F19AC">
      <w:pPr>
        <w:rPr>
          <w:rFonts w:asciiTheme="majorBidi" w:hAnsiTheme="majorBidi" w:cstheme="majorBidi"/>
          <w:sz w:val="28"/>
          <w:szCs w:val="28"/>
        </w:rPr>
      </w:pPr>
      <w:r w:rsidRPr="004B0348">
        <w:rPr>
          <w:rFonts w:asciiTheme="majorBidi" w:hAnsiTheme="majorBidi" w:cstheme="majorBidi"/>
          <w:sz w:val="28"/>
          <w:szCs w:val="28"/>
        </w:rPr>
        <w:lastRenderedPageBreak/>
        <w:t>The tooth is lingual at the beginning then it moves apical until it reaches its position as in the picture above.</w:t>
      </w:r>
    </w:p>
    <w:p w:rsidR="004F0D06" w:rsidRPr="004B0348" w:rsidRDefault="004F0D06" w:rsidP="003F19AC">
      <w:pPr>
        <w:rPr>
          <w:rFonts w:asciiTheme="majorBidi" w:hAnsiTheme="majorBidi" w:cstheme="majorBidi"/>
          <w:sz w:val="28"/>
          <w:szCs w:val="28"/>
        </w:rPr>
      </w:pPr>
      <w:r w:rsidRPr="004B0348">
        <w:rPr>
          <w:rFonts w:asciiTheme="majorBidi" w:hAnsiTheme="majorBidi" w:cstheme="majorBidi"/>
          <w:sz w:val="28"/>
          <w:szCs w:val="28"/>
        </w:rPr>
        <w:t xml:space="preserve"> Regardi</w:t>
      </w:r>
      <w:r w:rsidR="004B0348">
        <w:rPr>
          <w:rFonts w:asciiTheme="majorBidi" w:hAnsiTheme="majorBidi" w:cstheme="majorBidi"/>
          <w:sz w:val="28"/>
          <w:szCs w:val="28"/>
        </w:rPr>
        <w:t xml:space="preserve">ng the premolars they also will </w:t>
      </w:r>
      <w:proofErr w:type="gramStart"/>
      <w:r w:rsidRPr="004B0348">
        <w:rPr>
          <w:rFonts w:asciiTheme="majorBidi" w:hAnsiTheme="majorBidi" w:cstheme="majorBidi"/>
          <w:sz w:val="28"/>
          <w:szCs w:val="28"/>
        </w:rPr>
        <w:t>erupt</w:t>
      </w:r>
      <w:proofErr w:type="gramEnd"/>
      <w:r w:rsidRPr="004B0348">
        <w:rPr>
          <w:rFonts w:asciiTheme="majorBidi" w:hAnsiTheme="majorBidi" w:cstheme="majorBidi"/>
          <w:sz w:val="28"/>
          <w:szCs w:val="28"/>
        </w:rPr>
        <w:t xml:space="preserve"> lingual to their predecessors and then they will shift so they are situated in their own crypts beneath the divergent roots of the primary molars. This change in position provides the growing premolars with adequate space for their continued development</w:t>
      </w:r>
      <w:r w:rsidR="008078B3" w:rsidRPr="004B0348">
        <w:rPr>
          <w:rFonts w:asciiTheme="majorBidi" w:hAnsiTheme="majorBidi" w:cstheme="majorBidi"/>
          <w:sz w:val="28"/>
          <w:szCs w:val="28"/>
        </w:rPr>
        <w:t xml:space="preserve"> until their roots is completed. So premolars erupt in the position of the deciduous molars.</w:t>
      </w:r>
    </w:p>
    <w:p w:rsidR="003F19AC" w:rsidRPr="004B0348" w:rsidRDefault="003F19AC" w:rsidP="003F19AC">
      <w:pPr>
        <w:rPr>
          <w:rFonts w:asciiTheme="majorBidi" w:hAnsiTheme="majorBidi" w:cstheme="majorBidi"/>
          <w:sz w:val="28"/>
          <w:szCs w:val="28"/>
        </w:rPr>
      </w:pPr>
      <w:r w:rsidRPr="004B0348">
        <w:rPr>
          <w:rFonts w:asciiTheme="majorBidi" w:hAnsiTheme="majorBidi" w:cstheme="majorBidi"/>
          <w:noProof/>
          <w:sz w:val="28"/>
          <w:szCs w:val="28"/>
        </w:rPr>
        <w:drawing>
          <wp:inline distT="0" distB="0" distL="0" distR="0" wp14:anchorId="4317D648" wp14:editId="048456AF">
            <wp:extent cx="2558265" cy="159184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886" cy="1590985"/>
                    </a:xfrm>
                    <a:prstGeom prst="rect">
                      <a:avLst/>
                    </a:prstGeom>
                    <a:noFill/>
                  </pic:spPr>
                </pic:pic>
              </a:graphicData>
            </a:graphic>
          </wp:inline>
        </w:drawing>
      </w:r>
      <w:r w:rsidRPr="004B0348">
        <w:rPr>
          <w:rFonts w:asciiTheme="majorBidi" w:hAnsiTheme="majorBidi" w:cstheme="majorBidi"/>
          <w:sz w:val="28"/>
          <w:szCs w:val="28"/>
        </w:rPr>
        <w:t xml:space="preserve">   </w:t>
      </w:r>
      <w:r w:rsidRPr="004B0348">
        <w:rPr>
          <w:rFonts w:asciiTheme="majorBidi" w:hAnsiTheme="majorBidi" w:cstheme="majorBidi"/>
          <w:noProof/>
          <w:sz w:val="28"/>
          <w:szCs w:val="28"/>
        </w:rPr>
        <w:drawing>
          <wp:inline distT="0" distB="0" distL="0" distR="0" wp14:anchorId="63FE38D6" wp14:editId="2AD74B9A">
            <wp:extent cx="2671280" cy="15924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167" cy="1591830"/>
                    </a:xfrm>
                    <a:prstGeom prst="rect">
                      <a:avLst/>
                    </a:prstGeom>
                    <a:noFill/>
                  </pic:spPr>
                </pic:pic>
              </a:graphicData>
            </a:graphic>
          </wp:inline>
        </w:drawing>
      </w:r>
    </w:p>
    <w:p w:rsidR="003F19AC" w:rsidRPr="004B0348" w:rsidRDefault="003F19AC" w:rsidP="003F19AC">
      <w:pPr>
        <w:rPr>
          <w:rFonts w:asciiTheme="majorBidi" w:hAnsiTheme="majorBidi" w:cstheme="majorBidi"/>
          <w:sz w:val="28"/>
          <w:szCs w:val="28"/>
        </w:rPr>
      </w:pPr>
    </w:p>
    <w:p w:rsidR="008078B3" w:rsidRPr="004B0348" w:rsidRDefault="008078B3" w:rsidP="004F0D06">
      <w:pPr>
        <w:rPr>
          <w:rFonts w:asciiTheme="majorBidi" w:hAnsiTheme="majorBidi" w:cstheme="majorBidi"/>
          <w:sz w:val="28"/>
          <w:szCs w:val="28"/>
        </w:rPr>
      </w:pPr>
    </w:p>
    <w:p w:rsidR="003E3DE8" w:rsidRPr="004B0348" w:rsidRDefault="003F19AC" w:rsidP="002E20DB">
      <w:pPr>
        <w:rPr>
          <w:rFonts w:asciiTheme="majorBidi" w:hAnsiTheme="majorBidi" w:cstheme="majorBidi"/>
          <w:sz w:val="28"/>
          <w:szCs w:val="28"/>
        </w:rPr>
      </w:pPr>
      <w:r w:rsidRPr="004B0348">
        <w:rPr>
          <w:rFonts w:asciiTheme="majorBidi" w:hAnsiTheme="majorBidi" w:cstheme="majorBidi"/>
          <w:noProof/>
          <w:sz w:val="28"/>
          <w:szCs w:val="28"/>
        </w:rPr>
        <w:drawing>
          <wp:inline distT="0" distB="0" distL="0" distR="0" wp14:anchorId="207C0EF7" wp14:editId="5256E02A">
            <wp:extent cx="3811712" cy="1890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5545" cy="1892346"/>
                    </a:xfrm>
                    <a:prstGeom prst="rect">
                      <a:avLst/>
                    </a:prstGeom>
                    <a:noFill/>
                  </pic:spPr>
                </pic:pic>
              </a:graphicData>
            </a:graphic>
          </wp:inline>
        </w:drawing>
      </w:r>
    </w:p>
    <w:p w:rsidR="003F19AC" w:rsidRPr="004B0348" w:rsidRDefault="003F19AC" w:rsidP="002E20DB">
      <w:pPr>
        <w:rPr>
          <w:rFonts w:asciiTheme="majorBidi" w:hAnsiTheme="majorBidi" w:cstheme="majorBidi"/>
          <w:sz w:val="28"/>
          <w:szCs w:val="28"/>
        </w:rPr>
      </w:pPr>
      <w:r w:rsidRPr="004B0348">
        <w:rPr>
          <w:rFonts w:asciiTheme="majorBidi" w:hAnsiTheme="majorBidi" w:cstheme="majorBidi"/>
          <w:sz w:val="28"/>
          <w:szCs w:val="28"/>
        </w:rPr>
        <w:t>So as you see in the pic above, the premolar is lingual to the primary molar at the beginning, then it’</w:t>
      </w:r>
      <w:r w:rsidR="004E3622" w:rsidRPr="004B0348">
        <w:rPr>
          <w:rFonts w:asciiTheme="majorBidi" w:hAnsiTheme="majorBidi" w:cstheme="majorBidi"/>
          <w:sz w:val="28"/>
          <w:szCs w:val="28"/>
        </w:rPr>
        <w:t>ll move</w:t>
      </w:r>
      <w:r w:rsidRPr="004B0348">
        <w:rPr>
          <w:rFonts w:asciiTheme="majorBidi" w:hAnsiTheme="majorBidi" w:cstheme="majorBidi"/>
          <w:sz w:val="28"/>
          <w:szCs w:val="28"/>
        </w:rPr>
        <w:t xml:space="preserve"> until it reaches the interradicular area of the primary molar then it’ll erupt after the exfoliation of the molar.</w:t>
      </w:r>
    </w:p>
    <w:p w:rsidR="00A76714" w:rsidRPr="004B0348" w:rsidRDefault="00F30485" w:rsidP="002E20DB">
      <w:pPr>
        <w:rPr>
          <w:rFonts w:asciiTheme="majorBidi" w:hAnsiTheme="majorBidi" w:cstheme="majorBidi"/>
          <w:sz w:val="28"/>
          <w:szCs w:val="28"/>
        </w:rPr>
      </w:pPr>
      <w:r w:rsidRPr="004B0348">
        <w:rPr>
          <w:rFonts w:asciiTheme="majorBidi" w:hAnsiTheme="majorBidi" w:cstheme="majorBidi"/>
          <w:sz w:val="28"/>
          <w:szCs w:val="28"/>
        </w:rPr>
        <w:t xml:space="preserve">  </w:t>
      </w:r>
    </w:p>
    <w:p w:rsidR="004E3622" w:rsidRPr="004B0348" w:rsidRDefault="004E3622" w:rsidP="002E20DB">
      <w:pPr>
        <w:rPr>
          <w:rFonts w:asciiTheme="majorBidi" w:hAnsiTheme="majorBidi" w:cstheme="majorBidi"/>
          <w:sz w:val="28"/>
          <w:szCs w:val="28"/>
        </w:rPr>
      </w:pPr>
      <w:r w:rsidRPr="004B0348">
        <w:rPr>
          <w:rFonts w:asciiTheme="majorBidi" w:hAnsiTheme="majorBidi" w:cstheme="majorBidi"/>
          <w:sz w:val="28"/>
          <w:szCs w:val="28"/>
        </w:rPr>
        <w:t>Eruption of permanent teeth:</w:t>
      </w:r>
    </w:p>
    <w:p w:rsidR="004E3622" w:rsidRPr="004B0348" w:rsidRDefault="004E3622" w:rsidP="004E3622">
      <w:pPr>
        <w:pStyle w:val="ListParagraph"/>
        <w:numPr>
          <w:ilvl w:val="0"/>
          <w:numId w:val="3"/>
        </w:numPr>
        <w:rPr>
          <w:rFonts w:asciiTheme="majorBidi" w:hAnsiTheme="majorBidi" w:cstheme="majorBidi"/>
          <w:sz w:val="28"/>
          <w:szCs w:val="28"/>
        </w:rPr>
      </w:pPr>
      <w:r w:rsidRPr="004B0348">
        <w:rPr>
          <w:rFonts w:asciiTheme="majorBidi" w:hAnsiTheme="majorBidi" w:cstheme="majorBidi"/>
          <w:sz w:val="28"/>
          <w:szCs w:val="28"/>
        </w:rPr>
        <w:t xml:space="preserve">Chronology of eruption. </w:t>
      </w:r>
    </w:p>
    <w:p w:rsidR="004E3622" w:rsidRPr="004B0348" w:rsidRDefault="004E3622" w:rsidP="004E3622">
      <w:pPr>
        <w:pStyle w:val="ListParagraph"/>
        <w:numPr>
          <w:ilvl w:val="0"/>
          <w:numId w:val="3"/>
        </w:numPr>
        <w:rPr>
          <w:rFonts w:asciiTheme="majorBidi" w:hAnsiTheme="majorBidi" w:cstheme="majorBidi"/>
          <w:sz w:val="28"/>
          <w:szCs w:val="28"/>
        </w:rPr>
      </w:pPr>
      <w:r w:rsidRPr="004B0348">
        <w:rPr>
          <w:rFonts w:asciiTheme="majorBidi" w:hAnsiTheme="majorBidi" w:cstheme="majorBidi"/>
          <w:sz w:val="28"/>
          <w:szCs w:val="28"/>
        </w:rPr>
        <w:lastRenderedPageBreak/>
        <w:t>Sequence of eruption, variations.</w:t>
      </w:r>
    </w:p>
    <w:p w:rsidR="004E3622" w:rsidRPr="004B0348" w:rsidRDefault="004E3622" w:rsidP="004E3622">
      <w:pPr>
        <w:pStyle w:val="ListParagraph"/>
        <w:numPr>
          <w:ilvl w:val="0"/>
          <w:numId w:val="3"/>
        </w:numPr>
        <w:rPr>
          <w:rFonts w:asciiTheme="majorBidi" w:hAnsiTheme="majorBidi" w:cstheme="majorBidi"/>
          <w:sz w:val="28"/>
          <w:szCs w:val="28"/>
        </w:rPr>
      </w:pPr>
      <w:r w:rsidRPr="004B0348">
        <w:rPr>
          <w:rFonts w:asciiTheme="majorBidi" w:hAnsiTheme="majorBidi" w:cstheme="majorBidi"/>
          <w:sz w:val="28"/>
          <w:szCs w:val="28"/>
        </w:rPr>
        <w:t xml:space="preserve"> Rhythm of eruption.</w:t>
      </w:r>
    </w:p>
    <w:p w:rsidR="004E3622" w:rsidRPr="004B0348" w:rsidRDefault="004E3622" w:rsidP="002A20A9">
      <w:pPr>
        <w:ind w:left="360"/>
        <w:jc w:val="both"/>
        <w:rPr>
          <w:rFonts w:asciiTheme="majorBidi" w:hAnsiTheme="majorBidi" w:cstheme="majorBidi"/>
          <w:sz w:val="28"/>
          <w:szCs w:val="28"/>
        </w:rPr>
      </w:pPr>
      <w:proofErr w:type="gramStart"/>
      <w:r w:rsidRPr="004B0348">
        <w:rPr>
          <w:rFonts w:asciiTheme="majorBidi" w:hAnsiTheme="majorBidi" w:cstheme="majorBidi"/>
          <w:i/>
          <w:iCs/>
          <w:color w:val="943634" w:themeColor="accent2" w:themeShade="BF"/>
          <w:sz w:val="28"/>
          <w:szCs w:val="28"/>
        </w:rPr>
        <w:t>chronology</w:t>
      </w:r>
      <w:proofErr w:type="gramEnd"/>
      <w:r w:rsidRPr="004B0348">
        <w:rPr>
          <w:rFonts w:asciiTheme="majorBidi" w:hAnsiTheme="majorBidi" w:cstheme="majorBidi"/>
          <w:sz w:val="28"/>
          <w:szCs w:val="28"/>
        </w:rPr>
        <w:t>:</w:t>
      </w:r>
    </w:p>
    <w:p w:rsidR="00C41545" w:rsidRPr="004B0348" w:rsidRDefault="004E3622" w:rsidP="004E3622">
      <w:pPr>
        <w:ind w:left="360"/>
        <w:rPr>
          <w:rFonts w:asciiTheme="majorBidi" w:hAnsiTheme="majorBidi" w:cstheme="majorBidi"/>
          <w:sz w:val="28"/>
          <w:szCs w:val="28"/>
        </w:rPr>
      </w:pPr>
      <w:r w:rsidRPr="004B0348">
        <w:rPr>
          <w:rFonts w:asciiTheme="majorBidi" w:hAnsiTheme="majorBidi" w:cstheme="majorBidi"/>
          <w:noProof/>
          <w:sz w:val="28"/>
          <w:szCs w:val="28"/>
        </w:rPr>
        <w:drawing>
          <wp:anchor distT="0" distB="0" distL="114300" distR="114300" simplePos="0" relativeHeight="251658240" behindDoc="0" locked="0" layoutInCell="1" allowOverlap="1" wp14:anchorId="69E27B34" wp14:editId="309D72D3">
            <wp:simplePos x="0" y="0"/>
            <wp:positionH relativeFrom="column">
              <wp:align>left</wp:align>
            </wp:positionH>
            <wp:positionV relativeFrom="paragraph">
              <wp:align>top</wp:align>
            </wp:positionV>
            <wp:extent cx="2624455" cy="263017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455" cy="2630170"/>
                    </a:xfrm>
                    <a:prstGeom prst="rect">
                      <a:avLst/>
                    </a:prstGeom>
                    <a:noFill/>
                  </pic:spPr>
                </pic:pic>
              </a:graphicData>
            </a:graphic>
          </wp:anchor>
        </w:drawing>
      </w:r>
      <w:r w:rsidRPr="004B0348">
        <w:rPr>
          <w:rFonts w:asciiTheme="majorBidi" w:hAnsiTheme="majorBidi" w:cstheme="majorBidi"/>
          <w:sz w:val="28"/>
          <w:szCs w:val="28"/>
        </w:rPr>
        <w:t>the first permanent tooth to erupt is the 6 ( first permanent molar) it tends to erupt in the same time in the maxilla and in the man</w:t>
      </w:r>
      <w:r w:rsidR="00C41545" w:rsidRPr="004B0348">
        <w:rPr>
          <w:rFonts w:asciiTheme="majorBidi" w:hAnsiTheme="majorBidi" w:cstheme="majorBidi"/>
          <w:sz w:val="28"/>
          <w:szCs w:val="28"/>
        </w:rPr>
        <w:t xml:space="preserve">dible at 6-7 years old, </w:t>
      </w:r>
      <w:r w:rsidRPr="004B0348">
        <w:rPr>
          <w:rFonts w:asciiTheme="majorBidi" w:hAnsiTheme="majorBidi" w:cstheme="majorBidi"/>
          <w:sz w:val="28"/>
          <w:szCs w:val="28"/>
        </w:rPr>
        <w:t>an important point</w:t>
      </w:r>
      <w:r w:rsidR="00C41545" w:rsidRPr="004B0348">
        <w:rPr>
          <w:rFonts w:asciiTheme="majorBidi" w:hAnsiTheme="majorBidi" w:cstheme="majorBidi"/>
          <w:sz w:val="28"/>
          <w:szCs w:val="28"/>
        </w:rPr>
        <w:t xml:space="preserve"> is</w:t>
      </w:r>
      <w:r w:rsidRPr="004B0348">
        <w:rPr>
          <w:rFonts w:asciiTheme="majorBidi" w:hAnsiTheme="majorBidi" w:cstheme="majorBidi"/>
          <w:sz w:val="28"/>
          <w:szCs w:val="28"/>
        </w:rPr>
        <w:t xml:space="preserve"> </w:t>
      </w:r>
      <w:r w:rsidR="00F7612D" w:rsidRPr="004B0348">
        <w:rPr>
          <w:rFonts w:asciiTheme="majorBidi" w:hAnsiTheme="majorBidi" w:cstheme="majorBidi"/>
          <w:sz w:val="28"/>
          <w:szCs w:val="28"/>
        </w:rPr>
        <w:t xml:space="preserve">that this tooth erupts distal to the primary teeth ( not due to exfoliation of a primary tooth) </w:t>
      </w:r>
      <w:r w:rsidR="004B0348">
        <w:rPr>
          <w:rFonts w:asciiTheme="majorBidi" w:hAnsiTheme="majorBidi" w:cstheme="majorBidi"/>
          <w:sz w:val="28"/>
          <w:szCs w:val="28"/>
        </w:rPr>
        <w:t>you have to explain this for</w:t>
      </w:r>
      <w:r w:rsidR="00F7612D" w:rsidRPr="004B0348">
        <w:rPr>
          <w:rFonts w:asciiTheme="majorBidi" w:hAnsiTheme="majorBidi" w:cstheme="majorBidi"/>
          <w:sz w:val="28"/>
          <w:szCs w:val="28"/>
        </w:rPr>
        <w:t xml:space="preserve"> parents because they come wondering that their children have caries on a permanent molar but saying that the primary didn’t exfoliate so explain to them that the 1</w:t>
      </w:r>
      <w:r w:rsidR="00F7612D" w:rsidRPr="004B0348">
        <w:rPr>
          <w:rFonts w:asciiTheme="majorBidi" w:hAnsiTheme="majorBidi" w:cstheme="majorBidi"/>
          <w:sz w:val="28"/>
          <w:szCs w:val="28"/>
          <w:vertAlign w:val="superscript"/>
        </w:rPr>
        <w:t>st</w:t>
      </w:r>
      <w:r w:rsidR="00F7612D" w:rsidRPr="004B0348">
        <w:rPr>
          <w:rFonts w:asciiTheme="majorBidi" w:hAnsiTheme="majorBidi" w:cstheme="majorBidi"/>
          <w:sz w:val="28"/>
          <w:szCs w:val="28"/>
        </w:rPr>
        <w:t xml:space="preserve"> molar erupts</w:t>
      </w:r>
      <w:r w:rsidR="00C41545" w:rsidRPr="004B0348">
        <w:rPr>
          <w:rFonts w:asciiTheme="majorBidi" w:hAnsiTheme="majorBidi" w:cstheme="majorBidi"/>
          <w:sz w:val="28"/>
          <w:szCs w:val="28"/>
        </w:rPr>
        <w:t xml:space="preserve"> distal to the primary teeth and tell them about the importance of the oral hygiene because this is a permanent tooth.</w:t>
      </w:r>
    </w:p>
    <w:p w:rsidR="00C41545" w:rsidRPr="004B0348" w:rsidRDefault="00C41545" w:rsidP="004E3622">
      <w:pPr>
        <w:ind w:left="360"/>
        <w:rPr>
          <w:rFonts w:asciiTheme="majorBidi" w:hAnsiTheme="majorBidi" w:cstheme="majorBidi"/>
          <w:sz w:val="28"/>
          <w:szCs w:val="28"/>
        </w:rPr>
      </w:pPr>
      <w:r w:rsidRPr="004B0348">
        <w:rPr>
          <w:rFonts w:asciiTheme="majorBidi" w:hAnsiTheme="majorBidi" w:cstheme="majorBidi"/>
          <w:sz w:val="28"/>
          <w:szCs w:val="28"/>
        </w:rPr>
        <w:t>After that also at 6-7 years the lower incisors erupt followed by upper incisors then lower laterals then upper laterals, then for the other teeth there is variations in the sequence between the upper and lower arches.</w:t>
      </w:r>
    </w:p>
    <w:p w:rsidR="00C41545" w:rsidRPr="004B0348" w:rsidRDefault="00C41545" w:rsidP="004E3622">
      <w:pPr>
        <w:ind w:left="360"/>
        <w:rPr>
          <w:rFonts w:asciiTheme="majorBidi" w:hAnsiTheme="majorBidi" w:cstheme="majorBidi"/>
          <w:sz w:val="28"/>
          <w:szCs w:val="28"/>
        </w:rPr>
      </w:pPr>
      <w:r w:rsidRPr="004B0348">
        <w:rPr>
          <w:rFonts w:asciiTheme="majorBidi" w:hAnsiTheme="majorBidi" w:cstheme="majorBidi"/>
          <w:sz w:val="28"/>
          <w:szCs w:val="28"/>
        </w:rPr>
        <w:t>In the lower arch</w:t>
      </w:r>
      <w:r w:rsidR="00767DC6" w:rsidRPr="004B0348">
        <w:rPr>
          <w:rFonts w:asciiTheme="majorBidi" w:hAnsiTheme="majorBidi" w:cstheme="majorBidi"/>
          <w:sz w:val="28"/>
          <w:szCs w:val="28"/>
        </w:rPr>
        <w:t xml:space="preserve">: </w:t>
      </w:r>
      <w:proofErr w:type="gramStart"/>
      <w:r w:rsidR="00767DC6" w:rsidRPr="004B0348">
        <w:rPr>
          <w:rFonts w:asciiTheme="majorBidi" w:hAnsiTheme="majorBidi" w:cstheme="majorBidi"/>
          <w:sz w:val="28"/>
          <w:szCs w:val="28"/>
        </w:rPr>
        <w:t>(</w:t>
      </w:r>
      <w:r w:rsidRPr="004B0348">
        <w:rPr>
          <w:rFonts w:asciiTheme="majorBidi" w:hAnsiTheme="majorBidi" w:cstheme="majorBidi"/>
          <w:sz w:val="28"/>
          <w:szCs w:val="28"/>
        </w:rPr>
        <w:t xml:space="preserve"> 6,1</w:t>
      </w:r>
      <w:proofErr w:type="gramEnd"/>
      <w:r w:rsidR="00767DC6" w:rsidRPr="004B0348">
        <w:rPr>
          <w:rFonts w:asciiTheme="majorBidi" w:hAnsiTheme="majorBidi" w:cstheme="majorBidi"/>
          <w:sz w:val="28"/>
          <w:szCs w:val="28"/>
        </w:rPr>
        <w:t>)</w:t>
      </w:r>
      <w:r w:rsidRPr="004B0348">
        <w:rPr>
          <w:rFonts w:asciiTheme="majorBidi" w:hAnsiTheme="majorBidi" w:cstheme="majorBidi"/>
          <w:sz w:val="28"/>
          <w:szCs w:val="28"/>
        </w:rPr>
        <w:t>,2,3,4,5 then 7 and 8 will erupt.</w:t>
      </w:r>
    </w:p>
    <w:p w:rsidR="00C41545" w:rsidRPr="004B0348" w:rsidRDefault="00C41545" w:rsidP="004E3622">
      <w:pPr>
        <w:ind w:left="360"/>
        <w:rPr>
          <w:rFonts w:asciiTheme="majorBidi" w:hAnsiTheme="majorBidi" w:cstheme="majorBidi"/>
          <w:sz w:val="28"/>
          <w:szCs w:val="28"/>
        </w:rPr>
      </w:pPr>
      <w:r w:rsidRPr="004B0348">
        <w:rPr>
          <w:rFonts w:asciiTheme="majorBidi" w:hAnsiTheme="majorBidi" w:cstheme="majorBidi"/>
          <w:sz w:val="28"/>
          <w:szCs w:val="28"/>
        </w:rPr>
        <w:t>Upper arch: 6</w:t>
      </w:r>
      <w:proofErr w:type="gramStart"/>
      <w:r w:rsidRPr="004B0348">
        <w:rPr>
          <w:rFonts w:asciiTheme="majorBidi" w:hAnsiTheme="majorBidi" w:cstheme="majorBidi"/>
          <w:sz w:val="28"/>
          <w:szCs w:val="28"/>
        </w:rPr>
        <w:t>,1,2,4,5,3</w:t>
      </w:r>
      <w:proofErr w:type="gramEnd"/>
      <w:r w:rsidRPr="004B0348">
        <w:rPr>
          <w:rFonts w:asciiTheme="majorBidi" w:hAnsiTheme="majorBidi" w:cstheme="majorBidi"/>
          <w:sz w:val="28"/>
          <w:szCs w:val="28"/>
        </w:rPr>
        <w:t>, then 7 and 8 will erupt.</w:t>
      </w:r>
    </w:p>
    <w:p w:rsidR="009E7963" w:rsidRPr="004B0348" w:rsidRDefault="009E7963" w:rsidP="009E7963">
      <w:pPr>
        <w:rPr>
          <w:rFonts w:asciiTheme="majorBidi" w:hAnsiTheme="majorBidi" w:cstheme="majorBidi"/>
          <w:sz w:val="28"/>
          <w:szCs w:val="28"/>
        </w:rPr>
      </w:pPr>
    </w:p>
    <w:p w:rsidR="00C41545" w:rsidRPr="004B0348" w:rsidRDefault="00C41545" w:rsidP="004E3622">
      <w:pPr>
        <w:ind w:left="360"/>
        <w:rPr>
          <w:rFonts w:asciiTheme="majorBidi" w:hAnsiTheme="majorBidi" w:cstheme="majorBidi"/>
          <w:sz w:val="28"/>
          <w:szCs w:val="28"/>
        </w:rPr>
      </w:pPr>
      <w:r w:rsidRPr="004B0348">
        <w:rPr>
          <w:rFonts w:asciiTheme="majorBidi" w:hAnsiTheme="majorBidi" w:cstheme="majorBidi"/>
          <w:sz w:val="28"/>
          <w:szCs w:val="28"/>
        </w:rPr>
        <w:t xml:space="preserve">The most likely tooth to become impacted in the upper arch is the </w:t>
      </w:r>
      <w:r w:rsidR="009E7963" w:rsidRPr="004B0348">
        <w:rPr>
          <w:rFonts w:asciiTheme="majorBidi" w:hAnsiTheme="majorBidi" w:cstheme="majorBidi"/>
          <w:sz w:val="28"/>
          <w:szCs w:val="28"/>
        </w:rPr>
        <w:t>canine</w:t>
      </w:r>
      <w:r w:rsidRPr="004B0348">
        <w:rPr>
          <w:rFonts w:asciiTheme="majorBidi" w:hAnsiTheme="majorBidi" w:cstheme="majorBidi"/>
          <w:sz w:val="28"/>
          <w:szCs w:val="28"/>
        </w:rPr>
        <w:t xml:space="preserve"> and the second premolar in the lower arch; based on the eruption sequence.</w:t>
      </w:r>
    </w:p>
    <w:p w:rsidR="009E7963" w:rsidRPr="004B0348" w:rsidRDefault="009E7963" w:rsidP="004E3622">
      <w:pPr>
        <w:ind w:left="360"/>
        <w:rPr>
          <w:rFonts w:asciiTheme="majorBidi" w:hAnsiTheme="majorBidi" w:cstheme="majorBidi"/>
          <w:sz w:val="28"/>
          <w:szCs w:val="28"/>
        </w:rPr>
      </w:pPr>
      <w:r w:rsidRPr="004B0348">
        <w:rPr>
          <w:rFonts w:asciiTheme="majorBidi" w:hAnsiTheme="majorBidi" w:cstheme="majorBidi"/>
          <w:sz w:val="28"/>
          <w:szCs w:val="28"/>
        </w:rPr>
        <w:t>What happens if the primary molars are lost prematurely?</w:t>
      </w:r>
    </w:p>
    <w:p w:rsidR="009E7963" w:rsidRPr="004B0348" w:rsidRDefault="009E7963" w:rsidP="004E3622">
      <w:pPr>
        <w:ind w:left="360"/>
        <w:rPr>
          <w:rFonts w:asciiTheme="majorBidi" w:hAnsiTheme="majorBidi" w:cstheme="majorBidi"/>
          <w:sz w:val="28"/>
          <w:szCs w:val="28"/>
        </w:rPr>
      </w:pPr>
      <w:r w:rsidRPr="004B0348">
        <w:rPr>
          <w:rFonts w:asciiTheme="majorBidi" w:hAnsiTheme="majorBidi" w:cstheme="majorBidi"/>
          <w:sz w:val="28"/>
          <w:szCs w:val="28"/>
        </w:rPr>
        <w:t>3 aspects:</w:t>
      </w:r>
    </w:p>
    <w:p w:rsidR="009E7963" w:rsidRPr="004B0348" w:rsidRDefault="009E7963" w:rsidP="009E7963">
      <w:pPr>
        <w:pStyle w:val="ListParagraph"/>
        <w:numPr>
          <w:ilvl w:val="0"/>
          <w:numId w:val="4"/>
        </w:numPr>
        <w:rPr>
          <w:rFonts w:asciiTheme="majorBidi" w:hAnsiTheme="majorBidi" w:cstheme="majorBidi"/>
          <w:sz w:val="28"/>
          <w:szCs w:val="28"/>
        </w:rPr>
      </w:pPr>
      <w:r w:rsidRPr="004B0348">
        <w:rPr>
          <w:rFonts w:asciiTheme="majorBidi" w:hAnsiTheme="majorBidi" w:cstheme="majorBidi"/>
          <w:sz w:val="28"/>
          <w:szCs w:val="28"/>
        </w:rPr>
        <w:lastRenderedPageBreak/>
        <w:t>If they</w:t>
      </w:r>
      <w:r w:rsidR="00AF533F">
        <w:rPr>
          <w:rFonts w:asciiTheme="majorBidi" w:hAnsiTheme="majorBidi" w:cstheme="majorBidi"/>
          <w:sz w:val="28"/>
          <w:szCs w:val="28"/>
        </w:rPr>
        <w:t xml:space="preserve"> are</w:t>
      </w:r>
      <w:r w:rsidRPr="004B0348">
        <w:rPr>
          <w:rFonts w:asciiTheme="majorBidi" w:hAnsiTheme="majorBidi" w:cstheme="majorBidi"/>
          <w:sz w:val="28"/>
          <w:szCs w:val="28"/>
        </w:rPr>
        <w:t xml:space="preserve"> lost very early around 4-5 this will result in a considerable delay of eruption of the premolar teeth, example is child with abscess and we extract the D or the E.  </w:t>
      </w:r>
    </w:p>
    <w:p w:rsidR="009E7963" w:rsidRPr="004B0348" w:rsidRDefault="009E7963" w:rsidP="009E7963">
      <w:pPr>
        <w:pStyle w:val="ListParagraph"/>
        <w:numPr>
          <w:ilvl w:val="0"/>
          <w:numId w:val="4"/>
        </w:numPr>
        <w:rPr>
          <w:rFonts w:asciiTheme="majorBidi" w:hAnsiTheme="majorBidi" w:cstheme="majorBidi"/>
          <w:sz w:val="28"/>
          <w:szCs w:val="28"/>
        </w:rPr>
      </w:pPr>
      <w:r w:rsidRPr="004B0348">
        <w:rPr>
          <w:rFonts w:asciiTheme="majorBidi" w:hAnsiTheme="majorBidi" w:cstheme="majorBidi"/>
          <w:sz w:val="28"/>
          <w:szCs w:val="28"/>
        </w:rPr>
        <w:t>If extraction occurs after the age of 5 years there is a decrease in the delay of premolar eruption; there is a delay but not as much as when we extract at 4-5 years.</w:t>
      </w:r>
    </w:p>
    <w:p w:rsidR="009E7963" w:rsidRPr="004B0348" w:rsidRDefault="009E7963" w:rsidP="009E7963">
      <w:pPr>
        <w:pStyle w:val="ListParagraph"/>
        <w:numPr>
          <w:ilvl w:val="0"/>
          <w:numId w:val="4"/>
        </w:numPr>
        <w:rPr>
          <w:rFonts w:asciiTheme="majorBidi" w:hAnsiTheme="majorBidi" w:cstheme="majorBidi"/>
          <w:sz w:val="28"/>
          <w:szCs w:val="28"/>
        </w:rPr>
      </w:pPr>
      <w:r w:rsidRPr="004B0348">
        <w:rPr>
          <w:rFonts w:asciiTheme="majorBidi" w:hAnsiTheme="majorBidi" w:cstheme="majorBidi"/>
          <w:sz w:val="28"/>
          <w:szCs w:val="28"/>
        </w:rPr>
        <w:t>Extraction at 8, 9, and 10 years of age</w:t>
      </w:r>
      <w:r w:rsidR="00767DC6" w:rsidRPr="004B0348">
        <w:rPr>
          <w:rFonts w:asciiTheme="majorBidi" w:hAnsiTheme="majorBidi" w:cstheme="majorBidi"/>
          <w:sz w:val="28"/>
          <w:szCs w:val="28"/>
        </w:rPr>
        <w:t xml:space="preserve"> (before the physiologic exfoliation)</w:t>
      </w:r>
      <w:r w:rsidRPr="004B0348">
        <w:rPr>
          <w:rFonts w:asciiTheme="majorBidi" w:hAnsiTheme="majorBidi" w:cstheme="majorBidi"/>
          <w:sz w:val="28"/>
          <w:szCs w:val="28"/>
        </w:rPr>
        <w:t xml:space="preserve"> will</w:t>
      </w:r>
      <w:r w:rsidR="00767DC6" w:rsidRPr="004B0348">
        <w:rPr>
          <w:rFonts w:asciiTheme="majorBidi" w:hAnsiTheme="majorBidi" w:cstheme="majorBidi"/>
          <w:sz w:val="28"/>
          <w:szCs w:val="28"/>
        </w:rPr>
        <w:t xml:space="preserve"> provide space for the permanent tooth and accelerate the eruption.</w:t>
      </w:r>
    </w:p>
    <w:p w:rsidR="00767DC6" w:rsidRPr="004B0348" w:rsidRDefault="002A20A9" w:rsidP="00767DC6">
      <w:pPr>
        <w:ind w:left="360"/>
        <w:rPr>
          <w:rFonts w:asciiTheme="majorBidi" w:hAnsiTheme="majorBidi" w:cstheme="majorBidi"/>
          <w:sz w:val="28"/>
          <w:szCs w:val="28"/>
        </w:rPr>
      </w:pPr>
      <w:r w:rsidRPr="004B0348">
        <w:rPr>
          <w:rFonts w:asciiTheme="majorBidi" w:hAnsiTheme="majorBidi" w:cstheme="majorBidi"/>
          <w:i/>
          <w:iCs/>
          <w:color w:val="943634" w:themeColor="accent2" w:themeShade="BF"/>
          <w:sz w:val="28"/>
          <w:szCs w:val="28"/>
        </w:rPr>
        <w:t>Variations in eruption sequence</w:t>
      </w:r>
      <w:r w:rsidRPr="004B0348">
        <w:rPr>
          <w:rFonts w:asciiTheme="majorBidi" w:hAnsiTheme="majorBidi" w:cstheme="majorBidi"/>
          <w:sz w:val="28"/>
          <w:szCs w:val="28"/>
        </w:rPr>
        <w:t>:</w:t>
      </w:r>
    </w:p>
    <w:p w:rsidR="009E7963" w:rsidRPr="004B0348" w:rsidRDefault="00767DC6" w:rsidP="009E7963">
      <w:pPr>
        <w:ind w:left="360"/>
        <w:rPr>
          <w:rFonts w:asciiTheme="majorBidi" w:hAnsiTheme="majorBidi" w:cstheme="majorBidi"/>
          <w:sz w:val="28"/>
          <w:szCs w:val="28"/>
        </w:rPr>
      </w:pPr>
      <w:r w:rsidRPr="004B0348">
        <w:rPr>
          <w:rFonts w:asciiTheme="majorBidi" w:hAnsiTheme="majorBidi" w:cstheme="majorBidi"/>
          <w:sz w:val="28"/>
          <w:szCs w:val="28"/>
        </w:rPr>
        <w:t>**Eruption timing in girls generally precedes that in boys by an average of 5 months, but this is not a rule.</w:t>
      </w:r>
    </w:p>
    <w:p w:rsidR="00767DC6" w:rsidRPr="004B0348" w:rsidRDefault="00767DC6" w:rsidP="009E7963">
      <w:pPr>
        <w:ind w:left="360"/>
        <w:rPr>
          <w:rFonts w:asciiTheme="majorBidi" w:hAnsiTheme="majorBidi" w:cstheme="majorBidi"/>
          <w:sz w:val="28"/>
          <w:szCs w:val="28"/>
        </w:rPr>
      </w:pPr>
      <w:r w:rsidRPr="004B0348">
        <w:rPr>
          <w:rFonts w:asciiTheme="majorBidi" w:hAnsiTheme="majorBidi" w:cstheme="majorBidi"/>
          <w:sz w:val="28"/>
          <w:szCs w:val="28"/>
        </w:rPr>
        <w:t>**Alteration of sequence of eruption alerts the practitioner to potential problems, always count the teeth.</w:t>
      </w:r>
    </w:p>
    <w:p w:rsidR="00767DC6" w:rsidRPr="004B0348" w:rsidRDefault="00767DC6" w:rsidP="009E7963">
      <w:pPr>
        <w:ind w:left="360"/>
        <w:rPr>
          <w:rFonts w:asciiTheme="majorBidi" w:hAnsiTheme="majorBidi" w:cstheme="majorBidi"/>
          <w:sz w:val="28"/>
          <w:szCs w:val="28"/>
        </w:rPr>
      </w:pPr>
      <w:r w:rsidRPr="004B0348">
        <w:rPr>
          <w:rFonts w:asciiTheme="majorBidi" w:hAnsiTheme="majorBidi" w:cstheme="majorBidi"/>
          <w:sz w:val="28"/>
          <w:szCs w:val="28"/>
        </w:rPr>
        <w:t>**No clinical significance to the eruption of incisors before first molars, if the incisors erupt before the molars that’s normal and acceptable.</w:t>
      </w:r>
    </w:p>
    <w:p w:rsidR="00767DC6" w:rsidRPr="004B0348" w:rsidRDefault="002A20A9" w:rsidP="009E7963">
      <w:pPr>
        <w:ind w:left="360"/>
        <w:rPr>
          <w:rFonts w:asciiTheme="majorBidi" w:hAnsiTheme="majorBidi" w:cstheme="majorBidi"/>
          <w:sz w:val="28"/>
          <w:szCs w:val="28"/>
        </w:rPr>
      </w:pPr>
      <w:r w:rsidRPr="004B0348">
        <w:rPr>
          <w:rFonts w:asciiTheme="majorBidi" w:hAnsiTheme="majorBidi" w:cstheme="majorBidi"/>
          <w:sz w:val="28"/>
          <w:szCs w:val="28"/>
        </w:rPr>
        <w:t xml:space="preserve">** It is desirable that the mandibular canine erupts before the first and second mandibular premolars, </w:t>
      </w:r>
      <w:proofErr w:type="gramStart"/>
      <w:r w:rsidR="00AF533F" w:rsidRPr="004B0348">
        <w:rPr>
          <w:rFonts w:asciiTheme="majorBidi" w:hAnsiTheme="majorBidi" w:cstheme="majorBidi"/>
          <w:sz w:val="28"/>
          <w:szCs w:val="28"/>
        </w:rPr>
        <w:t>this aid</w:t>
      </w:r>
      <w:r w:rsidR="00AF533F">
        <w:rPr>
          <w:rFonts w:asciiTheme="majorBidi" w:hAnsiTheme="majorBidi" w:cstheme="majorBidi"/>
          <w:sz w:val="28"/>
          <w:szCs w:val="28"/>
        </w:rPr>
        <w:t>s</w:t>
      </w:r>
      <w:proofErr w:type="gramEnd"/>
      <w:r w:rsidRPr="004B0348">
        <w:rPr>
          <w:rFonts w:asciiTheme="majorBidi" w:hAnsiTheme="majorBidi" w:cstheme="majorBidi"/>
          <w:sz w:val="28"/>
          <w:szCs w:val="28"/>
        </w:rPr>
        <w:t xml:space="preserve"> in maintaining adequate arch length and in preventing lingual tipping of the incisors.</w:t>
      </w:r>
    </w:p>
    <w:p w:rsidR="002A20A9" w:rsidRPr="004B0348" w:rsidRDefault="002A20A9" w:rsidP="002A20A9">
      <w:pPr>
        <w:rPr>
          <w:rFonts w:asciiTheme="majorBidi" w:hAnsiTheme="majorBidi" w:cstheme="majorBidi"/>
          <w:sz w:val="28"/>
          <w:szCs w:val="28"/>
        </w:rPr>
      </w:pPr>
      <w:r w:rsidRPr="004B0348">
        <w:rPr>
          <w:rFonts w:asciiTheme="majorBidi" w:hAnsiTheme="majorBidi" w:cstheme="majorBidi"/>
          <w:sz w:val="28"/>
          <w:szCs w:val="28"/>
        </w:rPr>
        <w:t>** If the mandibular second permanent molar erupts before the second premolar, a deficiency in arch length can occur; if the 7 erupts before the 5 pushing of the 6 mesially will occur and the 5 becomes out of the line of the arch.</w:t>
      </w:r>
    </w:p>
    <w:p w:rsidR="00FB5FD0" w:rsidRPr="004B0348" w:rsidRDefault="002A20A9" w:rsidP="00FB5FD0">
      <w:pPr>
        <w:rPr>
          <w:rFonts w:asciiTheme="majorBidi" w:hAnsiTheme="majorBidi" w:cstheme="majorBidi"/>
          <w:sz w:val="28"/>
          <w:szCs w:val="28"/>
        </w:rPr>
      </w:pPr>
      <w:r w:rsidRPr="004B0348">
        <w:rPr>
          <w:rFonts w:asciiTheme="majorBidi" w:hAnsiTheme="majorBidi" w:cstheme="majorBidi"/>
          <w:sz w:val="28"/>
          <w:szCs w:val="28"/>
        </w:rPr>
        <w:t>** Untimely loss of primary molars in the maxillary arch may allow the first permanent molars to drift and tip mesially, resulting in the permanent canine being blocked out of the arch.</w:t>
      </w:r>
    </w:p>
    <w:p w:rsidR="00FB5FD0" w:rsidRPr="004B0348" w:rsidRDefault="00FB5FD0" w:rsidP="00FB5FD0">
      <w:pPr>
        <w:rPr>
          <w:rFonts w:asciiTheme="majorBidi" w:hAnsiTheme="majorBidi" w:cstheme="majorBidi"/>
          <w:sz w:val="28"/>
          <w:szCs w:val="28"/>
        </w:rPr>
      </w:pPr>
    </w:p>
    <w:p w:rsidR="00FB5FD0" w:rsidRPr="004B0348" w:rsidRDefault="00FB5FD0" w:rsidP="00FB5FD0">
      <w:pPr>
        <w:rPr>
          <w:rFonts w:asciiTheme="majorBidi" w:hAnsiTheme="majorBidi" w:cstheme="majorBidi"/>
          <w:sz w:val="28"/>
          <w:szCs w:val="28"/>
        </w:rPr>
      </w:pPr>
    </w:p>
    <w:p w:rsidR="00FB5FD0" w:rsidRPr="004B0348" w:rsidRDefault="00FB5FD0" w:rsidP="00FB5FD0">
      <w:pPr>
        <w:rPr>
          <w:rFonts w:asciiTheme="majorBidi" w:hAnsiTheme="majorBidi" w:cstheme="majorBidi"/>
          <w:sz w:val="28"/>
          <w:szCs w:val="28"/>
        </w:rPr>
      </w:pPr>
    </w:p>
    <w:p w:rsidR="00AF533F" w:rsidRDefault="00AF533F" w:rsidP="00FB5FD0">
      <w:pPr>
        <w:rPr>
          <w:rFonts w:asciiTheme="majorBidi" w:hAnsiTheme="majorBidi" w:cstheme="majorBidi"/>
          <w:i/>
          <w:iCs/>
          <w:color w:val="943634" w:themeColor="accent2" w:themeShade="BF"/>
          <w:sz w:val="28"/>
          <w:szCs w:val="28"/>
        </w:rPr>
      </w:pPr>
    </w:p>
    <w:p w:rsidR="002A20A9" w:rsidRPr="004B0348" w:rsidRDefault="00FB5FD0" w:rsidP="00FB5FD0">
      <w:pPr>
        <w:rPr>
          <w:rFonts w:asciiTheme="majorBidi" w:hAnsiTheme="majorBidi" w:cstheme="majorBidi"/>
          <w:sz w:val="28"/>
          <w:szCs w:val="28"/>
        </w:rPr>
      </w:pPr>
      <w:r w:rsidRPr="004B0348">
        <w:rPr>
          <w:rFonts w:asciiTheme="majorBidi" w:hAnsiTheme="majorBidi" w:cstheme="majorBidi"/>
          <w:i/>
          <w:iCs/>
          <w:color w:val="943634" w:themeColor="accent2" w:themeShade="BF"/>
          <w:sz w:val="28"/>
          <w:szCs w:val="28"/>
        </w:rPr>
        <w:lastRenderedPageBreak/>
        <w:t>Rhythm of eruption</w:t>
      </w:r>
      <w:r w:rsidRPr="004B0348">
        <w:rPr>
          <w:rFonts w:asciiTheme="majorBidi" w:hAnsiTheme="majorBidi" w:cstheme="majorBidi"/>
          <w:sz w:val="28"/>
          <w:szCs w:val="28"/>
        </w:rPr>
        <w:t>:</w:t>
      </w:r>
    </w:p>
    <w:p w:rsidR="00FB5FD0" w:rsidRPr="004B0348" w:rsidRDefault="00FB5FD0" w:rsidP="00FB5FD0">
      <w:pPr>
        <w:rPr>
          <w:rFonts w:asciiTheme="majorBidi" w:hAnsiTheme="majorBidi" w:cstheme="majorBidi"/>
          <w:sz w:val="28"/>
          <w:szCs w:val="28"/>
        </w:rPr>
      </w:pPr>
      <w:r w:rsidRPr="004B0348">
        <w:rPr>
          <w:rFonts w:asciiTheme="majorBidi" w:hAnsiTheme="majorBidi" w:cstheme="majorBidi"/>
          <w:sz w:val="28"/>
          <w:szCs w:val="28"/>
        </w:rPr>
        <w:t>*Two stages:</w:t>
      </w:r>
    </w:p>
    <w:p w:rsidR="002A20A9" w:rsidRPr="004B0348" w:rsidRDefault="00FB5FD0" w:rsidP="00FB5FD0">
      <w:pPr>
        <w:rPr>
          <w:rFonts w:asciiTheme="majorBidi" w:hAnsiTheme="majorBidi" w:cstheme="majorBidi"/>
          <w:sz w:val="28"/>
          <w:szCs w:val="28"/>
        </w:rPr>
      </w:pPr>
      <w:r w:rsidRPr="004B0348">
        <w:rPr>
          <w:rFonts w:asciiTheme="majorBidi" w:hAnsiTheme="majorBidi" w:cstheme="majorBidi"/>
          <w:sz w:val="28"/>
          <w:szCs w:val="28"/>
        </w:rPr>
        <w:t>Eruption of Incisors and first permanent molars: Early mixed dentition.</w:t>
      </w:r>
    </w:p>
    <w:p w:rsidR="009E7963" w:rsidRPr="004B0348" w:rsidRDefault="00FB5FD0" w:rsidP="00FB5FD0">
      <w:pPr>
        <w:rPr>
          <w:rFonts w:asciiTheme="majorBidi" w:hAnsiTheme="majorBidi" w:cstheme="majorBidi"/>
          <w:sz w:val="28"/>
          <w:szCs w:val="28"/>
        </w:rPr>
      </w:pPr>
      <w:r w:rsidRPr="004B0348">
        <w:rPr>
          <w:rFonts w:asciiTheme="majorBidi" w:hAnsiTheme="majorBidi" w:cstheme="majorBidi"/>
          <w:sz w:val="28"/>
          <w:szCs w:val="28"/>
        </w:rPr>
        <w:t>Premolars, canines and second molars: Late mixed dentition.</w:t>
      </w:r>
    </w:p>
    <w:p w:rsidR="00FB5FD0" w:rsidRPr="004B0348" w:rsidRDefault="00FB5FD0" w:rsidP="00FB5FD0">
      <w:pPr>
        <w:rPr>
          <w:rFonts w:asciiTheme="majorBidi" w:hAnsiTheme="majorBidi" w:cstheme="majorBidi"/>
          <w:sz w:val="28"/>
          <w:szCs w:val="28"/>
        </w:rPr>
      </w:pPr>
      <w:r w:rsidRPr="004B0348">
        <w:rPr>
          <w:rFonts w:asciiTheme="majorBidi" w:hAnsiTheme="majorBidi" w:cstheme="majorBidi"/>
          <w:sz w:val="28"/>
          <w:szCs w:val="28"/>
        </w:rPr>
        <w:t>Third stage: third molars (full permanent dentition)</w:t>
      </w:r>
    </w:p>
    <w:p w:rsidR="00FB5FD0" w:rsidRPr="004B0348" w:rsidRDefault="00FB5FD0" w:rsidP="00FB5FD0">
      <w:pPr>
        <w:rPr>
          <w:rFonts w:asciiTheme="majorBidi" w:hAnsiTheme="majorBidi" w:cstheme="majorBidi"/>
          <w:sz w:val="28"/>
          <w:szCs w:val="28"/>
        </w:rPr>
      </w:pPr>
    </w:p>
    <w:p w:rsidR="00FB5FD0" w:rsidRPr="004B0348" w:rsidRDefault="00FB5FD0" w:rsidP="00FB5FD0">
      <w:pPr>
        <w:rPr>
          <w:rFonts w:asciiTheme="majorBidi" w:hAnsiTheme="majorBidi" w:cstheme="majorBidi"/>
          <w:sz w:val="28"/>
          <w:szCs w:val="28"/>
        </w:rPr>
      </w:pPr>
      <w:r w:rsidRPr="004B0348">
        <w:rPr>
          <w:rFonts w:asciiTheme="majorBidi" w:hAnsiTheme="majorBidi" w:cstheme="majorBidi"/>
          <w:sz w:val="28"/>
          <w:szCs w:val="28"/>
        </w:rPr>
        <w:t>** The rule of four for permanent tooth development; for every 4 years something happens:</w:t>
      </w:r>
    </w:p>
    <w:p w:rsidR="00FB5FD0" w:rsidRPr="004B0348" w:rsidRDefault="00FB5FD0" w:rsidP="00FB5FD0">
      <w:pPr>
        <w:pStyle w:val="ListParagraph"/>
        <w:numPr>
          <w:ilvl w:val="0"/>
          <w:numId w:val="5"/>
        </w:numPr>
        <w:rPr>
          <w:rFonts w:asciiTheme="majorBidi" w:hAnsiTheme="majorBidi" w:cstheme="majorBidi"/>
          <w:sz w:val="28"/>
          <w:szCs w:val="28"/>
        </w:rPr>
      </w:pPr>
      <w:r w:rsidRPr="004B0348">
        <w:rPr>
          <w:rFonts w:asciiTheme="majorBidi" w:hAnsiTheme="majorBidi" w:cstheme="majorBidi"/>
          <w:sz w:val="28"/>
          <w:szCs w:val="28"/>
        </w:rPr>
        <w:t>At birth, four first molars have initiated calcification.</w:t>
      </w:r>
    </w:p>
    <w:p w:rsidR="00FB5FD0" w:rsidRPr="004B0348" w:rsidRDefault="00FB5FD0" w:rsidP="00FB5FD0">
      <w:pPr>
        <w:pStyle w:val="ListParagraph"/>
        <w:numPr>
          <w:ilvl w:val="0"/>
          <w:numId w:val="5"/>
        </w:numPr>
        <w:rPr>
          <w:rFonts w:asciiTheme="majorBidi" w:hAnsiTheme="majorBidi" w:cstheme="majorBidi"/>
          <w:sz w:val="28"/>
          <w:szCs w:val="28"/>
        </w:rPr>
      </w:pPr>
      <w:r w:rsidRPr="004B0348">
        <w:rPr>
          <w:rFonts w:asciiTheme="majorBidi" w:hAnsiTheme="majorBidi" w:cstheme="majorBidi"/>
          <w:sz w:val="28"/>
          <w:szCs w:val="28"/>
        </w:rPr>
        <w:t>At 4 years of age, all crowns have initiated calcification.</w:t>
      </w:r>
    </w:p>
    <w:p w:rsidR="00FB5FD0" w:rsidRPr="004B0348" w:rsidRDefault="00FB5FD0" w:rsidP="00FB5FD0">
      <w:pPr>
        <w:pStyle w:val="ListParagraph"/>
        <w:numPr>
          <w:ilvl w:val="0"/>
          <w:numId w:val="5"/>
        </w:numPr>
        <w:rPr>
          <w:rFonts w:asciiTheme="majorBidi" w:hAnsiTheme="majorBidi" w:cstheme="majorBidi"/>
          <w:sz w:val="28"/>
          <w:szCs w:val="28"/>
        </w:rPr>
      </w:pPr>
      <w:r w:rsidRPr="004B0348">
        <w:rPr>
          <w:rFonts w:asciiTheme="majorBidi" w:hAnsiTheme="majorBidi" w:cstheme="majorBidi"/>
          <w:sz w:val="28"/>
          <w:szCs w:val="28"/>
        </w:rPr>
        <w:t>At 8 years of age, all crowns are complete.</w:t>
      </w:r>
    </w:p>
    <w:p w:rsidR="00FB5FD0" w:rsidRPr="004B0348" w:rsidRDefault="00FB5FD0" w:rsidP="00FB5FD0">
      <w:pPr>
        <w:pStyle w:val="ListParagraph"/>
        <w:numPr>
          <w:ilvl w:val="0"/>
          <w:numId w:val="5"/>
        </w:numPr>
        <w:rPr>
          <w:rFonts w:asciiTheme="majorBidi" w:hAnsiTheme="majorBidi" w:cstheme="majorBidi"/>
          <w:sz w:val="28"/>
          <w:szCs w:val="28"/>
        </w:rPr>
      </w:pPr>
      <w:r w:rsidRPr="004B0348">
        <w:rPr>
          <w:rFonts w:asciiTheme="majorBidi" w:hAnsiTheme="majorBidi" w:cstheme="majorBidi"/>
          <w:sz w:val="28"/>
          <w:szCs w:val="28"/>
        </w:rPr>
        <w:t>At 12 years of age, all crowns have emerged.</w:t>
      </w:r>
    </w:p>
    <w:p w:rsidR="00FB5FD0" w:rsidRPr="004B0348" w:rsidRDefault="00FB5FD0" w:rsidP="00FB5FD0">
      <w:pPr>
        <w:pStyle w:val="ListParagraph"/>
        <w:numPr>
          <w:ilvl w:val="0"/>
          <w:numId w:val="5"/>
        </w:numPr>
        <w:rPr>
          <w:rFonts w:asciiTheme="majorBidi" w:hAnsiTheme="majorBidi" w:cstheme="majorBidi"/>
          <w:sz w:val="28"/>
          <w:szCs w:val="28"/>
        </w:rPr>
      </w:pPr>
      <w:r w:rsidRPr="004B0348">
        <w:rPr>
          <w:rFonts w:asciiTheme="majorBidi" w:hAnsiTheme="majorBidi" w:cstheme="majorBidi"/>
          <w:sz w:val="28"/>
          <w:szCs w:val="28"/>
        </w:rPr>
        <w:t xml:space="preserve">At 16 years of age, all roots are </w:t>
      </w:r>
      <w:r w:rsidR="00A10141" w:rsidRPr="004B0348">
        <w:rPr>
          <w:rFonts w:asciiTheme="majorBidi" w:hAnsiTheme="majorBidi" w:cstheme="majorBidi"/>
          <w:sz w:val="28"/>
          <w:szCs w:val="28"/>
        </w:rPr>
        <w:t>complete, except for the third molars.</w:t>
      </w:r>
    </w:p>
    <w:p w:rsidR="00A10141" w:rsidRPr="004B0348" w:rsidRDefault="00A10141" w:rsidP="00A10141">
      <w:pPr>
        <w:ind w:left="360"/>
        <w:rPr>
          <w:rFonts w:asciiTheme="majorBidi" w:hAnsiTheme="majorBidi" w:cstheme="majorBidi"/>
          <w:sz w:val="28"/>
          <w:szCs w:val="28"/>
        </w:rPr>
      </w:pPr>
      <w:r w:rsidRPr="004B0348">
        <w:rPr>
          <w:rFonts w:asciiTheme="majorBidi" w:hAnsiTheme="majorBidi" w:cstheme="majorBidi"/>
          <w:sz w:val="28"/>
          <w:szCs w:val="28"/>
        </w:rPr>
        <w:t>This helps you to memorize but it’s not a golden rule.</w:t>
      </w:r>
    </w:p>
    <w:p w:rsidR="00A10141" w:rsidRPr="004B0348" w:rsidRDefault="00A10141" w:rsidP="00A10141">
      <w:pPr>
        <w:rPr>
          <w:rFonts w:asciiTheme="majorBidi" w:hAnsiTheme="majorBidi" w:cstheme="majorBidi"/>
          <w:sz w:val="28"/>
          <w:szCs w:val="28"/>
        </w:rPr>
      </w:pPr>
      <w:r w:rsidRPr="004B0348">
        <w:rPr>
          <w:rFonts w:asciiTheme="majorBidi" w:hAnsiTheme="majorBidi" w:cstheme="majorBidi"/>
          <w:sz w:val="28"/>
          <w:szCs w:val="28"/>
        </w:rPr>
        <w:t xml:space="preserve">       </w:t>
      </w:r>
    </w:p>
    <w:p w:rsidR="00AF76D5" w:rsidRPr="004B0348" w:rsidRDefault="00A10141" w:rsidP="00AF76D5">
      <w:pPr>
        <w:rPr>
          <w:rFonts w:asciiTheme="majorBidi" w:hAnsiTheme="majorBidi" w:cstheme="majorBidi"/>
          <w:sz w:val="28"/>
          <w:szCs w:val="28"/>
        </w:rPr>
      </w:pPr>
      <w:r w:rsidRPr="004B0348">
        <w:rPr>
          <w:rFonts w:asciiTheme="majorBidi" w:hAnsiTheme="majorBidi" w:cstheme="majorBidi"/>
          <w:sz w:val="28"/>
          <w:szCs w:val="28"/>
        </w:rPr>
        <w:t xml:space="preserve">**Crown formation completed at least 3 years before eruption; what actually happens is that in the tooth germ enamel and dentine are laid down and then they start to calcify. Crown is divided into 3 parts </w:t>
      </w:r>
      <w:proofErr w:type="spellStart"/>
      <w:r w:rsidRPr="004B0348">
        <w:rPr>
          <w:rFonts w:asciiTheme="majorBidi" w:hAnsiTheme="majorBidi" w:cstheme="majorBidi"/>
          <w:sz w:val="28"/>
          <w:szCs w:val="28"/>
        </w:rPr>
        <w:t>incisal</w:t>
      </w:r>
      <w:proofErr w:type="spellEnd"/>
      <w:r w:rsidRPr="004B0348">
        <w:rPr>
          <w:rFonts w:asciiTheme="majorBidi" w:hAnsiTheme="majorBidi" w:cstheme="majorBidi"/>
          <w:sz w:val="28"/>
          <w:szCs w:val="28"/>
        </w:rPr>
        <w:t>/</w:t>
      </w:r>
      <w:proofErr w:type="spellStart"/>
      <w:r w:rsidRPr="004B0348">
        <w:rPr>
          <w:rFonts w:asciiTheme="majorBidi" w:hAnsiTheme="majorBidi" w:cstheme="majorBidi"/>
          <w:sz w:val="28"/>
          <w:szCs w:val="28"/>
        </w:rPr>
        <w:t>occlusal</w:t>
      </w:r>
      <w:proofErr w:type="spellEnd"/>
      <w:r w:rsidRPr="004B0348">
        <w:rPr>
          <w:rFonts w:asciiTheme="majorBidi" w:hAnsiTheme="majorBidi" w:cstheme="majorBidi"/>
          <w:sz w:val="28"/>
          <w:szCs w:val="28"/>
        </w:rPr>
        <w:t>, middle, and cervical thirds, each third needs one year to complete the calcification</w:t>
      </w:r>
      <w:r w:rsidR="00AF76D5" w:rsidRPr="004B0348">
        <w:rPr>
          <w:rFonts w:asciiTheme="majorBidi" w:hAnsiTheme="majorBidi" w:cstheme="majorBidi"/>
          <w:sz w:val="28"/>
          <w:szCs w:val="28"/>
        </w:rPr>
        <w:t>; so</w:t>
      </w:r>
      <w:r w:rsidRPr="004B0348">
        <w:rPr>
          <w:rFonts w:asciiTheme="majorBidi" w:hAnsiTheme="majorBidi" w:cstheme="majorBidi"/>
          <w:sz w:val="28"/>
          <w:szCs w:val="28"/>
        </w:rPr>
        <w:t xml:space="preserve"> 3 years in total and then</w:t>
      </w:r>
      <w:r w:rsidR="00AF76D5" w:rsidRPr="004B0348">
        <w:rPr>
          <w:rFonts w:asciiTheme="majorBidi" w:hAnsiTheme="majorBidi" w:cstheme="majorBidi"/>
          <w:sz w:val="28"/>
          <w:szCs w:val="28"/>
        </w:rPr>
        <w:t xml:space="preserve"> another 3 years to erupt, 6 years in total.</w:t>
      </w:r>
    </w:p>
    <w:p w:rsidR="00AF76D5" w:rsidRPr="004B0348" w:rsidRDefault="00A10141" w:rsidP="00AF76D5">
      <w:pPr>
        <w:rPr>
          <w:rFonts w:asciiTheme="majorBidi" w:hAnsiTheme="majorBidi" w:cstheme="majorBidi"/>
          <w:sz w:val="28"/>
          <w:szCs w:val="28"/>
        </w:rPr>
      </w:pPr>
      <w:r w:rsidRPr="004B0348">
        <w:rPr>
          <w:rFonts w:asciiTheme="majorBidi" w:hAnsiTheme="majorBidi" w:cstheme="majorBidi"/>
          <w:sz w:val="28"/>
          <w:szCs w:val="28"/>
        </w:rPr>
        <w:t>Example: 6 starts it’s calcification at birth, at 3 years old the crown is co</w:t>
      </w:r>
      <w:r w:rsidR="00AF76D5" w:rsidRPr="004B0348">
        <w:rPr>
          <w:rFonts w:asciiTheme="majorBidi" w:hAnsiTheme="majorBidi" w:cstheme="majorBidi"/>
          <w:sz w:val="28"/>
          <w:szCs w:val="28"/>
        </w:rPr>
        <w:t>mpleted and at 6 years old the tooth will erupt. Crown formation completed at least 3 years before eruption.</w:t>
      </w:r>
    </w:p>
    <w:p w:rsidR="00A10141" w:rsidRPr="004B0348" w:rsidRDefault="00AF76D5" w:rsidP="00AF76D5">
      <w:pPr>
        <w:rPr>
          <w:rFonts w:asciiTheme="majorBidi" w:hAnsiTheme="majorBidi" w:cstheme="majorBidi"/>
          <w:sz w:val="28"/>
          <w:szCs w:val="28"/>
        </w:rPr>
      </w:pPr>
      <w:r w:rsidRPr="004B0348">
        <w:rPr>
          <w:rFonts w:asciiTheme="majorBidi" w:hAnsiTheme="majorBidi" w:cstheme="majorBidi"/>
          <w:sz w:val="28"/>
          <w:szCs w:val="28"/>
        </w:rPr>
        <w:t>Roots completed around 3 years after eruption and the teeth erupt when 2/3 to ¾ root development is completed.</w:t>
      </w:r>
    </w:p>
    <w:p w:rsidR="00AF76D5" w:rsidRPr="004B0348" w:rsidRDefault="00AF76D5" w:rsidP="00AF76D5">
      <w:pPr>
        <w:rPr>
          <w:rFonts w:asciiTheme="majorBidi" w:hAnsiTheme="majorBidi" w:cstheme="majorBidi"/>
          <w:sz w:val="28"/>
          <w:szCs w:val="28"/>
        </w:rPr>
      </w:pPr>
    </w:p>
    <w:p w:rsidR="00FB5FD0" w:rsidRPr="004B0348" w:rsidRDefault="00AF76D5" w:rsidP="00FB5FD0">
      <w:pPr>
        <w:rPr>
          <w:rFonts w:asciiTheme="majorBidi" w:hAnsiTheme="majorBidi" w:cstheme="majorBidi"/>
          <w:sz w:val="28"/>
          <w:szCs w:val="28"/>
        </w:rPr>
      </w:pPr>
      <w:r w:rsidRPr="004B0348">
        <w:rPr>
          <w:rFonts w:asciiTheme="majorBidi" w:hAnsiTheme="majorBidi" w:cstheme="majorBidi"/>
          <w:sz w:val="28"/>
          <w:szCs w:val="28"/>
        </w:rPr>
        <w:lastRenderedPageBreak/>
        <w:t>Hard tissue formation</w:t>
      </w:r>
      <w:r w:rsidR="00ED5959" w:rsidRPr="004B0348">
        <w:rPr>
          <w:rFonts w:asciiTheme="majorBidi" w:hAnsiTheme="majorBidi" w:cstheme="majorBidi"/>
          <w:sz w:val="28"/>
          <w:szCs w:val="28"/>
        </w:rPr>
        <w:t xml:space="preserve"> (initiation of calcification</w:t>
      </w:r>
      <w:proofErr w:type="gramStart"/>
      <w:r w:rsidR="00ED5959" w:rsidRPr="004B0348">
        <w:rPr>
          <w:rFonts w:asciiTheme="majorBidi" w:hAnsiTheme="majorBidi" w:cstheme="majorBidi"/>
          <w:sz w:val="28"/>
          <w:szCs w:val="28"/>
        </w:rPr>
        <w:t xml:space="preserve">) </w:t>
      </w:r>
      <w:r w:rsidRPr="004B0348">
        <w:rPr>
          <w:rFonts w:asciiTheme="majorBidi" w:hAnsiTheme="majorBidi" w:cstheme="majorBidi"/>
          <w:sz w:val="28"/>
          <w:szCs w:val="28"/>
        </w:rPr>
        <w:t xml:space="preserve"> i</w:t>
      </w:r>
      <w:r w:rsidR="006D2591" w:rsidRPr="004B0348">
        <w:rPr>
          <w:rFonts w:asciiTheme="majorBidi" w:hAnsiTheme="majorBidi" w:cstheme="majorBidi"/>
          <w:sz w:val="28"/>
          <w:szCs w:val="28"/>
        </w:rPr>
        <w:t>s</w:t>
      </w:r>
      <w:proofErr w:type="gramEnd"/>
      <w:r w:rsidR="006D2591" w:rsidRPr="004B0348">
        <w:rPr>
          <w:rFonts w:asciiTheme="majorBidi" w:hAnsiTheme="majorBidi" w:cstheme="majorBidi"/>
          <w:sz w:val="28"/>
          <w:szCs w:val="28"/>
        </w:rPr>
        <w:t xml:space="preserve"> important and is a considerable factor in hypoplasia, at birth 6s will start to calcify, 1 and 3 in the upper arch, 1,2,3 in the lower arch start calcification at 3-6 months of age</w:t>
      </w:r>
      <w:r w:rsidR="00ED5959" w:rsidRPr="004B0348">
        <w:rPr>
          <w:rFonts w:asciiTheme="majorBidi" w:hAnsiTheme="majorBidi" w:cstheme="majorBidi"/>
          <w:sz w:val="28"/>
          <w:szCs w:val="28"/>
        </w:rPr>
        <w:t>, upper 2s at 10-12 months of age, lower and upper premolars and second molars  at 1.5-2 years of age, upper and lower third molars at 7-10 years of age.</w:t>
      </w:r>
    </w:p>
    <w:p w:rsidR="00E2635E" w:rsidRPr="004B0348" w:rsidRDefault="00ED5959" w:rsidP="00E2635E">
      <w:pPr>
        <w:rPr>
          <w:rFonts w:asciiTheme="majorBidi" w:hAnsiTheme="majorBidi" w:cstheme="majorBidi"/>
          <w:sz w:val="28"/>
          <w:szCs w:val="28"/>
        </w:rPr>
      </w:pPr>
      <w:r w:rsidRPr="004B0348">
        <w:rPr>
          <w:rFonts w:asciiTheme="majorBidi" w:hAnsiTheme="majorBidi" w:cstheme="majorBidi"/>
          <w:sz w:val="28"/>
          <w:szCs w:val="28"/>
        </w:rPr>
        <w:t>For crown completion add 3 years to the age at which initiation of calcification occurs for each tooth, 6s crown will be completed at 2.5-3 years of age, 1s,2s,4s, at 4-6 years of age, 3s,5s,7s, at 6-8 years of age, and thi</w:t>
      </w:r>
      <w:r w:rsidR="00E2635E" w:rsidRPr="004B0348">
        <w:rPr>
          <w:rFonts w:asciiTheme="majorBidi" w:hAnsiTheme="majorBidi" w:cstheme="majorBidi"/>
          <w:sz w:val="28"/>
          <w:szCs w:val="28"/>
        </w:rPr>
        <w:t>rd molars at 12-16 years of age.</w:t>
      </w:r>
    </w:p>
    <w:p w:rsidR="00E2635E" w:rsidRPr="004B0348" w:rsidRDefault="00E2635E" w:rsidP="00E2635E">
      <w:pPr>
        <w:rPr>
          <w:rFonts w:asciiTheme="majorBidi" w:hAnsiTheme="majorBidi" w:cstheme="majorBidi"/>
          <w:sz w:val="28"/>
          <w:szCs w:val="28"/>
        </w:rPr>
      </w:pPr>
    </w:p>
    <w:p w:rsidR="00E2635E" w:rsidRPr="004B0348" w:rsidRDefault="00E2635E" w:rsidP="00E2635E">
      <w:pPr>
        <w:rPr>
          <w:rFonts w:asciiTheme="majorBidi" w:hAnsiTheme="majorBidi" w:cstheme="majorBidi"/>
          <w:sz w:val="28"/>
          <w:szCs w:val="28"/>
        </w:rPr>
      </w:pPr>
      <w:r w:rsidRPr="004B0348">
        <w:rPr>
          <w:rFonts w:asciiTheme="majorBidi" w:hAnsiTheme="majorBidi" w:cstheme="majorBidi"/>
          <w:sz w:val="28"/>
          <w:szCs w:val="28"/>
        </w:rPr>
        <w:t>Now we’re going to talk about some</w:t>
      </w:r>
      <w:r w:rsidR="00706513" w:rsidRPr="004B0348">
        <w:rPr>
          <w:rFonts w:asciiTheme="majorBidi" w:hAnsiTheme="majorBidi" w:cstheme="majorBidi"/>
          <w:sz w:val="28"/>
          <w:szCs w:val="28"/>
        </w:rPr>
        <w:t xml:space="preserve"> variations </w:t>
      </w:r>
      <w:proofErr w:type="gramStart"/>
      <w:r w:rsidR="00706513" w:rsidRPr="004B0348">
        <w:rPr>
          <w:rFonts w:asciiTheme="majorBidi" w:hAnsiTheme="majorBidi" w:cstheme="majorBidi"/>
          <w:sz w:val="28"/>
          <w:szCs w:val="28"/>
        </w:rPr>
        <w:t xml:space="preserve">and </w:t>
      </w:r>
      <w:r w:rsidRPr="004B0348">
        <w:rPr>
          <w:rFonts w:asciiTheme="majorBidi" w:hAnsiTheme="majorBidi" w:cstheme="majorBidi"/>
          <w:sz w:val="28"/>
          <w:szCs w:val="28"/>
        </w:rPr>
        <w:t xml:space="preserve"> disturbances</w:t>
      </w:r>
      <w:proofErr w:type="gramEnd"/>
      <w:r w:rsidRPr="004B0348">
        <w:rPr>
          <w:rFonts w:asciiTheme="majorBidi" w:hAnsiTheme="majorBidi" w:cstheme="majorBidi"/>
          <w:sz w:val="28"/>
          <w:szCs w:val="28"/>
        </w:rPr>
        <w:t xml:space="preserve"> related to eruption of teeth:</w:t>
      </w:r>
    </w:p>
    <w:p w:rsidR="00ED5959" w:rsidRPr="004B0348" w:rsidRDefault="00ED5959"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 xml:space="preserve"> </w:t>
      </w:r>
      <w:r w:rsidR="00E2635E" w:rsidRPr="004B0348">
        <w:rPr>
          <w:rFonts w:asciiTheme="majorBidi" w:hAnsiTheme="majorBidi" w:cstheme="majorBidi"/>
          <w:sz w:val="28"/>
          <w:szCs w:val="28"/>
        </w:rPr>
        <w:t>Lingual eruption of mandibular permanent incisors.</w:t>
      </w:r>
    </w:p>
    <w:p w:rsidR="00E2635E" w:rsidRPr="004B0348" w:rsidRDefault="00E2635E"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Ankylosed primary molars.</w:t>
      </w:r>
    </w:p>
    <w:p w:rsidR="00E2635E" w:rsidRPr="004B0348" w:rsidRDefault="00E2635E"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Eruption sequestrum.</w:t>
      </w:r>
    </w:p>
    <w:p w:rsidR="00E2635E" w:rsidRPr="004B0348" w:rsidRDefault="00E2635E"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Ectopic eruption of 6s.</w:t>
      </w:r>
    </w:p>
    <w:p w:rsidR="00E2635E" w:rsidRPr="004B0348" w:rsidRDefault="00E2635E"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Incisor liability.</w:t>
      </w:r>
    </w:p>
    <w:p w:rsidR="00E2635E" w:rsidRPr="004B0348" w:rsidRDefault="00E2635E"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Leeway space.</w:t>
      </w:r>
    </w:p>
    <w:p w:rsidR="00E2635E" w:rsidRPr="004B0348" w:rsidRDefault="00E2635E" w:rsidP="00E2635E">
      <w:pPr>
        <w:pStyle w:val="ListParagraph"/>
        <w:numPr>
          <w:ilvl w:val="0"/>
          <w:numId w:val="7"/>
        </w:numPr>
        <w:rPr>
          <w:rFonts w:asciiTheme="majorBidi" w:hAnsiTheme="majorBidi" w:cstheme="majorBidi"/>
          <w:sz w:val="28"/>
          <w:szCs w:val="28"/>
        </w:rPr>
      </w:pPr>
      <w:r w:rsidRPr="004B0348">
        <w:rPr>
          <w:rFonts w:asciiTheme="majorBidi" w:hAnsiTheme="majorBidi" w:cstheme="majorBidi"/>
          <w:sz w:val="28"/>
          <w:szCs w:val="28"/>
        </w:rPr>
        <w:t>Late mesial shift.</w:t>
      </w:r>
    </w:p>
    <w:p w:rsidR="00E2635E" w:rsidRPr="004B0348" w:rsidRDefault="00E2635E" w:rsidP="00E2635E">
      <w:pPr>
        <w:ind w:left="360"/>
        <w:rPr>
          <w:rFonts w:asciiTheme="majorBidi" w:hAnsiTheme="majorBidi" w:cstheme="majorBidi"/>
          <w:sz w:val="28"/>
          <w:szCs w:val="28"/>
        </w:rPr>
      </w:pPr>
    </w:p>
    <w:p w:rsidR="00E2635E" w:rsidRPr="004B0348" w:rsidRDefault="00E2635E" w:rsidP="00E2635E">
      <w:pPr>
        <w:pStyle w:val="ListParagraph"/>
        <w:rPr>
          <w:rFonts w:asciiTheme="majorBidi" w:hAnsiTheme="majorBidi" w:cstheme="majorBidi"/>
          <w:sz w:val="28"/>
          <w:szCs w:val="28"/>
        </w:rPr>
      </w:pPr>
      <w:r w:rsidRPr="004B0348">
        <w:rPr>
          <w:rFonts w:asciiTheme="majorBidi" w:hAnsiTheme="majorBidi" w:cstheme="majorBidi"/>
          <w:sz w:val="28"/>
          <w:szCs w:val="28"/>
        </w:rPr>
        <w:t>** Lingual eruption of mandibular permanent incisors:</w:t>
      </w:r>
    </w:p>
    <w:p w:rsidR="008F7E86" w:rsidRPr="004B0348" w:rsidRDefault="00E2635E" w:rsidP="008F7E86">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A cause of concern for parents, </w:t>
      </w:r>
      <w:r w:rsidR="00706513" w:rsidRPr="004B0348">
        <w:rPr>
          <w:rFonts w:asciiTheme="majorBidi" w:hAnsiTheme="majorBidi" w:cstheme="majorBidi"/>
          <w:sz w:val="28"/>
          <w:szCs w:val="28"/>
        </w:rPr>
        <w:t>“my</w:t>
      </w:r>
      <w:r w:rsidRPr="004B0348">
        <w:rPr>
          <w:rFonts w:asciiTheme="majorBidi" w:hAnsiTheme="majorBidi" w:cstheme="majorBidi"/>
          <w:sz w:val="28"/>
          <w:szCs w:val="28"/>
        </w:rPr>
        <w:t xml:space="preserve"> child has two rows of teeth </w:t>
      </w:r>
      <w:r w:rsidR="00D67E88" w:rsidRPr="004B0348">
        <w:rPr>
          <w:rFonts w:asciiTheme="majorBidi" w:hAnsiTheme="majorBidi" w:cstheme="majorBidi"/>
          <w:sz w:val="28"/>
          <w:szCs w:val="28"/>
        </w:rPr>
        <w:t>“the</w:t>
      </w:r>
      <w:r w:rsidR="00706513" w:rsidRPr="004B0348">
        <w:rPr>
          <w:rFonts w:asciiTheme="majorBidi" w:hAnsiTheme="majorBidi" w:cstheme="majorBidi"/>
          <w:sz w:val="28"/>
          <w:szCs w:val="28"/>
        </w:rPr>
        <w:t xml:space="preserve"> area is accessible and they can see it</w:t>
      </w:r>
      <w:r w:rsidRPr="004B0348">
        <w:rPr>
          <w:rFonts w:asciiTheme="majorBidi" w:hAnsiTheme="majorBidi" w:cstheme="majorBidi"/>
          <w:sz w:val="28"/>
          <w:szCs w:val="28"/>
        </w:rPr>
        <w:t xml:space="preserve">, seen both in patients with an obvious arch length inadequacy and in those with a desirable amount of spacing in the primary dentition, </w:t>
      </w:r>
      <w:r w:rsidR="00706513" w:rsidRPr="004B0348">
        <w:rPr>
          <w:rFonts w:asciiTheme="majorBidi" w:hAnsiTheme="majorBidi" w:cstheme="majorBidi"/>
          <w:sz w:val="28"/>
          <w:szCs w:val="28"/>
        </w:rPr>
        <w:t>it’s</w:t>
      </w:r>
      <w:r w:rsidRPr="004B0348">
        <w:rPr>
          <w:rFonts w:asciiTheme="majorBidi" w:hAnsiTheme="majorBidi" w:cstheme="majorBidi"/>
          <w:sz w:val="28"/>
          <w:szCs w:val="28"/>
        </w:rPr>
        <w:t xml:space="preserve"> not related to crowding</w:t>
      </w:r>
      <w:r w:rsidR="00D67E88" w:rsidRPr="004B0348">
        <w:rPr>
          <w:rFonts w:asciiTheme="majorBidi" w:hAnsiTheme="majorBidi" w:cstheme="majorBidi"/>
          <w:sz w:val="28"/>
          <w:szCs w:val="28"/>
        </w:rPr>
        <w:t>, it’s just related to the position of the tooth germ sometimes the germ failed to move apically and the incisors erupt lingually. All you have to do is reassure the parents because this is normal and can be managed; if</w:t>
      </w:r>
      <w:r w:rsidR="008F7E86" w:rsidRPr="004B0348">
        <w:rPr>
          <w:rFonts w:asciiTheme="majorBidi" w:hAnsiTheme="majorBidi" w:cstheme="majorBidi"/>
          <w:sz w:val="28"/>
          <w:szCs w:val="28"/>
        </w:rPr>
        <w:t xml:space="preserve"> the patient is </w:t>
      </w:r>
      <w:r w:rsidR="00D67E88" w:rsidRPr="004B0348">
        <w:rPr>
          <w:rFonts w:asciiTheme="majorBidi" w:hAnsiTheme="majorBidi" w:cstheme="majorBidi"/>
          <w:sz w:val="28"/>
          <w:szCs w:val="28"/>
        </w:rPr>
        <w:t>7</w:t>
      </w:r>
      <w:r w:rsidR="008F7E86" w:rsidRPr="004B0348">
        <w:rPr>
          <w:rFonts w:asciiTheme="majorBidi" w:hAnsiTheme="majorBidi" w:cstheme="majorBidi"/>
          <w:sz w:val="28"/>
          <w:szCs w:val="28"/>
        </w:rPr>
        <w:t>-8</w:t>
      </w:r>
      <w:r w:rsidR="00D67E88" w:rsidRPr="004B0348">
        <w:rPr>
          <w:rFonts w:asciiTheme="majorBidi" w:hAnsiTheme="majorBidi" w:cstheme="majorBidi"/>
          <w:sz w:val="28"/>
          <w:szCs w:val="28"/>
        </w:rPr>
        <w:t xml:space="preserve"> and the primary incisors are not mobile or more than a half of the permanent incisors has</w:t>
      </w:r>
      <w:r w:rsidR="008F7E86" w:rsidRPr="004B0348">
        <w:rPr>
          <w:rFonts w:asciiTheme="majorBidi" w:hAnsiTheme="majorBidi" w:cstheme="majorBidi"/>
          <w:sz w:val="28"/>
          <w:szCs w:val="28"/>
        </w:rPr>
        <w:t xml:space="preserve"> been</w:t>
      </w:r>
      <w:r w:rsidR="00D67E88" w:rsidRPr="004B0348">
        <w:rPr>
          <w:rFonts w:asciiTheme="majorBidi" w:hAnsiTheme="majorBidi" w:cstheme="majorBidi"/>
          <w:sz w:val="28"/>
          <w:szCs w:val="28"/>
        </w:rPr>
        <w:t xml:space="preserve"> erupted then extract the primary incisors. But in majority of cases the primary inci</w:t>
      </w:r>
      <w:r w:rsidR="008F7E86" w:rsidRPr="004B0348">
        <w:rPr>
          <w:rFonts w:asciiTheme="majorBidi" w:hAnsiTheme="majorBidi" w:cstheme="majorBidi"/>
          <w:sz w:val="28"/>
          <w:szCs w:val="28"/>
        </w:rPr>
        <w:t xml:space="preserve">sors are mobile especially if the patient is around 6-7 years of </w:t>
      </w:r>
      <w:r w:rsidR="008F7E86" w:rsidRPr="004B0348">
        <w:rPr>
          <w:rFonts w:asciiTheme="majorBidi" w:hAnsiTheme="majorBidi" w:cstheme="majorBidi"/>
          <w:sz w:val="28"/>
          <w:szCs w:val="28"/>
        </w:rPr>
        <w:lastRenderedPageBreak/>
        <w:t>age or if less than a half of the permanent has been erupted so we only reassure and observe because the primary incisors will eventually exfoliate spontaneously and the movement of the tongue will push the permanent incisors into the line of the arch, there is no need to interfere or extract.</w:t>
      </w:r>
    </w:p>
    <w:p w:rsidR="00D7387B" w:rsidRPr="004B0348" w:rsidRDefault="00D7387B" w:rsidP="008F7E86">
      <w:pPr>
        <w:pStyle w:val="ListParagraph"/>
        <w:rPr>
          <w:rFonts w:asciiTheme="majorBidi" w:hAnsiTheme="majorBidi" w:cstheme="majorBidi"/>
          <w:sz w:val="28"/>
          <w:szCs w:val="28"/>
        </w:rPr>
      </w:pPr>
    </w:p>
    <w:p w:rsidR="00B023D8" w:rsidRPr="004B0348" w:rsidRDefault="00D7387B" w:rsidP="00B023D8">
      <w:pPr>
        <w:pStyle w:val="ListParagraph"/>
        <w:rPr>
          <w:rFonts w:asciiTheme="majorBidi" w:hAnsiTheme="majorBidi" w:cstheme="majorBidi"/>
          <w:sz w:val="28"/>
          <w:szCs w:val="28"/>
        </w:rPr>
      </w:pPr>
      <w:r w:rsidRPr="004B0348">
        <w:rPr>
          <w:rFonts w:asciiTheme="majorBidi" w:hAnsiTheme="majorBidi" w:cstheme="majorBidi"/>
          <w:sz w:val="28"/>
          <w:szCs w:val="28"/>
        </w:rPr>
        <w:t>**Ankylosed primary molars:</w:t>
      </w:r>
    </w:p>
    <w:p w:rsidR="006D2591" w:rsidRPr="004B0348" w:rsidRDefault="00D7387B" w:rsidP="00B023D8">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Ankylosis is the cause (pathogenesis), </w:t>
      </w:r>
      <w:proofErr w:type="gramStart"/>
      <w:r w:rsidRPr="004B0348">
        <w:rPr>
          <w:rFonts w:asciiTheme="majorBidi" w:hAnsiTheme="majorBidi" w:cstheme="majorBidi"/>
          <w:sz w:val="28"/>
          <w:szCs w:val="28"/>
        </w:rPr>
        <w:t>infraocclusion(</w:t>
      </w:r>
      <w:proofErr w:type="gramEnd"/>
      <w:r w:rsidRPr="004B0348">
        <w:rPr>
          <w:rFonts w:asciiTheme="majorBidi" w:hAnsiTheme="majorBidi" w:cstheme="majorBidi"/>
          <w:sz w:val="28"/>
          <w:szCs w:val="28"/>
        </w:rPr>
        <w:t xml:space="preserve"> submerged teeth)  is the clinical observation. PDL will no longer be there and the root of tooth will be fused to the bone and the tooth will be locked in place. All the adjacent teeth will continue to grow so the tooth appears as if it sinks down. Mandibular primary molars are the most commonly affected and the cause exactly is still unknown could be familial, sometimes they think that absence of the successor cause ankylosis but you can’t actually say that because in some cases the primary tooth becomes ankylosed while the successor is there.</w:t>
      </w:r>
      <w:r w:rsidR="00B023D8" w:rsidRPr="004B0348">
        <w:rPr>
          <w:rFonts w:asciiTheme="majorBidi" w:hAnsiTheme="majorBidi" w:cstheme="majorBidi"/>
          <w:sz w:val="28"/>
          <w:szCs w:val="28"/>
        </w:rPr>
        <w:t xml:space="preserve"> What actually happens is that the resorption undergoes phases of activation and suppression, if the suppression </w:t>
      </w:r>
      <w:proofErr w:type="gramStart"/>
      <w:r w:rsidR="00B023D8" w:rsidRPr="004B0348">
        <w:rPr>
          <w:rFonts w:asciiTheme="majorBidi" w:hAnsiTheme="majorBidi" w:cstheme="majorBidi"/>
          <w:sz w:val="28"/>
          <w:szCs w:val="28"/>
        </w:rPr>
        <w:t>predominates</w:t>
      </w:r>
      <w:proofErr w:type="gramEnd"/>
      <w:r w:rsidR="00B023D8" w:rsidRPr="004B0348">
        <w:rPr>
          <w:rFonts w:asciiTheme="majorBidi" w:hAnsiTheme="majorBidi" w:cstheme="majorBidi"/>
          <w:sz w:val="28"/>
          <w:szCs w:val="28"/>
        </w:rPr>
        <w:t xml:space="preserve"> ankylosis occurs due to the fusion between the root and the bone (solid union).</w:t>
      </w:r>
    </w:p>
    <w:p w:rsidR="00B023D8" w:rsidRPr="004B0348" w:rsidRDefault="00B023D8" w:rsidP="00B023D8">
      <w:pPr>
        <w:pStyle w:val="ListParagraph"/>
        <w:rPr>
          <w:rFonts w:asciiTheme="majorBidi" w:hAnsiTheme="majorBidi" w:cstheme="majorBidi"/>
          <w:sz w:val="28"/>
          <w:szCs w:val="28"/>
        </w:rPr>
      </w:pPr>
      <w:r w:rsidRPr="004B0348">
        <w:rPr>
          <w:rFonts w:asciiTheme="majorBidi" w:hAnsiTheme="majorBidi" w:cstheme="majorBidi"/>
          <w:sz w:val="28"/>
          <w:szCs w:val="28"/>
        </w:rPr>
        <w:t>Ankylosis mainly diagnosed when the tooth is out of occlusion and by percussion (the PDL acts as cushion around the tooth so when the tooth is ankylosed and there is no PDL a metallic sound will be heard upon percussion)</w:t>
      </w:r>
    </w:p>
    <w:p w:rsidR="00B023D8" w:rsidRPr="004B0348" w:rsidRDefault="00FB0C1A" w:rsidP="00B023D8">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If the tooth is normal the PDL will absorb the force of percussion and tapping on the tooth and the sound is normal, if there is periapical pathology the percussion sound will be </w:t>
      </w:r>
      <w:proofErr w:type="gramStart"/>
      <w:r w:rsidRPr="004B0348">
        <w:rPr>
          <w:rFonts w:asciiTheme="majorBidi" w:hAnsiTheme="majorBidi" w:cstheme="majorBidi"/>
          <w:sz w:val="28"/>
          <w:szCs w:val="28"/>
        </w:rPr>
        <w:t>more dull</w:t>
      </w:r>
      <w:proofErr w:type="gramEnd"/>
      <w:r w:rsidRPr="004B0348">
        <w:rPr>
          <w:rFonts w:asciiTheme="majorBidi" w:hAnsiTheme="majorBidi" w:cstheme="majorBidi"/>
          <w:sz w:val="28"/>
          <w:szCs w:val="28"/>
        </w:rPr>
        <w:t>.</w:t>
      </w:r>
    </w:p>
    <w:p w:rsidR="00FB0C1A" w:rsidRPr="004B0348" w:rsidRDefault="00FB0C1A" w:rsidP="00B023D8">
      <w:pPr>
        <w:pStyle w:val="ListParagraph"/>
        <w:rPr>
          <w:rFonts w:asciiTheme="majorBidi" w:hAnsiTheme="majorBidi" w:cstheme="majorBidi"/>
          <w:noProof/>
          <w:sz w:val="28"/>
          <w:szCs w:val="28"/>
        </w:rPr>
      </w:pPr>
    </w:p>
    <w:p w:rsidR="00FB0C1A" w:rsidRPr="004B0348" w:rsidRDefault="00FB0C1A" w:rsidP="00B023D8">
      <w:pPr>
        <w:pStyle w:val="ListParagraph"/>
        <w:rPr>
          <w:rFonts w:asciiTheme="majorBidi" w:hAnsiTheme="majorBidi" w:cstheme="majorBidi"/>
          <w:sz w:val="28"/>
          <w:szCs w:val="28"/>
        </w:rPr>
      </w:pPr>
      <w:r w:rsidRPr="004B0348">
        <w:rPr>
          <w:rFonts w:asciiTheme="majorBidi" w:hAnsiTheme="majorBidi" w:cstheme="majorBidi"/>
          <w:noProof/>
          <w:sz w:val="28"/>
          <w:szCs w:val="28"/>
        </w:rPr>
        <w:drawing>
          <wp:anchor distT="0" distB="0" distL="114300" distR="114300" simplePos="0" relativeHeight="251659264" behindDoc="0" locked="0" layoutInCell="1" allowOverlap="1" wp14:anchorId="234AE8F0" wp14:editId="0BD70254">
            <wp:simplePos x="0" y="0"/>
            <wp:positionH relativeFrom="column">
              <wp:align>left</wp:align>
            </wp:positionH>
            <wp:positionV relativeFrom="paragraph">
              <wp:align>top</wp:align>
            </wp:positionV>
            <wp:extent cx="2979420" cy="16535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9420" cy="1653540"/>
                    </a:xfrm>
                    <a:prstGeom prst="rect">
                      <a:avLst/>
                    </a:prstGeom>
                    <a:noFill/>
                  </pic:spPr>
                </pic:pic>
              </a:graphicData>
            </a:graphic>
          </wp:anchor>
        </w:drawing>
      </w:r>
      <w:r w:rsidRPr="004B0348">
        <w:rPr>
          <w:rFonts w:asciiTheme="majorBidi" w:hAnsiTheme="majorBidi" w:cstheme="majorBidi"/>
          <w:sz w:val="28"/>
          <w:szCs w:val="28"/>
        </w:rPr>
        <w:t>The ankylosed tooth is not mobile even if the roots are resorbed; you notice in the x-ray that there is a break in the continuity of PDL (no PDL at all).</w:t>
      </w:r>
    </w:p>
    <w:p w:rsidR="00FB0C1A" w:rsidRPr="004B0348" w:rsidRDefault="00FB0C1A" w:rsidP="00B023D8">
      <w:pPr>
        <w:pStyle w:val="ListParagraph"/>
        <w:rPr>
          <w:rFonts w:asciiTheme="majorBidi" w:hAnsiTheme="majorBidi" w:cstheme="majorBidi"/>
          <w:sz w:val="28"/>
          <w:szCs w:val="28"/>
        </w:rPr>
      </w:pPr>
      <w:r w:rsidRPr="004B0348">
        <w:rPr>
          <w:rFonts w:asciiTheme="majorBidi" w:hAnsiTheme="majorBidi" w:cstheme="majorBidi"/>
          <w:sz w:val="28"/>
          <w:szCs w:val="28"/>
        </w:rPr>
        <w:t>In this case you have to interfere and extract</w:t>
      </w:r>
      <w:r w:rsidR="004B2962" w:rsidRPr="004B0348">
        <w:rPr>
          <w:rFonts w:asciiTheme="majorBidi" w:hAnsiTheme="majorBidi" w:cstheme="majorBidi"/>
          <w:sz w:val="28"/>
          <w:szCs w:val="28"/>
        </w:rPr>
        <w:t xml:space="preserve"> because ankylosis resulted in change in the eruption path of the premolar</w:t>
      </w:r>
      <w:r w:rsidRPr="004B0348">
        <w:rPr>
          <w:rFonts w:asciiTheme="majorBidi" w:hAnsiTheme="majorBidi" w:cstheme="majorBidi"/>
          <w:sz w:val="28"/>
          <w:szCs w:val="28"/>
        </w:rPr>
        <w:t>, but generally you keep the ankylosed tooth</w:t>
      </w:r>
      <w:r w:rsidR="004B2962" w:rsidRPr="004B0348">
        <w:rPr>
          <w:rFonts w:asciiTheme="majorBidi" w:hAnsiTheme="majorBidi" w:cstheme="majorBidi"/>
          <w:sz w:val="28"/>
          <w:szCs w:val="28"/>
        </w:rPr>
        <w:t xml:space="preserve"> under observation the tooth may undergo </w:t>
      </w:r>
      <w:r w:rsidR="004B2962" w:rsidRPr="004B0348">
        <w:rPr>
          <w:rFonts w:asciiTheme="majorBidi" w:hAnsiTheme="majorBidi" w:cstheme="majorBidi"/>
          <w:sz w:val="28"/>
          <w:szCs w:val="28"/>
        </w:rPr>
        <w:lastRenderedPageBreak/>
        <w:t xml:space="preserve">exfoliation, in majority of cases and as long as the successor is there you leave the ankylosed tooth in place and it’ll eventually exfoliate within 12-18 months so no need to interfere, we only interfere if the tooth becomes severely sub gingival (progression of infraocclusion is very evident) or if there is obvious malocclusion in the same arch or the opposing (tipping of the mesial and distal teeth or </w:t>
      </w:r>
      <w:r w:rsidR="007747A0" w:rsidRPr="004B0348">
        <w:rPr>
          <w:rFonts w:asciiTheme="majorBidi" w:hAnsiTheme="majorBidi" w:cstheme="majorBidi"/>
          <w:sz w:val="28"/>
          <w:szCs w:val="28"/>
        </w:rPr>
        <w:t>over eruption</w:t>
      </w:r>
      <w:r w:rsidR="004B2962" w:rsidRPr="004B0348">
        <w:rPr>
          <w:rFonts w:asciiTheme="majorBidi" w:hAnsiTheme="majorBidi" w:cstheme="majorBidi"/>
          <w:sz w:val="28"/>
          <w:szCs w:val="28"/>
        </w:rPr>
        <w:t xml:space="preserve"> of the opposing teeth</w:t>
      </w:r>
      <w:r w:rsidR="007747A0" w:rsidRPr="004B0348">
        <w:rPr>
          <w:rFonts w:asciiTheme="majorBidi" w:hAnsiTheme="majorBidi" w:cstheme="majorBidi"/>
          <w:sz w:val="28"/>
          <w:szCs w:val="28"/>
        </w:rPr>
        <w:t>) or if the roots of the permanent tooth is almost complete (eruption potential is high).</w:t>
      </w:r>
    </w:p>
    <w:p w:rsidR="007747A0" w:rsidRPr="004B0348" w:rsidRDefault="007747A0" w:rsidP="00B023D8">
      <w:pPr>
        <w:pStyle w:val="ListParagraph"/>
        <w:rPr>
          <w:rFonts w:asciiTheme="majorBidi" w:hAnsiTheme="majorBidi" w:cstheme="majorBidi"/>
          <w:sz w:val="28"/>
          <w:szCs w:val="28"/>
        </w:rPr>
      </w:pPr>
      <w:r w:rsidRPr="004B0348">
        <w:rPr>
          <w:rFonts w:asciiTheme="majorBidi" w:hAnsiTheme="majorBidi" w:cstheme="majorBidi"/>
          <w:sz w:val="28"/>
          <w:szCs w:val="28"/>
        </w:rPr>
        <w:t>When the permanent tooth is missing we consult an orthodontist</w:t>
      </w:r>
      <w:r w:rsidR="0011156C" w:rsidRPr="004B0348">
        <w:rPr>
          <w:rFonts w:asciiTheme="majorBidi" w:hAnsiTheme="majorBidi" w:cstheme="majorBidi"/>
          <w:sz w:val="28"/>
          <w:szCs w:val="28"/>
        </w:rPr>
        <w:t xml:space="preserve"> and a </w:t>
      </w:r>
      <w:proofErr w:type="spellStart"/>
      <w:r w:rsidR="0011156C" w:rsidRPr="004B0348">
        <w:rPr>
          <w:rFonts w:asciiTheme="majorBidi" w:hAnsiTheme="majorBidi" w:cstheme="majorBidi"/>
          <w:sz w:val="28"/>
          <w:szCs w:val="28"/>
        </w:rPr>
        <w:t>prosthodontist</w:t>
      </w:r>
      <w:proofErr w:type="spellEnd"/>
      <w:r w:rsidRPr="004B0348">
        <w:rPr>
          <w:rFonts w:asciiTheme="majorBidi" w:hAnsiTheme="majorBidi" w:cstheme="majorBidi"/>
          <w:sz w:val="28"/>
          <w:szCs w:val="28"/>
        </w:rPr>
        <w:t xml:space="preserve"> because if the arch is crowded the orthodontist may need this space</w:t>
      </w:r>
      <w:r w:rsidR="004B2E1F" w:rsidRPr="004B0348">
        <w:rPr>
          <w:rFonts w:asciiTheme="majorBidi" w:hAnsiTheme="majorBidi" w:cstheme="majorBidi"/>
          <w:sz w:val="28"/>
          <w:szCs w:val="28"/>
        </w:rPr>
        <w:t xml:space="preserve"> so we extract and put a space maintainer</w:t>
      </w:r>
      <w:r w:rsidR="0011156C" w:rsidRPr="004B0348">
        <w:rPr>
          <w:rFonts w:asciiTheme="majorBidi" w:hAnsiTheme="majorBidi" w:cstheme="majorBidi"/>
          <w:sz w:val="28"/>
          <w:szCs w:val="28"/>
        </w:rPr>
        <w:t xml:space="preserve"> or we keep the tooth as a space maintainer</w:t>
      </w:r>
      <w:r w:rsidR="004B2E1F" w:rsidRPr="004B0348">
        <w:rPr>
          <w:rFonts w:asciiTheme="majorBidi" w:hAnsiTheme="majorBidi" w:cstheme="majorBidi"/>
          <w:sz w:val="28"/>
          <w:szCs w:val="28"/>
        </w:rPr>
        <w:t xml:space="preserve">. </w:t>
      </w:r>
      <w:r w:rsidR="0011156C" w:rsidRPr="004B0348">
        <w:rPr>
          <w:rFonts w:asciiTheme="majorBidi" w:hAnsiTheme="majorBidi" w:cstheme="majorBidi"/>
          <w:sz w:val="28"/>
          <w:szCs w:val="28"/>
        </w:rPr>
        <w:t>Sometimes the ankylosed tooth needs surgical extraction when it’s too deep sub gingivally.</w:t>
      </w:r>
    </w:p>
    <w:p w:rsidR="004B2E1F" w:rsidRPr="004B0348" w:rsidRDefault="004B2E1F" w:rsidP="00B023D8">
      <w:pPr>
        <w:pStyle w:val="ListParagraph"/>
        <w:rPr>
          <w:rFonts w:asciiTheme="majorBidi" w:hAnsiTheme="majorBidi" w:cstheme="majorBidi"/>
          <w:sz w:val="28"/>
          <w:szCs w:val="28"/>
        </w:rPr>
      </w:pPr>
    </w:p>
    <w:p w:rsidR="0011156C" w:rsidRPr="004B0348" w:rsidRDefault="004B2E1F" w:rsidP="0011156C">
      <w:pPr>
        <w:pStyle w:val="ListParagraph"/>
        <w:rPr>
          <w:rFonts w:asciiTheme="majorBidi" w:hAnsiTheme="majorBidi" w:cstheme="majorBidi"/>
          <w:sz w:val="28"/>
          <w:szCs w:val="28"/>
        </w:rPr>
      </w:pPr>
      <w:r w:rsidRPr="004B0348">
        <w:rPr>
          <w:rFonts w:asciiTheme="majorBidi" w:hAnsiTheme="majorBidi" w:cstheme="majorBidi"/>
          <w:sz w:val="28"/>
          <w:szCs w:val="28"/>
        </w:rPr>
        <w:t>**</w:t>
      </w:r>
      <w:r w:rsidR="0011156C" w:rsidRPr="004B0348">
        <w:rPr>
          <w:rFonts w:asciiTheme="majorBidi" w:hAnsiTheme="majorBidi" w:cstheme="majorBidi"/>
          <w:sz w:val="28"/>
          <w:szCs w:val="28"/>
        </w:rPr>
        <w:t>Eruption sequestrum:</w:t>
      </w:r>
    </w:p>
    <w:p w:rsidR="0011156C" w:rsidRPr="004B0348" w:rsidRDefault="0011156C" w:rsidP="0011156C">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Is seen occasionally in children at the time of the eruption of the first permanent molar, Dr Rawan has never seen one, it’s a tiny spicule of nonviable bone overlying the crown of an erupting permanent molar just before or immediately after the emergence of the tips of the cusps through the oral mucosa, it develops from either osteogenic or odontogenic tissue mucosa. </w:t>
      </w:r>
    </w:p>
    <w:p w:rsidR="0011156C" w:rsidRPr="004B0348" w:rsidRDefault="0011156C" w:rsidP="0011156C">
      <w:pPr>
        <w:pStyle w:val="ListParagraph"/>
        <w:rPr>
          <w:rFonts w:asciiTheme="majorBidi" w:hAnsiTheme="majorBidi" w:cstheme="majorBidi"/>
          <w:sz w:val="28"/>
          <w:szCs w:val="28"/>
        </w:rPr>
      </w:pPr>
    </w:p>
    <w:p w:rsidR="009D124E" w:rsidRPr="004B0348" w:rsidRDefault="0011156C" w:rsidP="00B023D8">
      <w:pPr>
        <w:pStyle w:val="ListParagraph"/>
        <w:rPr>
          <w:rFonts w:asciiTheme="majorBidi" w:hAnsiTheme="majorBidi" w:cstheme="majorBidi"/>
          <w:sz w:val="28"/>
          <w:szCs w:val="28"/>
        </w:rPr>
      </w:pPr>
      <w:r w:rsidRPr="004B0348">
        <w:rPr>
          <w:rFonts w:asciiTheme="majorBidi" w:hAnsiTheme="majorBidi" w:cstheme="majorBidi"/>
          <w:noProof/>
          <w:sz w:val="28"/>
          <w:szCs w:val="28"/>
        </w:rPr>
        <w:drawing>
          <wp:anchor distT="0" distB="0" distL="114300" distR="114300" simplePos="0" relativeHeight="251660288" behindDoc="0" locked="0" layoutInCell="1" allowOverlap="1" wp14:anchorId="5280FA66" wp14:editId="39130980">
            <wp:simplePos x="0" y="0"/>
            <wp:positionH relativeFrom="column">
              <wp:align>left</wp:align>
            </wp:positionH>
            <wp:positionV relativeFrom="paragraph">
              <wp:align>top</wp:align>
            </wp:positionV>
            <wp:extent cx="2259965" cy="225615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9965" cy="2256155"/>
                    </a:xfrm>
                    <a:prstGeom prst="rect">
                      <a:avLst/>
                    </a:prstGeom>
                    <a:noFill/>
                  </pic:spPr>
                </pic:pic>
              </a:graphicData>
            </a:graphic>
          </wp:anchor>
        </w:drawing>
      </w:r>
      <w:proofErr w:type="gramStart"/>
      <w:r w:rsidR="009D124E" w:rsidRPr="004B0348">
        <w:rPr>
          <w:rFonts w:asciiTheme="majorBidi" w:hAnsiTheme="majorBidi" w:cstheme="majorBidi"/>
          <w:sz w:val="28"/>
          <w:szCs w:val="28"/>
        </w:rPr>
        <w:t>as</w:t>
      </w:r>
      <w:proofErr w:type="gramEnd"/>
      <w:r w:rsidR="009D124E" w:rsidRPr="004B0348">
        <w:rPr>
          <w:rFonts w:asciiTheme="majorBidi" w:hAnsiTheme="majorBidi" w:cstheme="majorBidi"/>
          <w:sz w:val="28"/>
          <w:szCs w:val="28"/>
        </w:rPr>
        <w:t xml:space="preserve"> you see the partially erupted molar with the arrow at the sequestrum overlying the central fossa, embedded, and contoured within the soft tissue.</w:t>
      </w:r>
    </w:p>
    <w:p w:rsidR="009D124E" w:rsidRPr="004B0348" w:rsidRDefault="009D124E" w:rsidP="00B023D8">
      <w:pPr>
        <w:pStyle w:val="ListParagraph"/>
        <w:rPr>
          <w:rFonts w:asciiTheme="majorBidi" w:hAnsiTheme="majorBidi" w:cstheme="majorBidi"/>
          <w:sz w:val="28"/>
          <w:szCs w:val="28"/>
        </w:rPr>
      </w:pPr>
    </w:p>
    <w:p w:rsidR="009D124E" w:rsidRPr="004B0348" w:rsidRDefault="009D124E" w:rsidP="00B023D8">
      <w:pPr>
        <w:pStyle w:val="ListParagraph"/>
        <w:rPr>
          <w:rFonts w:asciiTheme="majorBidi" w:hAnsiTheme="majorBidi" w:cstheme="majorBidi"/>
          <w:sz w:val="28"/>
          <w:szCs w:val="28"/>
        </w:rPr>
      </w:pPr>
    </w:p>
    <w:p w:rsidR="009D124E" w:rsidRPr="004B0348" w:rsidRDefault="009D124E" w:rsidP="009D124E">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Some of these sequestra spontaneously resolve without noticeable symptoms, because it’s only overlying the tooth. </w:t>
      </w:r>
    </w:p>
    <w:p w:rsidR="009D124E" w:rsidRPr="004B0348" w:rsidRDefault="009D124E" w:rsidP="009D124E">
      <w:pPr>
        <w:pStyle w:val="ListParagraph"/>
        <w:rPr>
          <w:rFonts w:asciiTheme="majorBidi" w:hAnsiTheme="majorBidi" w:cstheme="majorBidi"/>
          <w:sz w:val="28"/>
          <w:szCs w:val="28"/>
        </w:rPr>
      </w:pPr>
    </w:p>
    <w:p w:rsidR="009D124E" w:rsidRPr="004B0348" w:rsidRDefault="009D124E" w:rsidP="009D124E">
      <w:pPr>
        <w:pStyle w:val="ListParagraph"/>
        <w:rPr>
          <w:rFonts w:asciiTheme="majorBidi" w:hAnsiTheme="majorBidi" w:cstheme="majorBidi"/>
          <w:sz w:val="28"/>
          <w:szCs w:val="28"/>
        </w:rPr>
      </w:pPr>
      <w:r w:rsidRPr="004B0348">
        <w:rPr>
          <w:rFonts w:asciiTheme="majorBidi" w:hAnsiTheme="majorBidi" w:cstheme="majorBidi"/>
          <w:sz w:val="28"/>
          <w:szCs w:val="28"/>
        </w:rPr>
        <w:t>It may easily be removed if it is causing local irritation.</w:t>
      </w:r>
    </w:p>
    <w:p w:rsidR="009D124E" w:rsidRPr="004B0348" w:rsidRDefault="009D124E" w:rsidP="009D124E">
      <w:pPr>
        <w:pStyle w:val="ListParagraph"/>
        <w:rPr>
          <w:rFonts w:asciiTheme="majorBidi" w:hAnsiTheme="majorBidi" w:cstheme="majorBidi"/>
          <w:sz w:val="28"/>
          <w:szCs w:val="28"/>
        </w:rPr>
      </w:pPr>
    </w:p>
    <w:p w:rsidR="009D124E" w:rsidRPr="004B0348" w:rsidRDefault="009D124E" w:rsidP="009D124E">
      <w:pPr>
        <w:pStyle w:val="ListParagraph"/>
        <w:rPr>
          <w:rFonts w:asciiTheme="majorBidi" w:hAnsiTheme="majorBidi" w:cstheme="majorBidi"/>
          <w:sz w:val="28"/>
          <w:szCs w:val="28"/>
        </w:rPr>
      </w:pPr>
      <w:r w:rsidRPr="004B0348">
        <w:rPr>
          <w:rFonts w:asciiTheme="majorBidi" w:hAnsiTheme="majorBidi" w:cstheme="majorBidi"/>
          <w:sz w:val="28"/>
          <w:szCs w:val="28"/>
        </w:rPr>
        <w:lastRenderedPageBreak/>
        <w:t>The base of the sequestrum is often still well embedded in gingival tissue when it is discovered; we have to apply full topical anesthetic or few drops of local anesthetic to avoid discomfort during removal.</w:t>
      </w:r>
    </w:p>
    <w:p w:rsidR="009D124E" w:rsidRPr="004B0348" w:rsidRDefault="009D124E" w:rsidP="009D124E">
      <w:pPr>
        <w:pStyle w:val="ListParagraph"/>
        <w:rPr>
          <w:rFonts w:asciiTheme="majorBidi" w:hAnsiTheme="majorBidi" w:cstheme="majorBidi"/>
          <w:sz w:val="28"/>
          <w:szCs w:val="28"/>
        </w:rPr>
      </w:pPr>
    </w:p>
    <w:p w:rsidR="009D124E" w:rsidRPr="004B0348" w:rsidRDefault="009D124E" w:rsidP="009D124E">
      <w:pPr>
        <w:pStyle w:val="ListParagraph"/>
        <w:rPr>
          <w:rFonts w:asciiTheme="majorBidi" w:hAnsiTheme="majorBidi" w:cstheme="majorBidi"/>
          <w:sz w:val="28"/>
          <w:szCs w:val="28"/>
        </w:rPr>
      </w:pPr>
      <w:r w:rsidRPr="004B0348">
        <w:rPr>
          <w:rFonts w:asciiTheme="majorBidi" w:hAnsiTheme="majorBidi" w:cstheme="majorBidi"/>
          <w:sz w:val="28"/>
          <w:szCs w:val="28"/>
        </w:rPr>
        <w:t>**Ectopic eruption of first permanent molars:</w:t>
      </w:r>
    </w:p>
    <w:p w:rsidR="009D124E" w:rsidRPr="004B0348" w:rsidRDefault="009D124E" w:rsidP="009D124E">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6s may be positioned too far mesially in their eruption path with resultant ectopic resorption of the distal root of the second primary </w:t>
      </w:r>
      <w:r w:rsidR="008A1F41" w:rsidRPr="004B0348">
        <w:rPr>
          <w:rFonts w:asciiTheme="majorBidi" w:hAnsiTheme="majorBidi" w:cstheme="majorBidi"/>
          <w:sz w:val="28"/>
          <w:szCs w:val="28"/>
        </w:rPr>
        <w:t>molar;</w:t>
      </w:r>
      <w:r w:rsidRPr="004B0348">
        <w:rPr>
          <w:rFonts w:asciiTheme="majorBidi" w:hAnsiTheme="majorBidi" w:cstheme="majorBidi"/>
          <w:sz w:val="28"/>
          <w:szCs w:val="28"/>
        </w:rPr>
        <w:t xml:space="preserve"> the permanent molar becomes locked behind the distal root or the distal bulge of the E.</w:t>
      </w:r>
    </w:p>
    <w:p w:rsidR="008A1F41" w:rsidRPr="004B0348" w:rsidRDefault="008A1F41" w:rsidP="009D124E">
      <w:pPr>
        <w:pStyle w:val="ListParagraph"/>
        <w:rPr>
          <w:rFonts w:asciiTheme="majorBidi" w:hAnsiTheme="majorBidi" w:cstheme="majorBidi"/>
          <w:sz w:val="28"/>
          <w:szCs w:val="28"/>
        </w:rPr>
      </w:pPr>
      <w:r w:rsidRPr="004B0348">
        <w:rPr>
          <w:rFonts w:asciiTheme="majorBidi" w:hAnsiTheme="majorBidi" w:cstheme="majorBidi"/>
          <w:sz w:val="28"/>
          <w:szCs w:val="28"/>
        </w:rPr>
        <w:t>There are two types of ectopic eruption—reversible and irreversible; in the reversible type, the molar jumps back into its normal position, it frees itself and erupts into normal alignment with the second primary molar remaining in position no need for any intervention.</w:t>
      </w:r>
    </w:p>
    <w:p w:rsidR="008A1F41" w:rsidRPr="004B0348" w:rsidRDefault="008A1F41" w:rsidP="009D124E">
      <w:pPr>
        <w:pStyle w:val="ListParagraph"/>
        <w:rPr>
          <w:rFonts w:asciiTheme="majorBidi" w:hAnsiTheme="majorBidi" w:cstheme="majorBidi"/>
          <w:sz w:val="28"/>
          <w:szCs w:val="28"/>
        </w:rPr>
      </w:pPr>
    </w:p>
    <w:p w:rsidR="008A1F41" w:rsidRPr="004B0348" w:rsidRDefault="008A1F41" w:rsidP="009D124E">
      <w:pPr>
        <w:pStyle w:val="ListParagraph"/>
        <w:rPr>
          <w:rFonts w:asciiTheme="majorBidi" w:hAnsiTheme="majorBidi" w:cstheme="majorBidi"/>
          <w:sz w:val="28"/>
          <w:szCs w:val="28"/>
        </w:rPr>
      </w:pPr>
      <w:r w:rsidRPr="004B0348">
        <w:rPr>
          <w:rFonts w:asciiTheme="majorBidi" w:hAnsiTheme="majorBidi" w:cstheme="majorBidi"/>
          <w:sz w:val="28"/>
          <w:szCs w:val="28"/>
        </w:rPr>
        <w:t>Most permanent molars in children with reversible patterns free themselves by 7 years of age, if delayed we start to think that it may be irreversible and needs interference.</w:t>
      </w:r>
    </w:p>
    <w:p w:rsidR="008A1F41" w:rsidRPr="004B0348" w:rsidRDefault="008A1F41" w:rsidP="009D124E">
      <w:pPr>
        <w:pStyle w:val="ListParagraph"/>
        <w:rPr>
          <w:rFonts w:asciiTheme="majorBidi" w:hAnsiTheme="majorBidi" w:cstheme="majorBidi"/>
          <w:sz w:val="28"/>
          <w:szCs w:val="28"/>
        </w:rPr>
      </w:pPr>
    </w:p>
    <w:p w:rsidR="00FB0C1A" w:rsidRPr="004B0348" w:rsidRDefault="008A1F41" w:rsidP="008A1F4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In the irreversible type, the maxillary first molar remains </w:t>
      </w:r>
      <w:proofErr w:type="spellStart"/>
      <w:r w:rsidRPr="004B0348">
        <w:rPr>
          <w:rFonts w:asciiTheme="majorBidi" w:hAnsiTheme="majorBidi" w:cstheme="majorBidi"/>
          <w:sz w:val="28"/>
          <w:szCs w:val="28"/>
        </w:rPr>
        <w:t>unerupted</w:t>
      </w:r>
      <w:proofErr w:type="spellEnd"/>
      <w:r w:rsidRPr="004B0348">
        <w:rPr>
          <w:rFonts w:asciiTheme="majorBidi" w:hAnsiTheme="majorBidi" w:cstheme="majorBidi"/>
          <w:sz w:val="28"/>
          <w:szCs w:val="28"/>
        </w:rPr>
        <w:t xml:space="preserve"> and in contact with the cervical root area of the second primary molar, and by the age of 7 and 8 years, any ectopic eruption of a permanent first molar should be considered irreversibly locked. </w:t>
      </w:r>
    </w:p>
    <w:p w:rsidR="008A1F41" w:rsidRPr="004B0348" w:rsidRDefault="008A1F41" w:rsidP="008A1F41">
      <w:pPr>
        <w:pStyle w:val="ListParagraph"/>
        <w:rPr>
          <w:rFonts w:asciiTheme="majorBidi" w:hAnsiTheme="majorBidi" w:cstheme="majorBidi"/>
          <w:sz w:val="28"/>
          <w:szCs w:val="28"/>
        </w:rPr>
      </w:pPr>
    </w:p>
    <w:p w:rsidR="008A1F41" w:rsidRPr="004B0348" w:rsidRDefault="008A1F41" w:rsidP="008A1F4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Prevalence is low, around 3%, and </w:t>
      </w:r>
      <w:r w:rsidR="00171CBA" w:rsidRPr="004B0348">
        <w:rPr>
          <w:rFonts w:asciiTheme="majorBidi" w:hAnsiTheme="majorBidi" w:cstheme="majorBidi"/>
          <w:sz w:val="28"/>
          <w:szCs w:val="28"/>
        </w:rPr>
        <w:t>it’s</w:t>
      </w:r>
      <w:r w:rsidRPr="004B0348">
        <w:rPr>
          <w:rFonts w:asciiTheme="majorBidi" w:hAnsiTheme="majorBidi" w:cstheme="majorBidi"/>
          <w:sz w:val="28"/>
          <w:szCs w:val="28"/>
        </w:rPr>
        <w:t xml:space="preserve"> seen more frequently in boys than in girls and it occurs in more than one quadrant. </w:t>
      </w:r>
      <w:proofErr w:type="gramStart"/>
      <w:r w:rsidRPr="004B0348">
        <w:rPr>
          <w:rFonts w:asciiTheme="majorBidi" w:hAnsiTheme="majorBidi" w:cstheme="majorBidi"/>
          <w:sz w:val="28"/>
          <w:szCs w:val="28"/>
        </w:rPr>
        <w:t xml:space="preserve">Most often observed in the </w:t>
      </w:r>
      <w:r w:rsidR="00171CBA" w:rsidRPr="004B0348">
        <w:rPr>
          <w:rFonts w:asciiTheme="majorBidi" w:hAnsiTheme="majorBidi" w:cstheme="majorBidi"/>
          <w:sz w:val="28"/>
          <w:szCs w:val="28"/>
        </w:rPr>
        <w:t>maxilla.</w:t>
      </w:r>
      <w:proofErr w:type="gramEnd"/>
      <w:r w:rsidR="00171CBA" w:rsidRPr="004B0348">
        <w:rPr>
          <w:rFonts w:asciiTheme="majorBidi" w:hAnsiTheme="majorBidi" w:cstheme="majorBidi"/>
          <w:sz w:val="28"/>
          <w:szCs w:val="28"/>
        </w:rPr>
        <w:t xml:space="preserve"> Exact etiology is unknown but they think that when there is no enough space in the arch the 6 will be ectopic and when the tooth germ or the path of eruption is mesial it’ll erupt ec</w:t>
      </w:r>
      <w:r w:rsidR="003B556E" w:rsidRPr="004B0348">
        <w:rPr>
          <w:rFonts w:asciiTheme="majorBidi" w:hAnsiTheme="majorBidi" w:cstheme="majorBidi"/>
          <w:sz w:val="28"/>
          <w:szCs w:val="28"/>
        </w:rPr>
        <w:t>topically.</w:t>
      </w:r>
    </w:p>
    <w:p w:rsidR="003B556E" w:rsidRPr="004B0348" w:rsidRDefault="003B556E" w:rsidP="003B556E">
      <w:pPr>
        <w:pStyle w:val="ListParagraph"/>
        <w:rPr>
          <w:rFonts w:asciiTheme="majorBidi" w:hAnsiTheme="majorBidi" w:cstheme="majorBidi"/>
          <w:sz w:val="28"/>
          <w:szCs w:val="28"/>
        </w:rPr>
      </w:pPr>
      <w:r w:rsidRPr="004B0348">
        <w:rPr>
          <w:rFonts w:asciiTheme="majorBidi" w:hAnsiTheme="majorBidi" w:cstheme="majorBidi"/>
          <w:sz w:val="28"/>
          <w:szCs w:val="28"/>
        </w:rPr>
        <w:t>Two thirds of cases erupted in their normal position without any corrective treatment.</w:t>
      </w:r>
    </w:p>
    <w:p w:rsidR="00171CBA" w:rsidRPr="004B0348" w:rsidRDefault="00171CBA" w:rsidP="008A1F4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Children with irreversible ectopic eruption have </w:t>
      </w:r>
      <w:r w:rsidR="003B556E" w:rsidRPr="004B0348">
        <w:rPr>
          <w:rFonts w:asciiTheme="majorBidi" w:hAnsiTheme="majorBidi" w:cstheme="majorBidi"/>
          <w:sz w:val="28"/>
          <w:szCs w:val="28"/>
        </w:rPr>
        <w:t xml:space="preserve">significantly large permanent first molars and more pronounced mesial angle path of eruption with a tendency </w:t>
      </w:r>
      <w:proofErr w:type="spellStart"/>
      <w:r w:rsidR="003B556E" w:rsidRPr="004B0348">
        <w:rPr>
          <w:rFonts w:asciiTheme="majorBidi" w:hAnsiTheme="majorBidi" w:cstheme="majorBidi"/>
          <w:sz w:val="28"/>
          <w:szCs w:val="28"/>
        </w:rPr>
        <w:t>towars</w:t>
      </w:r>
      <w:proofErr w:type="spellEnd"/>
      <w:r w:rsidR="003B556E" w:rsidRPr="004B0348">
        <w:rPr>
          <w:rFonts w:asciiTheme="majorBidi" w:hAnsiTheme="majorBidi" w:cstheme="majorBidi"/>
          <w:sz w:val="28"/>
          <w:szCs w:val="28"/>
        </w:rPr>
        <w:t xml:space="preserve"> a shorter maxilla in relation to the cranial base.</w:t>
      </w: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No significant differences in these variables were found between sides with reversible eruption and sides with normal eruption.</w:t>
      </w:r>
    </w:p>
    <w:p w:rsidR="00811DA1" w:rsidRPr="004B0348" w:rsidRDefault="00811DA1" w:rsidP="00811DA1">
      <w:pPr>
        <w:pStyle w:val="ListParagraph"/>
        <w:rPr>
          <w:rFonts w:asciiTheme="majorBidi" w:hAnsiTheme="majorBidi" w:cstheme="majorBidi"/>
          <w:sz w:val="28"/>
          <w:szCs w:val="28"/>
        </w:rPr>
      </w:pP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Ectopic molars also show a significant familial tendency with a prevalence of 19.8% in affected siblings versus the overall 2% to 3% general occurrence. </w:t>
      </w:r>
    </w:p>
    <w:p w:rsidR="00811DA1" w:rsidRPr="004B0348" w:rsidRDefault="00811DA1" w:rsidP="00811DA1">
      <w:pPr>
        <w:pStyle w:val="ListParagraph"/>
        <w:rPr>
          <w:rFonts w:asciiTheme="majorBidi" w:hAnsiTheme="majorBidi" w:cstheme="majorBidi"/>
          <w:sz w:val="28"/>
          <w:szCs w:val="28"/>
        </w:rPr>
      </w:pP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A frequent occurrence rate of ectopic first permanent molars at 25% in cleft lip and cleft palate children. </w:t>
      </w:r>
      <w:proofErr w:type="gramStart"/>
      <w:r w:rsidRPr="004B0348">
        <w:rPr>
          <w:rFonts w:asciiTheme="majorBidi" w:hAnsiTheme="majorBidi" w:cstheme="majorBidi"/>
          <w:sz w:val="28"/>
          <w:szCs w:val="28"/>
        </w:rPr>
        <w:t>Possibly caused by maxilla positioning and basal arch size.</w:t>
      </w:r>
      <w:proofErr w:type="gramEnd"/>
    </w:p>
    <w:p w:rsidR="00811DA1" w:rsidRPr="004B0348" w:rsidRDefault="00811DA1" w:rsidP="00811DA1">
      <w:pPr>
        <w:pStyle w:val="ListParagraph"/>
        <w:rPr>
          <w:rFonts w:asciiTheme="majorBidi" w:hAnsiTheme="majorBidi" w:cstheme="majorBidi"/>
          <w:sz w:val="28"/>
          <w:szCs w:val="28"/>
        </w:rPr>
      </w:pP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Irreversible ectopic molars that remain locked, if untreated, can lead to premature loss of the E with a resultant decrease in quadrant arch length, and asymmetric shifting of the upper first molar toward class II positioning.</w:t>
      </w: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Irreversible ectopic molars that remain locked, if untreated, can lead to: </w:t>
      </w:r>
      <w:proofErr w:type="spellStart"/>
      <w:r w:rsidRPr="004B0348">
        <w:rPr>
          <w:rFonts w:asciiTheme="majorBidi" w:hAnsiTheme="majorBidi" w:cstheme="majorBidi"/>
          <w:sz w:val="28"/>
          <w:szCs w:val="28"/>
        </w:rPr>
        <w:t>Supraeruption</w:t>
      </w:r>
      <w:proofErr w:type="spellEnd"/>
      <w:r w:rsidRPr="004B0348">
        <w:rPr>
          <w:rFonts w:asciiTheme="majorBidi" w:hAnsiTheme="majorBidi" w:cstheme="majorBidi"/>
          <w:sz w:val="28"/>
          <w:szCs w:val="28"/>
        </w:rPr>
        <w:t xml:space="preserve"> of the opposing molar with distortion of the lower curve of </w:t>
      </w:r>
      <w:proofErr w:type="spellStart"/>
      <w:r w:rsidRPr="004B0348">
        <w:rPr>
          <w:rFonts w:asciiTheme="majorBidi" w:hAnsiTheme="majorBidi" w:cstheme="majorBidi"/>
          <w:sz w:val="28"/>
          <w:szCs w:val="28"/>
        </w:rPr>
        <w:t>Spee</w:t>
      </w:r>
      <w:proofErr w:type="spellEnd"/>
      <w:r w:rsidRPr="004B0348">
        <w:rPr>
          <w:rFonts w:asciiTheme="majorBidi" w:hAnsiTheme="majorBidi" w:cstheme="majorBidi"/>
          <w:sz w:val="28"/>
          <w:szCs w:val="28"/>
        </w:rPr>
        <w:t xml:space="preserve"> and potential </w:t>
      </w:r>
      <w:proofErr w:type="spellStart"/>
      <w:r w:rsidRPr="004B0348">
        <w:rPr>
          <w:rFonts w:asciiTheme="majorBidi" w:hAnsiTheme="majorBidi" w:cstheme="majorBidi"/>
          <w:sz w:val="28"/>
          <w:szCs w:val="28"/>
        </w:rPr>
        <w:t>occlusal</w:t>
      </w:r>
      <w:proofErr w:type="spellEnd"/>
      <w:r w:rsidRPr="004B0348">
        <w:rPr>
          <w:rFonts w:asciiTheme="majorBidi" w:hAnsiTheme="majorBidi" w:cstheme="majorBidi"/>
          <w:sz w:val="28"/>
          <w:szCs w:val="28"/>
        </w:rPr>
        <w:t xml:space="preserve"> interferences.</w:t>
      </w:r>
    </w:p>
    <w:p w:rsidR="00811DA1" w:rsidRPr="004B0348" w:rsidRDefault="00811DA1" w:rsidP="00811DA1">
      <w:pPr>
        <w:pStyle w:val="ListParagraph"/>
        <w:rPr>
          <w:rFonts w:asciiTheme="majorBidi" w:hAnsiTheme="majorBidi" w:cstheme="majorBidi"/>
          <w:sz w:val="28"/>
          <w:szCs w:val="28"/>
        </w:rPr>
      </w:pP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If detected at 5 to 6 years of age, an observation approach of “watchful waiting” with appropriate monitoring is indicated, usually before 7 it’s reversible and needs no correction.</w:t>
      </w:r>
    </w:p>
    <w:p w:rsidR="00811DA1" w:rsidRPr="004B0348" w:rsidRDefault="00811DA1" w:rsidP="00811DA1">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 </w:t>
      </w:r>
    </w:p>
    <w:p w:rsidR="0058301D" w:rsidRPr="004B0348" w:rsidRDefault="00811DA1" w:rsidP="0058301D">
      <w:pPr>
        <w:pStyle w:val="ListParagraph"/>
        <w:rPr>
          <w:rFonts w:asciiTheme="majorBidi" w:hAnsiTheme="majorBidi" w:cstheme="majorBidi"/>
          <w:sz w:val="28"/>
          <w:szCs w:val="28"/>
        </w:rPr>
      </w:pPr>
      <w:r w:rsidRPr="004B0348">
        <w:rPr>
          <w:rFonts w:asciiTheme="majorBidi" w:hAnsiTheme="majorBidi" w:cstheme="majorBidi"/>
          <w:sz w:val="28"/>
          <w:szCs w:val="28"/>
        </w:rPr>
        <w:t>With self-correction being unlikely approaching 7 years of age, continued “locking” of the first molar with advanced resorption of the primary second molar usually warrants intervention.</w:t>
      </w:r>
    </w:p>
    <w:p w:rsidR="0058301D" w:rsidRPr="004B0348" w:rsidRDefault="0058301D" w:rsidP="0058301D">
      <w:pPr>
        <w:pStyle w:val="ListParagraph"/>
        <w:rPr>
          <w:rFonts w:asciiTheme="majorBidi" w:hAnsiTheme="majorBidi" w:cstheme="majorBidi"/>
          <w:sz w:val="28"/>
          <w:szCs w:val="28"/>
        </w:rPr>
      </w:pPr>
    </w:p>
    <w:p w:rsidR="0058301D" w:rsidRPr="004B0348" w:rsidRDefault="0058301D" w:rsidP="0058301D">
      <w:pPr>
        <w:pStyle w:val="ListParagraph"/>
        <w:rPr>
          <w:rFonts w:asciiTheme="majorBidi" w:hAnsiTheme="majorBidi" w:cstheme="majorBidi"/>
          <w:sz w:val="28"/>
          <w:szCs w:val="28"/>
        </w:rPr>
      </w:pPr>
      <w:r w:rsidRPr="004B0348">
        <w:rPr>
          <w:rFonts w:asciiTheme="majorBidi" w:hAnsiTheme="majorBidi" w:cstheme="majorBidi"/>
          <w:sz w:val="28"/>
          <w:szCs w:val="28"/>
        </w:rPr>
        <w:t xml:space="preserve">Another timing clue is that when the opposing molar reaches the level of the lower </w:t>
      </w:r>
      <w:proofErr w:type="spellStart"/>
      <w:r w:rsidRPr="004B0348">
        <w:rPr>
          <w:rFonts w:asciiTheme="majorBidi" w:hAnsiTheme="majorBidi" w:cstheme="majorBidi"/>
          <w:sz w:val="28"/>
          <w:szCs w:val="28"/>
        </w:rPr>
        <w:t>occlusal</w:t>
      </w:r>
      <w:proofErr w:type="spellEnd"/>
      <w:r w:rsidRPr="004B0348">
        <w:rPr>
          <w:rFonts w:asciiTheme="majorBidi" w:hAnsiTheme="majorBidi" w:cstheme="majorBidi"/>
          <w:sz w:val="28"/>
          <w:szCs w:val="28"/>
        </w:rPr>
        <w:t xml:space="preserve"> plane, intervention is indicated to establish proper vertical control and prevent </w:t>
      </w:r>
      <w:proofErr w:type="spellStart"/>
      <w:r w:rsidRPr="004B0348">
        <w:rPr>
          <w:rFonts w:asciiTheme="majorBidi" w:hAnsiTheme="majorBidi" w:cstheme="majorBidi"/>
          <w:sz w:val="28"/>
          <w:szCs w:val="28"/>
        </w:rPr>
        <w:t>supraerupti</w:t>
      </w:r>
      <w:r w:rsidR="000E4F31" w:rsidRPr="004B0348">
        <w:rPr>
          <w:rFonts w:asciiTheme="majorBidi" w:hAnsiTheme="majorBidi" w:cstheme="majorBidi"/>
          <w:sz w:val="28"/>
          <w:szCs w:val="28"/>
        </w:rPr>
        <w:t>on</w:t>
      </w:r>
      <w:proofErr w:type="spellEnd"/>
      <w:r w:rsidR="000E4F31" w:rsidRPr="004B0348">
        <w:rPr>
          <w:rFonts w:asciiTheme="majorBidi" w:hAnsiTheme="majorBidi" w:cstheme="majorBidi"/>
          <w:sz w:val="28"/>
          <w:szCs w:val="28"/>
        </w:rPr>
        <w:t xml:space="preserve">, if the lower molars are erupted and are at the level of the </w:t>
      </w:r>
      <w:proofErr w:type="spellStart"/>
      <w:r w:rsidR="000E4F31" w:rsidRPr="004B0348">
        <w:rPr>
          <w:rFonts w:asciiTheme="majorBidi" w:hAnsiTheme="majorBidi" w:cstheme="majorBidi"/>
          <w:sz w:val="28"/>
          <w:szCs w:val="28"/>
        </w:rPr>
        <w:t>occlusal</w:t>
      </w:r>
      <w:proofErr w:type="spellEnd"/>
      <w:r w:rsidR="000E4F31" w:rsidRPr="004B0348">
        <w:rPr>
          <w:rFonts w:asciiTheme="majorBidi" w:hAnsiTheme="majorBidi" w:cstheme="majorBidi"/>
          <w:sz w:val="28"/>
          <w:szCs w:val="28"/>
        </w:rPr>
        <w:t xml:space="preserve"> plane and the upper molars are still not erupted yet then we have to interfere to prevent over eruption of the lower, this can be corrected by separators or distalizing appliance.</w:t>
      </w:r>
    </w:p>
    <w:p w:rsidR="000E4F31" w:rsidRPr="004B0348" w:rsidRDefault="000E4F31" w:rsidP="000E4F31">
      <w:pPr>
        <w:pStyle w:val="ListParagraph"/>
        <w:rPr>
          <w:rFonts w:asciiTheme="majorBidi" w:hAnsiTheme="majorBidi" w:cstheme="majorBidi"/>
          <w:sz w:val="28"/>
          <w:szCs w:val="28"/>
        </w:rPr>
      </w:pPr>
      <w:r w:rsidRPr="004B0348">
        <w:rPr>
          <w:rFonts w:asciiTheme="majorBidi" w:hAnsiTheme="majorBidi" w:cstheme="majorBidi"/>
          <w:sz w:val="28"/>
          <w:szCs w:val="28"/>
        </w:rPr>
        <w:t>Orthodontic elastic separators are the first choice if access is sufficient to allow insertion for engagement in the contact areas of entrapment, we try to slide the separator on the distal side of the E by a floss by this we are pushing the permanent molar into the arch, progressive use of larger separators facilitates this approach.</w:t>
      </w:r>
    </w:p>
    <w:p w:rsidR="000E4F31" w:rsidRPr="004B0348" w:rsidRDefault="000E4F31" w:rsidP="000E4F31">
      <w:pPr>
        <w:pStyle w:val="ListParagraph"/>
        <w:rPr>
          <w:rFonts w:asciiTheme="majorBidi" w:hAnsiTheme="majorBidi" w:cstheme="majorBidi"/>
          <w:sz w:val="28"/>
          <w:szCs w:val="28"/>
        </w:rPr>
      </w:pPr>
    </w:p>
    <w:p w:rsidR="00811DA1" w:rsidRPr="004B0348" w:rsidRDefault="000E4F31" w:rsidP="000E4F31">
      <w:pPr>
        <w:pStyle w:val="ListParagraph"/>
        <w:rPr>
          <w:rFonts w:asciiTheme="majorBidi" w:hAnsiTheme="majorBidi" w:cstheme="majorBidi"/>
          <w:sz w:val="28"/>
          <w:szCs w:val="28"/>
        </w:rPr>
      </w:pPr>
      <w:r w:rsidRPr="004B0348">
        <w:rPr>
          <w:rFonts w:asciiTheme="majorBidi" w:hAnsiTheme="majorBidi" w:cstheme="majorBidi"/>
          <w:sz w:val="28"/>
          <w:szCs w:val="28"/>
        </w:rPr>
        <w:t>Separating springs can also be used provided sufficient eruption for insertion between the contact areas, metallic springs can be used if there is sufficient access. Elastic separators are easier to use.</w:t>
      </w:r>
    </w:p>
    <w:p w:rsidR="000E4F31" w:rsidRPr="004B0348" w:rsidRDefault="000E4F31" w:rsidP="000E4F31">
      <w:pPr>
        <w:pStyle w:val="ListParagraph"/>
        <w:rPr>
          <w:rFonts w:asciiTheme="majorBidi" w:hAnsiTheme="majorBidi" w:cstheme="majorBidi"/>
          <w:sz w:val="28"/>
          <w:szCs w:val="28"/>
        </w:rPr>
      </w:pPr>
    </w:p>
    <w:p w:rsidR="000E4F31" w:rsidRPr="004B0348" w:rsidRDefault="000E4F31" w:rsidP="000E4F31">
      <w:pPr>
        <w:pStyle w:val="ListParagraph"/>
        <w:rPr>
          <w:rFonts w:asciiTheme="majorBidi" w:hAnsiTheme="majorBidi" w:cstheme="majorBidi"/>
          <w:sz w:val="28"/>
          <w:szCs w:val="28"/>
        </w:rPr>
      </w:pPr>
      <w:r w:rsidRPr="004B0348">
        <w:rPr>
          <w:rFonts w:asciiTheme="majorBidi" w:hAnsiTheme="majorBidi" w:cstheme="majorBidi"/>
          <w:sz w:val="28"/>
          <w:szCs w:val="28"/>
        </w:rPr>
        <w:t>Brass ligature wire threaded between the contact areas of the affected teeth may facilitate distal movement of the permanent molar.</w:t>
      </w:r>
      <w:r w:rsidRPr="004B0348">
        <w:rPr>
          <w:rFonts w:asciiTheme="majorBidi" w:hAnsiTheme="majorBidi" w:cstheme="majorBidi"/>
          <w:sz w:val="28"/>
          <w:szCs w:val="28"/>
        </w:rPr>
        <w:t xml:space="preserve"> </w:t>
      </w:r>
      <w:r w:rsidRPr="004B0348">
        <w:rPr>
          <w:rFonts w:asciiTheme="majorBidi" w:hAnsiTheme="majorBidi" w:cstheme="majorBidi"/>
          <w:sz w:val="28"/>
          <w:szCs w:val="28"/>
        </w:rPr>
        <w:t xml:space="preserve"> Periodic tightening of the looped wire every 3-5 days is indicated as a separating force</w:t>
      </w:r>
      <w:r w:rsidRPr="004B0348">
        <w:rPr>
          <w:rFonts w:asciiTheme="majorBidi" w:hAnsiTheme="majorBidi" w:cstheme="majorBidi"/>
          <w:sz w:val="28"/>
          <w:szCs w:val="28"/>
        </w:rPr>
        <w:t>.</w:t>
      </w:r>
    </w:p>
    <w:p w:rsidR="000E4F31" w:rsidRPr="004B0348" w:rsidRDefault="000E4F31" w:rsidP="000E4F31">
      <w:pPr>
        <w:pStyle w:val="ListParagraph"/>
        <w:rPr>
          <w:rFonts w:asciiTheme="majorBidi" w:hAnsiTheme="majorBidi" w:cstheme="majorBidi"/>
          <w:sz w:val="28"/>
          <w:szCs w:val="28"/>
        </w:rPr>
      </w:pPr>
    </w:p>
    <w:p w:rsidR="000E4F31" w:rsidRPr="004B0348" w:rsidRDefault="000E4F31" w:rsidP="000E4F31">
      <w:pPr>
        <w:pStyle w:val="ListParagraph"/>
        <w:rPr>
          <w:rFonts w:asciiTheme="majorBidi" w:hAnsiTheme="majorBidi" w:cstheme="majorBidi"/>
          <w:sz w:val="28"/>
          <w:szCs w:val="28"/>
        </w:rPr>
      </w:pPr>
      <w:r w:rsidRPr="004B0348">
        <w:rPr>
          <w:rFonts w:asciiTheme="majorBidi" w:hAnsiTheme="majorBidi" w:cstheme="majorBidi"/>
          <w:sz w:val="28"/>
          <w:szCs w:val="28"/>
        </w:rPr>
        <w:t>Treatment with any of the separator techniques requires that only a minimal lock be evidenced and that minimal resorption of the pr</w:t>
      </w:r>
      <w:r w:rsidR="00736AD8" w:rsidRPr="004B0348">
        <w:rPr>
          <w:rFonts w:asciiTheme="majorBidi" w:hAnsiTheme="majorBidi" w:cstheme="majorBidi"/>
          <w:sz w:val="28"/>
          <w:szCs w:val="28"/>
        </w:rPr>
        <w:t xml:space="preserve">imary second molar has occurred, </w:t>
      </w:r>
      <w:proofErr w:type="spellStart"/>
      <w:r w:rsidR="00736AD8" w:rsidRPr="004B0348">
        <w:rPr>
          <w:rFonts w:asciiTheme="majorBidi" w:hAnsiTheme="majorBidi" w:cstheme="majorBidi"/>
          <w:sz w:val="28"/>
          <w:szCs w:val="28"/>
        </w:rPr>
        <w:t>separotrs</w:t>
      </w:r>
      <w:proofErr w:type="spellEnd"/>
      <w:r w:rsidR="00736AD8" w:rsidRPr="004B0348">
        <w:rPr>
          <w:rFonts w:asciiTheme="majorBidi" w:hAnsiTheme="majorBidi" w:cstheme="majorBidi"/>
          <w:sz w:val="28"/>
          <w:szCs w:val="28"/>
        </w:rPr>
        <w:t xml:space="preserve"> can’t be used in advanced cases (class 3 and 4) these need a distalizing appliance; fixed or removable results in distal tipping of the tooth.</w:t>
      </w:r>
    </w:p>
    <w:p w:rsidR="00736AD8" w:rsidRPr="004B0348" w:rsidRDefault="00736AD8" w:rsidP="000E4F31">
      <w:pPr>
        <w:pStyle w:val="ListParagraph"/>
        <w:rPr>
          <w:rFonts w:asciiTheme="majorBidi" w:hAnsiTheme="majorBidi" w:cstheme="majorBidi"/>
          <w:sz w:val="28"/>
          <w:szCs w:val="28"/>
        </w:rPr>
      </w:pPr>
    </w:p>
    <w:p w:rsidR="00736AD8" w:rsidRPr="004B0348" w:rsidRDefault="00736AD8" w:rsidP="000E4F31">
      <w:pPr>
        <w:pStyle w:val="ListParagraph"/>
        <w:rPr>
          <w:rFonts w:asciiTheme="majorBidi" w:hAnsiTheme="majorBidi" w:cstheme="majorBidi"/>
          <w:sz w:val="28"/>
          <w:szCs w:val="28"/>
        </w:rPr>
      </w:pPr>
      <w:r w:rsidRPr="004B0348">
        <w:rPr>
          <w:rFonts w:asciiTheme="majorBidi" w:hAnsiTheme="majorBidi" w:cstheme="majorBidi"/>
          <w:sz w:val="28"/>
          <w:szCs w:val="28"/>
        </w:rPr>
        <w:t>If the condition is symptomatic and the pulp is involved we may need to extract.</w:t>
      </w:r>
    </w:p>
    <w:p w:rsidR="00736AD8" w:rsidRPr="004B0348" w:rsidRDefault="00736AD8" w:rsidP="000E4F31">
      <w:pPr>
        <w:pStyle w:val="ListParagraph"/>
        <w:rPr>
          <w:rFonts w:asciiTheme="majorBidi" w:hAnsiTheme="majorBidi" w:cstheme="majorBidi"/>
          <w:sz w:val="28"/>
          <w:szCs w:val="28"/>
        </w:rPr>
      </w:pPr>
    </w:p>
    <w:p w:rsidR="00736AD8" w:rsidRPr="004B0348" w:rsidRDefault="00736AD8" w:rsidP="000E4F31">
      <w:pPr>
        <w:pStyle w:val="ListParagraph"/>
        <w:rPr>
          <w:rFonts w:asciiTheme="majorBidi" w:hAnsiTheme="majorBidi" w:cstheme="majorBidi"/>
          <w:sz w:val="28"/>
          <w:szCs w:val="28"/>
        </w:rPr>
      </w:pPr>
    </w:p>
    <w:p w:rsidR="00736AD8" w:rsidRPr="004B0348" w:rsidRDefault="00736AD8" w:rsidP="000E4F31">
      <w:pPr>
        <w:pStyle w:val="ListParagraph"/>
        <w:rPr>
          <w:rFonts w:asciiTheme="majorBidi" w:hAnsiTheme="majorBidi" w:cstheme="majorBidi"/>
          <w:sz w:val="28"/>
          <w:szCs w:val="28"/>
        </w:rPr>
      </w:pPr>
      <w:r w:rsidRPr="004B0348">
        <w:rPr>
          <w:rFonts w:asciiTheme="majorBidi" w:hAnsiTheme="majorBidi" w:cstheme="majorBidi"/>
          <w:sz w:val="28"/>
          <w:szCs w:val="28"/>
        </w:rPr>
        <w:t>**Incisor liability:</w:t>
      </w:r>
    </w:p>
    <w:p w:rsidR="00736AD8" w:rsidRPr="004B0348" w:rsidRDefault="00736AD8" w:rsidP="00736AD8">
      <w:pPr>
        <w:pStyle w:val="ListParagraph"/>
        <w:rPr>
          <w:rFonts w:asciiTheme="majorBidi" w:hAnsiTheme="majorBidi" w:cstheme="majorBidi"/>
          <w:sz w:val="28"/>
          <w:szCs w:val="28"/>
        </w:rPr>
      </w:pPr>
      <w:r w:rsidRPr="004B0348">
        <w:rPr>
          <w:rFonts w:asciiTheme="majorBidi" w:hAnsiTheme="majorBidi" w:cstheme="majorBidi"/>
          <w:sz w:val="28"/>
          <w:szCs w:val="28"/>
        </w:rPr>
        <w:t>Permanent incisors a</w:t>
      </w:r>
      <w:r w:rsidRPr="004B0348">
        <w:rPr>
          <w:rFonts w:asciiTheme="majorBidi" w:hAnsiTheme="majorBidi" w:cstheme="majorBidi"/>
          <w:sz w:val="28"/>
          <w:szCs w:val="28"/>
        </w:rPr>
        <w:t xml:space="preserve">re larger than primary incisors, </w:t>
      </w:r>
      <w:proofErr w:type="gramStart"/>
      <w:r w:rsidRPr="004B0348">
        <w:rPr>
          <w:rFonts w:asciiTheme="majorBidi" w:hAnsiTheme="majorBidi" w:cstheme="majorBidi"/>
          <w:sz w:val="28"/>
          <w:szCs w:val="28"/>
        </w:rPr>
        <w:t>How</w:t>
      </w:r>
      <w:proofErr w:type="gramEnd"/>
      <w:r w:rsidRPr="004B0348">
        <w:rPr>
          <w:rFonts w:asciiTheme="majorBidi" w:hAnsiTheme="majorBidi" w:cstheme="majorBidi"/>
          <w:sz w:val="28"/>
          <w:szCs w:val="28"/>
        </w:rPr>
        <w:t xml:space="preserve"> does the body create enough room for the larger permanent incisors</w:t>
      </w:r>
      <w:r w:rsidRPr="004B0348">
        <w:rPr>
          <w:rFonts w:asciiTheme="majorBidi" w:hAnsiTheme="majorBidi" w:cstheme="majorBidi"/>
          <w:sz w:val="28"/>
          <w:szCs w:val="28"/>
        </w:rPr>
        <w:t>?</w:t>
      </w:r>
    </w:p>
    <w:p w:rsidR="00736AD8" w:rsidRPr="004B0348" w:rsidRDefault="00736AD8" w:rsidP="00736AD8">
      <w:pPr>
        <w:pStyle w:val="ListParagraph"/>
        <w:numPr>
          <w:ilvl w:val="0"/>
          <w:numId w:val="9"/>
        </w:numPr>
        <w:rPr>
          <w:rFonts w:asciiTheme="majorBidi" w:hAnsiTheme="majorBidi" w:cstheme="majorBidi"/>
          <w:sz w:val="28"/>
          <w:szCs w:val="28"/>
        </w:rPr>
      </w:pPr>
      <w:r w:rsidRPr="004B0348">
        <w:rPr>
          <w:rFonts w:asciiTheme="majorBidi" w:hAnsiTheme="majorBidi" w:cstheme="majorBidi"/>
          <w:sz w:val="28"/>
          <w:szCs w:val="28"/>
        </w:rPr>
        <w:t>Interdental spacing of primary incisors.</w:t>
      </w:r>
    </w:p>
    <w:p w:rsidR="00736AD8" w:rsidRPr="004B0348" w:rsidRDefault="00736AD8" w:rsidP="00736AD8">
      <w:pPr>
        <w:pStyle w:val="ListParagraph"/>
        <w:numPr>
          <w:ilvl w:val="0"/>
          <w:numId w:val="9"/>
        </w:numPr>
        <w:rPr>
          <w:rFonts w:asciiTheme="majorBidi" w:hAnsiTheme="majorBidi" w:cstheme="majorBidi"/>
          <w:sz w:val="28"/>
          <w:szCs w:val="28"/>
        </w:rPr>
      </w:pPr>
      <w:r w:rsidRPr="004B0348">
        <w:rPr>
          <w:rFonts w:asciiTheme="majorBidi" w:hAnsiTheme="majorBidi" w:cstheme="majorBidi"/>
          <w:sz w:val="28"/>
          <w:szCs w:val="28"/>
        </w:rPr>
        <w:t>Intercanine arch width growth.</w:t>
      </w:r>
    </w:p>
    <w:p w:rsidR="00736AD8" w:rsidRPr="004B0348" w:rsidRDefault="00736AD8" w:rsidP="00736AD8">
      <w:pPr>
        <w:pStyle w:val="ListParagraph"/>
        <w:numPr>
          <w:ilvl w:val="0"/>
          <w:numId w:val="9"/>
        </w:numPr>
        <w:rPr>
          <w:rFonts w:asciiTheme="majorBidi" w:hAnsiTheme="majorBidi" w:cstheme="majorBidi"/>
          <w:sz w:val="28"/>
          <w:szCs w:val="28"/>
        </w:rPr>
      </w:pPr>
      <w:r w:rsidRPr="004B0348">
        <w:rPr>
          <w:rFonts w:asciiTheme="majorBidi" w:hAnsiTheme="majorBidi" w:cstheme="majorBidi"/>
          <w:sz w:val="28"/>
          <w:szCs w:val="28"/>
        </w:rPr>
        <w:t>Labial positi</w:t>
      </w:r>
      <w:r w:rsidRPr="004B0348">
        <w:rPr>
          <w:rFonts w:asciiTheme="majorBidi" w:hAnsiTheme="majorBidi" w:cstheme="majorBidi"/>
          <w:sz w:val="28"/>
          <w:szCs w:val="28"/>
        </w:rPr>
        <w:t>oning of the permanent incisors provides a larger arch.</w:t>
      </w:r>
    </w:p>
    <w:p w:rsidR="00736AD8" w:rsidRPr="004B0348" w:rsidRDefault="00736AD8" w:rsidP="00736AD8">
      <w:pPr>
        <w:pStyle w:val="ListParagraph"/>
        <w:numPr>
          <w:ilvl w:val="0"/>
          <w:numId w:val="9"/>
        </w:numPr>
        <w:rPr>
          <w:rFonts w:asciiTheme="majorBidi" w:hAnsiTheme="majorBidi" w:cstheme="majorBidi"/>
          <w:sz w:val="28"/>
          <w:szCs w:val="28"/>
        </w:rPr>
      </w:pPr>
      <w:r w:rsidRPr="004B0348">
        <w:rPr>
          <w:rFonts w:asciiTheme="majorBidi" w:hAnsiTheme="majorBidi" w:cstheme="majorBidi"/>
          <w:sz w:val="28"/>
          <w:szCs w:val="28"/>
        </w:rPr>
        <w:t xml:space="preserve">Favorable size </w:t>
      </w:r>
      <w:proofErr w:type="gramStart"/>
      <w:r w:rsidRPr="004B0348">
        <w:rPr>
          <w:rFonts w:asciiTheme="majorBidi" w:hAnsiTheme="majorBidi" w:cstheme="majorBidi"/>
          <w:sz w:val="28"/>
          <w:szCs w:val="28"/>
        </w:rPr>
        <w:t>ratio between the primary and permanent incis</w:t>
      </w:r>
      <w:r w:rsidRPr="004B0348">
        <w:rPr>
          <w:rFonts w:asciiTheme="majorBidi" w:hAnsiTheme="majorBidi" w:cstheme="majorBidi"/>
          <w:sz w:val="28"/>
          <w:szCs w:val="28"/>
        </w:rPr>
        <w:t>ors, if primary are</w:t>
      </w:r>
      <w:proofErr w:type="gramEnd"/>
      <w:r w:rsidRPr="004B0348">
        <w:rPr>
          <w:rFonts w:asciiTheme="majorBidi" w:hAnsiTheme="majorBidi" w:cstheme="majorBidi"/>
          <w:sz w:val="28"/>
          <w:szCs w:val="28"/>
        </w:rPr>
        <w:t xml:space="preserve"> tiny and the permanent are large this causes a problem.</w:t>
      </w:r>
    </w:p>
    <w:p w:rsidR="00736AD8" w:rsidRPr="004B0348" w:rsidRDefault="00736AD8" w:rsidP="00736AD8">
      <w:pPr>
        <w:rPr>
          <w:rFonts w:asciiTheme="majorBidi" w:hAnsiTheme="majorBidi" w:cstheme="majorBidi"/>
          <w:sz w:val="28"/>
          <w:szCs w:val="28"/>
        </w:rPr>
      </w:pPr>
    </w:p>
    <w:p w:rsidR="00736AD8" w:rsidRPr="004B0348" w:rsidRDefault="00736AD8" w:rsidP="00736AD8">
      <w:pPr>
        <w:rPr>
          <w:rFonts w:asciiTheme="majorBidi" w:hAnsiTheme="majorBidi" w:cstheme="majorBidi"/>
          <w:sz w:val="28"/>
          <w:szCs w:val="28"/>
        </w:rPr>
      </w:pPr>
      <w:r w:rsidRPr="004B0348">
        <w:rPr>
          <w:rFonts w:asciiTheme="majorBidi" w:hAnsiTheme="majorBidi" w:cstheme="majorBidi"/>
          <w:sz w:val="28"/>
          <w:szCs w:val="28"/>
        </w:rPr>
        <w:t xml:space="preserve">Good interdental spacing of the primary incisors allows for better positioning of the permanent incisors, parents find it </w:t>
      </w:r>
      <w:proofErr w:type="spellStart"/>
      <w:r w:rsidRPr="004B0348">
        <w:rPr>
          <w:rFonts w:asciiTheme="majorBidi" w:hAnsiTheme="majorBidi" w:cstheme="majorBidi"/>
          <w:sz w:val="28"/>
          <w:szCs w:val="28"/>
        </w:rPr>
        <w:t>it</w:t>
      </w:r>
      <w:proofErr w:type="spellEnd"/>
      <w:r w:rsidRPr="004B0348">
        <w:rPr>
          <w:rFonts w:asciiTheme="majorBidi" w:hAnsiTheme="majorBidi" w:cstheme="majorBidi"/>
          <w:sz w:val="28"/>
          <w:szCs w:val="28"/>
        </w:rPr>
        <w:t xml:space="preserve"> unaesthetic but you have to explain that this is a good thing.</w:t>
      </w:r>
    </w:p>
    <w:p w:rsidR="00736AD8" w:rsidRPr="004B0348" w:rsidRDefault="00736AD8" w:rsidP="00736AD8">
      <w:pPr>
        <w:rPr>
          <w:rFonts w:asciiTheme="majorBidi" w:hAnsiTheme="majorBidi" w:cstheme="majorBidi"/>
          <w:sz w:val="28"/>
          <w:szCs w:val="28"/>
        </w:rPr>
      </w:pPr>
      <w:r w:rsidRPr="004B0348">
        <w:rPr>
          <w:rFonts w:asciiTheme="majorBidi" w:hAnsiTheme="majorBidi" w:cstheme="majorBidi"/>
          <w:sz w:val="28"/>
          <w:szCs w:val="28"/>
        </w:rPr>
        <w:t>*Arch length prediction from alignment of primary teeth:</w:t>
      </w:r>
    </w:p>
    <w:p w:rsidR="00736AD8" w:rsidRPr="004B0348" w:rsidRDefault="00736AD8" w:rsidP="00736AD8">
      <w:pPr>
        <w:rPr>
          <w:rFonts w:asciiTheme="majorBidi" w:hAnsiTheme="majorBidi" w:cstheme="majorBidi"/>
          <w:sz w:val="28"/>
          <w:szCs w:val="28"/>
        </w:rPr>
      </w:pPr>
      <w:proofErr w:type="gramStart"/>
      <w:r w:rsidRPr="004B0348">
        <w:rPr>
          <w:rFonts w:asciiTheme="majorBidi" w:hAnsiTheme="majorBidi" w:cstheme="majorBidi"/>
          <w:sz w:val="28"/>
          <w:szCs w:val="28"/>
        </w:rPr>
        <w:lastRenderedPageBreak/>
        <w:t xml:space="preserve">Crowding of the primary: almost certain extraction to molars or premolars to allow the incisors to </w:t>
      </w:r>
      <w:r w:rsidR="004B5F6F" w:rsidRPr="004B0348">
        <w:rPr>
          <w:rFonts w:asciiTheme="majorBidi" w:hAnsiTheme="majorBidi" w:cstheme="majorBidi"/>
          <w:sz w:val="28"/>
          <w:szCs w:val="28"/>
        </w:rPr>
        <w:t>fit in the arch.</w:t>
      </w:r>
      <w:proofErr w:type="gramEnd"/>
    </w:p>
    <w:p w:rsidR="004B5F6F" w:rsidRPr="004B0348" w:rsidRDefault="004B5F6F" w:rsidP="00736AD8">
      <w:pPr>
        <w:rPr>
          <w:rFonts w:asciiTheme="majorBidi" w:hAnsiTheme="majorBidi" w:cstheme="majorBidi"/>
          <w:sz w:val="28"/>
          <w:szCs w:val="28"/>
        </w:rPr>
      </w:pPr>
      <w:r w:rsidRPr="004B0348">
        <w:rPr>
          <w:rFonts w:asciiTheme="majorBidi" w:hAnsiTheme="majorBidi" w:cstheme="majorBidi"/>
          <w:sz w:val="28"/>
          <w:szCs w:val="28"/>
        </w:rPr>
        <w:t>No spacing and the teeth are fit in the arch: extraction is possible.</w:t>
      </w:r>
    </w:p>
    <w:p w:rsidR="004B5F6F" w:rsidRPr="004B0348" w:rsidRDefault="004B5F6F" w:rsidP="00736AD8">
      <w:pPr>
        <w:rPr>
          <w:rFonts w:asciiTheme="majorBidi" w:hAnsiTheme="majorBidi" w:cstheme="majorBidi"/>
          <w:sz w:val="28"/>
          <w:szCs w:val="28"/>
        </w:rPr>
      </w:pPr>
      <w:r w:rsidRPr="004B0348">
        <w:rPr>
          <w:rFonts w:asciiTheme="majorBidi" w:hAnsiTheme="majorBidi" w:cstheme="majorBidi"/>
          <w:sz w:val="28"/>
          <w:szCs w:val="28"/>
        </w:rPr>
        <w:t>Fair spacing: mild to moderate crowding.</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Good spacing: no or mild crowding.</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Excess spacing: no crowding/excess.</w:t>
      </w:r>
    </w:p>
    <w:p w:rsidR="004B5F6F" w:rsidRPr="004B0348" w:rsidRDefault="004B5F6F" w:rsidP="004B5F6F">
      <w:pPr>
        <w:rPr>
          <w:rFonts w:asciiTheme="majorBidi" w:hAnsiTheme="majorBidi" w:cstheme="majorBidi"/>
          <w:sz w:val="28"/>
          <w:szCs w:val="28"/>
        </w:rPr>
      </w:pPr>
      <w:proofErr w:type="gramStart"/>
      <w:r w:rsidRPr="004B0348">
        <w:rPr>
          <w:rFonts w:asciiTheme="majorBidi" w:hAnsiTheme="majorBidi" w:cstheme="majorBidi"/>
          <w:sz w:val="28"/>
          <w:szCs w:val="28"/>
        </w:rPr>
        <w:t>The more the spacing between the primary the better the alignment of the permanent.</w:t>
      </w:r>
      <w:proofErr w:type="gramEnd"/>
    </w:p>
    <w:p w:rsidR="004B5F6F" w:rsidRPr="004B0348" w:rsidRDefault="004B5F6F" w:rsidP="004B5F6F">
      <w:pPr>
        <w:rPr>
          <w:rFonts w:asciiTheme="majorBidi" w:hAnsiTheme="majorBidi" w:cstheme="majorBidi"/>
          <w:sz w:val="28"/>
          <w:szCs w:val="28"/>
        </w:rPr>
      </w:pP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Intercanine arch growth creates </w:t>
      </w:r>
      <w:r w:rsidRPr="004B0348">
        <w:rPr>
          <w:rFonts w:asciiTheme="majorBidi" w:hAnsiTheme="majorBidi" w:cstheme="majorBidi"/>
          <w:sz w:val="28"/>
          <w:szCs w:val="28"/>
        </w:rPr>
        <w:t>more room for the permanent incisors.</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Mandibular intercanine growth occurs mostly during permanent incisor eruption. </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Maxillary intercanine growth occurs during incisor eruption, and continues. </w:t>
      </w:r>
      <w:r w:rsidRPr="004B0348">
        <w:rPr>
          <w:rFonts w:asciiTheme="majorBidi" w:hAnsiTheme="majorBidi" w:cstheme="majorBidi"/>
          <w:sz w:val="28"/>
          <w:szCs w:val="28"/>
        </w:rPr>
        <w:t>This is u</w:t>
      </w:r>
      <w:r w:rsidRPr="004B0348">
        <w:rPr>
          <w:rFonts w:asciiTheme="majorBidi" w:hAnsiTheme="majorBidi" w:cstheme="majorBidi"/>
          <w:sz w:val="28"/>
          <w:szCs w:val="28"/>
        </w:rPr>
        <w:t>npredictable.</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Labial positioning of the permanent incisors:</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Permanent incisors erupt to a more labial position </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Permanent in</w:t>
      </w:r>
      <w:r w:rsidRPr="004B0348">
        <w:rPr>
          <w:rFonts w:asciiTheme="majorBidi" w:hAnsiTheme="majorBidi" w:cstheme="majorBidi"/>
          <w:sz w:val="28"/>
          <w:szCs w:val="28"/>
        </w:rPr>
        <w:t xml:space="preserve">cisors are angled more </w:t>
      </w:r>
      <w:proofErr w:type="spellStart"/>
      <w:r w:rsidRPr="004B0348">
        <w:rPr>
          <w:rFonts w:asciiTheme="majorBidi" w:hAnsiTheme="majorBidi" w:cstheme="majorBidi"/>
          <w:sz w:val="28"/>
          <w:szCs w:val="28"/>
        </w:rPr>
        <w:t>labially</w:t>
      </w:r>
      <w:proofErr w:type="spellEnd"/>
      <w:r w:rsidRPr="004B0348">
        <w:rPr>
          <w:rFonts w:asciiTheme="majorBidi" w:hAnsiTheme="majorBidi" w:cstheme="majorBidi"/>
          <w:sz w:val="28"/>
          <w:szCs w:val="28"/>
        </w:rPr>
        <w:t xml:space="preserve">, primary are more upright this provides larger arch space and </w:t>
      </w:r>
      <w:r w:rsidRPr="004B0348">
        <w:rPr>
          <w:rFonts w:asciiTheme="majorBidi" w:hAnsiTheme="majorBidi" w:cstheme="majorBidi"/>
          <w:sz w:val="28"/>
          <w:szCs w:val="28"/>
        </w:rPr>
        <w:t>more arch length</w:t>
      </w:r>
      <w:r w:rsidRPr="004B0348">
        <w:rPr>
          <w:rFonts w:asciiTheme="majorBidi" w:hAnsiTheme="majorBidi" w:cstheme="majorBidi"/>
          <w:sz w:val="28"/>
          <w:szCs w:val="28"/>
        </w:rPr>
        <w:t>.</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Favorable size ratio between the primary and permanent incisors; </w:t>
      </w:r>
      <w:r w:rsidRPr="004B0348">
        <w:rPr>
          <w:rFonts w:asciiTheme="majorBidi" w:hAnsiTheme="majorBidi" w:cstheme="majorBidi"/>
          <w:sz w:val="28"/>
          <w:szCs w:val="28"/>
        </w:rPr>
        <w:t xml:space="preserve">may be favorable or unfavorable. </w:t>
      </w: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Favorable: </w:t>
      </w:r>
      <w:r w:rsidRPr="004B0348">
        <w:rPr>
          <w:rFonts w:asciiTheme="majorBidi" w:hAnsiTheme="majorBidi" w:cstheme="majorBidi"/>
          <w:sz w:val="28"/>
          <w:szCs w:val="28"/>
        </w:rPr>
        <w:t>large primary, small permanent.</w:t>
      </w:r>
    </w:p>
    <w:p w:rsidR="00C33F76"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Unfavorable: small primary, large permanent</w:t>
      </w:r>
      <w:r w:rsidRPr="004B0348">
        <w:rPr>
          <w:rFonts w:asciiTheme="majorBidi" w:hAnsiTheme="majorBidi" w:cstheme="majorBidi"/>
          <w:sz w:val="28"/>
          <w:szCs w:val="28"/>
        </w:rPr>
        <w:t xml:space="preserve">, this dictates a </w:t>
      </w:r>
      <w:r w:rsidR="00C33F76" w:rsidRPr="004B0348">
        <w:rPr>
          <w:rFonts w:asciiTheme="majorBidi" w:hAnsiTheme="majorBidi" w:cstheme="majorBidi"/>
          <w:sz w:val="28"/>
          <w:szCs w:val="28"/>
        </w:rPr>
        <w:t>problem and</w:t>
      </w:r>
      <w:r w:rsidRPr="004B0348">
        <w:rPr>
          <w:rFonts w:asciiTheme="majorBidi" w:hAnsiTheme="majorBidi" w:cstheme="majorBidi"/>
          <w:sz w:val="28"/>
          <w:szCs w:val="28"/>
        </w:rPr>
        <w:t xml:space="preserve"> the </w:t>
      </w:r>
      <w:r w:rsidR="00C33F76" w:rsidRPr="004B0348">
        <w:rPr>
          <w:rFonts w:asciiTheme="majorBidi" w:hAnsiTheme="majorBidi" w:cstheme="majorBidi"/>
          <w:sz w:val="28"/>
          <w:szCs w:val="28"/>
        </w:rPr>
        <w:t>child</w:t>
      </w:r>
      <w:r w:rsidRPr="004B0348">
        <w:rPr>
          <w:rFonts w:asciiTheme="majorBidi" w:hAnsiTheme="majorBidi" w:cstheme="majorBidi"/>
          <w:sz w:val="28"/>
          <w:szCs w:val="28"/>
        </w:rPr>
        <w:t xml:space="preserve"> </w:t>
      </w:r>
      <w:r w:rsidR="00C33F76" w:rsidRPr="004B0348">
        <w:rPr>
          <w:rFonts w:asciiTheme="majorBidi" w:hAnsiTheme="majorBidi" w:cstheme="majorBidi"/>
          <w:sz w:val="28"/>
          <w:szCs w:val="28"/>
        </w:rPr>
        <w:t>is probably needs extraction.</w:t>
      </w:r>
    </w:p>
    <w:p w:rsidR="00C33F76" w:rsidRPr="004B0348" w:rsidRDefault="00C33F76" w:rsidP="004B5F6F">
      <w:pPr>
        <w:rPr>
          <w:rFonts w:asciiTheme="majorBidi" w:hAnsiTheme="majorBidi" w:cstheme="majorBidi"/>
          <w:sz w:val="28"/>
          <w:szCs w:val="28"/>
        </w:rPr>
      </w:pPr>
    </w:p>
    <w:p w:rsidR="00C33F76" w:rsidRPr="004B0348" w:rsidRDefault="00C33F76" w:rsidP="004B5F6F">
      <w:pPr>
        <w:rPr>
          <w:rFonts w:asciiTheme="majorBidi" w:hAnsiTheme="majorBidi" w:cstheme="majorBidi"/>
          <w:sz w:val="28"/>
          <w:szCs w:val="28"/>
        </w:rPr>
      </w:pPr>
      <w:r w:rsidRPr="004B0348">
        <w:rPr>
          <w:rFonts w:asciiTheme="majorBidi" w:hAnsiTheme="majorBidi" w:cstheme="majorBidi"/>
          <w:sz w:val="28"/>
          <w:szCs w:val="28"/>
        </w:rPr>
        <w:t xml:space="preserve">**Leeway space is </w:t>
      </w:r>
      <w:proofErr w:type="gramStart"/>
      <w:r w:rsidRPr="004B0348">
        <w:rPr>
          <w:rFonts w:asciiTheme="majorBidi" w:hAnsiTheme="majorBidi" w:cstheme="majorBidi"/>
          <w:sz w:val="28"/>
          <w:szCs w:val="28"/>
        </w:rPr>
        <w:t>the  amount</w:t>
      </w:r>
      <w:proofErr w:type="gramEnd"/>
      <w:r w:rsidRPr="004B0348">
        <w:rPr>
          <w:rFonts w:asciiTheme="majorBidi" w:hAnsiTheme="majorBidi" w:cstheme="majorBidi"/>
          <w:sz w:val="28"/>
          <w:szCs w:val="28"/>
        </w:rPr>
        <w:t xml:space="preserve"> by which the combined size of the primary canine and molar teeth exceeds the combined </w:t>
      </w:r>
      <w:proofErr w:type="spellStart"/>
      <w:r w:rsidRPr="004B0348">
        <w:rPr>
          <w:rFonts w:asciiTheme="majorBidi" w:hAnsiTheme="majorBidi" w:cstheme="majorBidi"/>
          <w:sz w:val="28"/>
          <w:szCs w:val="28"/>
        </w:rPr>
        <w:t>mesiodistal</w:t>
      </w:r>
      <w:proofErr w:type="spellEnd"/>
      <w:r w:rsidRPr="004B0348">
        <w:rPr>
          <w:rFonts w:asciiTheme="majorBidi" w:hAnsiTheme="majorBidi" w:cstheme="majorBidi"/>
          <w:sz w:val="28"/>
          <w:szCs w:val="28"/>
        </w:rPr>
        <w:t xml:space="preserve"> widths of the permanent canine </w:t>
      </w:r>
      <w:r w:rsidRPr="004B0348">
        <w:rPr>
          <w:rFonts w:asciiTheme="majorBidi" w:hAnsiTheme="majorBidi" w:cstheme="majorBidi"/>
          <w:sz w:val="28"/>
          <w:szCs w:val="28"/>
        </w:rPr>
        <w:lastRenderedPageBreak/>
        <w:t>and premolar teeth, MD width of C,D,E is more than that of 3,4,5. Primary molars are larger than the premolars.</w:t>
      </w:r>
    </w:p>
    <w:p w:rsidR="00C33F76" w:rsidRPr="004B0348" w:rsidRDefault="00C33F76" w:rsidP="004B0348">
      <w:pPr>
        <w:rPr>
          <w:rFonts w:asciiTheme="majorBidi" w:hAnsiTheme="majorBidi" w:cstheme="majorBidi"/>
          <w:sz w:val="28"/>
          <w:szCs w:val="28"/>
        </w:rPr>
      </w:pPr>
      <w:r w:rsidRPr="004B0348">
        <w:rPr>
          <w:rFonts w:asciiTheme="majorBidi" w:hAnsiTheme="majorBidi" w:cstheme="majorBidi"/>
          <w:sz w:val="28"/>
          <w:szCs w:val="28"/>
        </w:rPr>
        <w:t xml:space="preserve">Leeway space of the upper arch differs than that of the lower, 1.5 mm in the upper arch and 2.5 mm in the lower arch. </w:t>
      </w:r>
      <w:proofErr w:type="gramStart"/>
      <w:r w:rsidRPr="004B0348">
        <w:rPr>
          <w:rFonts w:asciiTheme="majorBidi" w:hAnsiTheme="majorBidi" w:cstheme="majorBidi"/>
          <w:sz w:val="28"/>
          <w:szCs w:val="28"/>
        </w:rPr>
        <w:t>this</w:t>
      </w:r>
      <w:proofErr w:type="gramEnd"/>
      <w:r w:rsidRPr="004B0348">
        <w:rPr>
          <w:rFonts w:asciiTheme="majorBidi" w:hAnsiTheme="majorBidi" w:cstheme="majorBidi"/>
          <w:sz w:val="28"/>
          <w:szCs w:val="28"/>
        </w:rPr>
        <w:t xml:space="preserve"> is related to final molar relationship. Difference of the leeway space will determine if it’ mesial step</w:t>
      </w:r>
      <w:r w:rsidR="004B0348" w:rsidRPr="004B0348">
        <w:rPr>
          <w:rFonts w:asciiTheme="majorBidi" w:hAnsiTheme="majorBidi" w:cstheme="majorBidi"/>
          <w:sz w:val="28"/>
          <w:szCs w:val="28"/>
        </w:rPr>
        <w:t xml:space="preserve">, distal step, or flush terminal </w:t>
      </w:r>
      <w:r w:rsidRPr="004B0348">
        <w:rPr>
          <w:rFonts w:asciiTheme="majorBidi" w:hAnsiTheme="majorBidi" w:cstheme="majorBidi"/>
          <w:sz w:val="28"/>
          <w:szCs w:val="28"/>
        </w:rPr>
        <w:t>relationship.</w:t>
      </w:r>
    </w:p>
    <w:p w:rsidR="00C33F76" w:rsidRPr="004B0348" w:rsidRDefault="00C33F76" w:rsidP="004B5F6F">
      <w:pPr>
        <w:rPr>
          <w:rFonts w:asciiTheme="majorBidi" w:hAnsiTheme="majorBidi" w:cstheme="majorBidi"/>
          <w:sz w:val="28"/>
          <w:szCs w:val="28"/>
        </w:rPr>
      </w:pPr>
      <w:r w:rsidRPr="004B0348">
        <w:rPr>
          <w:rFonts w:asciiTheme="majorBidi" w:hAnsiTheme="majorBidi" w:cstheme="majorBidi"/>
          <w:sz w:val="28"/>
          <w:szCs w:val="28"/>
        </w:rPr>
        <w:t>Flush is preferred because it allows the 6s to drift mesially and result in class 1.</w:t>
      </w:r>
    </w:p>
    <w:p w:rsidR="00C33F76" w:rsidRPr="004B0348" w:rsidRDefault="00C33F76" w:rsidP="004B5F6F">
      <w:pPr>
        <w:rPr>
          <w:rFonts w:asciiTheme="majorBidi" w:hAnsiTheme="majorBidi" w:cstheme="majorBidi"/>
          <w:sz w:val="28"/>
          <w:szCs w:val="28"/>
        </w:rPr>
      </w:pPr>
      <w:r w:rsidRPr="004B0348">
        <w:rPr>
          <w:rFonts w:asciiTheme="majorBidi" w:hAnsiTheme="majorBidi" w:cstheme="majorBidi"/>
          <w:sz w:val="28"/>
          <w:szCs w:val="28"/>
        </w:rPr>
        <w:t>Distal step&gt;&gt; class 2</w:t>
      </w:r>
    </w:p>
    <w:p w:rsidR="00C33F76" w:rsidRPr="004B0348" w:rsidRDefault="00C33F76" w:rsidP="004B5F6F">
      <w:pPr>
        <w:rPr>
          <w:rFonts w:asciiTheme="majorBidi" w:hAnsiTheme="majorBidi" w:cstheme="majorBidi"/>
          <w:sz w:val="28"/>
          <w:szCs w:val="28"/>
        </w:rPr>
      </w:pPr>
      <w:r w:rsidRPr="004B0348">
        <w:rPr>
          <w:rFonts w:asciiTheme="majorBidi" w:hAnsiTheme="majorBidi" w:cstheme="majorBidi"/>
          <w:sz w:val="28"/>
          <w:szCs w:val="28"/>
        </w:rPr>
        <w:t xml:space="preserve">Mesial space&gt;&gt;could stay class 1 or could result </w:t>
      </w:r>
      <w:proofErr w:type="gramStart"/>
      <w:r w:rsidRPr="004B0348">
        <w:rPr>
          <w:rFonts w:asciiTheme="majorBidi" w:hAnsiTheme="majorBidi" w:cstheme="majorBidi"/>
          <w:sz w:val="28"/>
          <w:szCs w:val="28"/>
        </w:rPr>
        <w:t>in  class</w:t>
      </w:r>
      <w:proofErr w:type="gramEnd"/>
      <w:r w:rsidRPr="004B0348">
        <w:rPr>
          <w:rFonts w:asciiTheme="majorBidi" w:hAnsiTheme="majorBidi" w:cstheme="majorBidi"/>
          <w:sz w:val="28"/>
          <w:szCs w:val="28"/>
        </w:rPr>
        <w:t xml:space="preserve"> 3.</w:t>
      </w:r>
    </w:p>
    <w:p w:rsidR="00C33F76" w:rsidRPr="004B0348" w:rsidRDefault="00C33F76" w:rsidP="004B5F6F">
      <w:pPr>
        <w:rPr>
          <w:rFonts w:asciiTheme="majorBidi" w:hAnsiTheme="majorBidi" w:cstheme="majorBidi"/>
          <w:sz w:val="28"/>
          <w:szCs w:val="28"/>
        </w:rPr>
      </w:pPr>
      <w:r w:rsidRPr="004B0348">
        <w:rPr>
          <w:rFonts w:asciiTheme="majorBidi" w:hAnsiTheme="majorBidi" w:cstheme="majorBidi"/>
          <w:sz w:val="28"/>
          <w:szCs w:val="28"/>
        </w:rPr>
        <w:t>Best occlusion in the primary teeth is flush terminal.</w:t>
      </w:r>
    </w:p>
    <w:p w:rsidR="004B0348" w:rsidRPr="004B0348" w:rsidRDefault="004B0348" w:rsidP="004B5F6F">
      <w:pPr>
        <w:rPr>
          <w:rFonts w:asciiTheme="majorBidi" w:hAnsiTheme="majorBidi" w:cstheme="majorBidi"/>
          <w:sz w:val="28"/>
          <w:szCs w:val="28"/>
        </w:rPr>
      </w:pPr>
    </w:p>
    <w:p w:rsidR="004B0348" w:rsidRPr="004B0348" w:rsidRDefault="004B0348" w:rsidP="004B5F6F">
      <w:pPr>
        <w:rPr>
          <w:rFonts w:asciiTheme="majorBidi" w:hAnsiTheme="majorBidi" w:cstheme="majorBidi"/>
          <w:sz w:val="28"/>
          <w:szCs w:val="28"/>
        </w:rPr>
      </w:pPr>
    </w:p>
    <w:p w:rsidR="004B0348" w:rsidRPr="004B0348" w:rsidRDefault="004B0348" w:rsidP="004B5F6F">
      <w:pPr>
        <w:rPr>
          <w:rFonts w:asciiTheme="majorBidi" w:hAnsiTheme="majorBidi" w:cstheme="majorBidi"/>
          <w:sz w:val="28"/>
          <w:szCs w:val="28"/>
        </w:rPr>
      </w:pPr>
    </w:p>
    <w:p w:rsidR="004B0348" w:rsidRPr="004B0348" w:rsidRDefault="004B0348" w:rsidP="004B5F6F">
      <w:pPr>
        <w:rPr>
          <w:rFonts w:asciiTheme="majorBidi" w:hAnsiTheme="majorBidi" w:cstheme="majorBidi"/>
          <w:sz w:val="28"/>
          <w:szCs w:val="28"/>
        </w:rPr>
      </w:pPr>
    </w:p>
    <w:p w:rsidR="004B0348" w:rsidRPr="004B0348" w:rsidRDefault="004B0348" w:rsidP="004B5F6F">
      <w:pPr>
        <w:rPr>
          <w:rFonts w:asciiTheme="majorBidi" w:hAnsiTheme="majorBidi" w:cstheme="majorBidi"/>
          <w:sz w:val="28"/>
          <w:szCs w:val="28"/>
        </w:rPr>
      </w:pPr>
      <w:r w:rsidRPr="004B0348">
        <w:rPr>
          <w:rFonts w:asciiTheme="majorBidi" w:hAnsiTheme="majorBidi" w:cstheme="majorBidi"/>
          <w:sz w:val="28"/>
          <w:szCs w:val="28"/>
        </w:rPr>
        <w:t xml:space="preserve">Sorry for being late, and sorry for any mistakes. </w:t>
      </w:r>
    </w:p>
    <w:p w:rsidR="004B0348" w:rsidRPr="004B0348" w:rsidRDefault="004B0348" w:rsidP="004B5F6F">
      <w:pPr>
        <w:rPr>
          <w:rFonts w:asciiTheme="majorBidi" w:hAnsiTheme="majorBidi" w:cstheme="majorBidi"/>
          <w:sz w:val="28"/>
          <w:szCs w:val="28"/>
        </w:rPr>
      </w:pPr>
      <w:r w:rsidRPr="004B0348">
        <w:rPr>
          <w:rFonts w:asciiTheme="majorBidi" w:hAnsiTheme="majorBidi" w:cstheme="majorBidi"/>
          <w:sz w:val="28"/>
          <w:szCs w:val="28"/>
        </w:rPr>
        <w:t xml:space="preserve">Good luck </w:t>
      </w:r>
      <w:r w:rsidRPr="004B0348">
        <w:rPr>
          <w:rFonts w:asciiTheme="majorBidi" w:hAnsiTheme="majorBidi" w:cstheme="majorBidi"/>
          <w:sz w:val="28"/>
          <w:szCs w:val="28"/>
        </w:rPr>
        <w:sym w:font="Wingdings" w:char="F04A"/>
      </w:r>
    </w:p>
    <w:p w:rsidR="004B0348" w:rsidRPr="004B0348" w:rsidRDefault="004B0348" w:rsidP="004B5F6F">
      <w:pPr>
        <w:rPr>
          <w:rFonts w:asciiTheme="majorBidi" w:hAnsiTheme="majorBidi" w:cstheme="majorBidi"/>
          <w:sz w:val="28"/>
          <w:szCs w:val="28"/>
        </w:rPr>
      </w:pPr>
      <w:proofErr w:type="spellStart"/>
      <w:r w:rsidRPr="004B0348">
        <w:rPr>
          <w:rFonts w:asciiTheme="majorBidi" w:hAnsiTheme="majorBidi" w:cstheme="majorBidi"/>
          <w:sz w:val="28"/>
          <w:szCs w:val="28"/>
        </w:rPr>
        <w:t>Aseel</w:t>
      </w:r>
      <w:proofErr w:type="spellEnd"/>
      <w:r w:rsidRPr="004B0348">
        <w:rPr>
          <w:rFonts w:asciiTheme="majorBidi" w:hAnsiTheme="majorBidi" w:cstheme="majorBidi"/>
          <w:sz w:val="28"/>
          <w:szCs w:val="28"/>
        </w:rPr>
        <w:t xml:space="preserve"> Al </w:t>
      </w:r>
      <w:proofErr w:type="spellStart"/>
      <w:r w:rsidRPr="004B0348">
        <w:rPr>
          <w:rFonts w:asciiTheme="majorBidi" w:hAnsiTheme="majorBidi" w:cstheme="majorBidi"/>
          <w:sz w:val="28"/>
          <w:szCs w:val="28"/>
        </w:rPr>
        <w:t>Ananzeh</w:t>
      </w:r>
      <w:proofErr w:type="spellEnd"/>
      <w:r w:rsidRPr="004B0348">
        <w:rPr>
          <w:rFonts w:asciiTheme="majorBidi" w:hAnsiTheme="majorBidi" w:cstheme="majorBidi"/>
          <w:sz w:val="28"/>
          <w:szCs w:val="28"/>
        </w:rPr>
        <w:t>.</w:t>
      </w:r>
    </w:p>
    <w:p w:rsidR="00C33F76" w:rsidRPr="004B0348" w:rsidRDefault="00C33F76" w:rsidP="004B5F6F">
      <w:pPr>
        <w:rPr>
          <w:rFonts w:asciiTheme="majorBidi" w:hAnsiTheme="majorBidi" w:cstheme="majorBidi"/>
          <w:sz w:val="28"/>
          <w:szCs w:val="28"/>
        </w:rPr>
      </w:pPr>
      <w:r w:rsidRPr="004B0348">
        <w:rPr>
          <w:rFonts w:asciiTheme="majorBidi" w:hAnsiTheme="majorBidi" w:cstheme="majorBidi"/>
          <w:sz w:val="28"/>
          <w:szCs w:val="28"/>
        </w:rPr>
        <w:t xml:space="preserve"> </w:t>
      </w:r>
    </w:p>
    <w:p w:rsidR="00C33F76" w:rsidRPr="004B0348" w:rsidRDefault="00C33F76" w:rsidP="004B5F6F">
      <w:pPr>
        <w:rPr>
          <w:rFonts w:asciiTheme="majorBidi" w:hAnsiTheme="majorBidi" w:cstheme="majorBidi"/>
          <w:sz w:val="28"/>
          <w:szCs w:val="28"/>
        </w:rPr>
      </w:pPr>
    </w:p>
    <w:p w:rsidR="004B5F6F" w:rsidRPr="004B0348" w:rsidRDefault="004B5F6F" w:rsidP="004B5F6F">
      <w:pPr>
        <w:rPr>
          <w:rFonts w:asciiTheme="majorBidi" w:hAnsiTheme="majorBidi" w:cstheme="majorBidi"/>
          <w:sz w:val="28"/>
          <w:szCs w:val="28"/>
        </w:rPr>
      </w:pPr>
      <w:r w:rsidRPr="004B0348">
        <w:rPr>
          <w:rFonts w:asciiTheme="majorBidi" w:hAnsiTheme="majorBidi" w:cstheme="majorBidi"/>
          <w:sz w:val="28"/>
          <w:szCs w:val="28"/>
        </w:rPr>
        <w:t xml:space="preserve"> </w:t>
      </w:r>
    </w:p>
    <w:p w:rsidR="004B5F6F" w:rsidRPr="004B0348" w:rsidRDefault="004B5F6F" w:rsidP="004B5F6F">
      <w:pPr>
        <w:rPr>
          <w:rFonts w:asciiTheme="majorBidi" w:hAnsiTheme="majorBidi" w:cstheme="majorBidi"/>
          <w:sz w:val="28"/>
          <w:szCs w:val="28"/>
        </w:rPr>
      </w:pPr>
    </w:p>
    <w:p w:rsidR="00736AD8" w:rsidRPr="004B0348" w:rsidRDefault="00736AD8" w:rsidP="00736AD8">
      <w:pPr>
        <w:rPr>
          <w:rFonts w:asciiTheme="majorBidi" w:hAnsiTheme="majorBidi" w:cstheme="majorBidi"/>
          <w:sz w:val="28"/>
          <w:szCs w:val="28"/>
        </w:rPr>
      </w:pPr>
    </w:p>
    <w:p w:rsidR="002E20DB" w:rsidRPr="004B0348" w:rsidRDefault="004E3622" w:rsidP="00AF533F">
      <w:pPr>
        <w:rPr>
          <w:rFonts w:asciiTheme="majorBidi" w:eastAsia="Times New Roman" w:hAnsiTheme="majorBidi" w:cstheme="majorBidi"/>
          <w:color w:val="F9F9F9"/>
          <w:sz w:val="28"/>
          <w:szCs w:val="28"/>
        </w:rPr>
      </w:pPr>
      <w:r w:rsidRPr="004B0348">
        <w:rPr>
          <w:rFonts w:asciiTheme="majorBidi" w:hAnsiTheme="majorBidi" w:cstheme="majorBidi"/>
          <w:sz w:val="28"/>
          <w:szCs w:val="28"/>
        </w:rPr>
        <w:br w:type="textWrapping" w:clear="all"/>
      </w:r>
      <w:bookmarkStart w:id="0" w:name="_GoBack"/>
      <w:bookmarkEnd w:id="0"/>
    </w:p>
    <w:sectPr w:rsidR="002E20DB" w:rsidRPr="004B03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63F" w:rsidRDefault="0092463F" w:rsidP="00AF533F">
      <w:pPr>
        <w:spacing w:after="0" w:line="240" w:lineRule="auto"/>
      </w:pPr>
      <w:r>
        <w:separator/>
      </w:r>
    </w:p>
  </w:endnote>
  <w:endnote w:type="continuationSeparator" w:id="0">
    <w:p w:rsidR="0092463F" w:rsidRDefault="0092463F" w:rsidP="00AF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63F" w:rsidRDefault="0092463F" w:rsidP="00AF533F">
      <w:pPr>
        <w:spacing w:after="0" w:line="240" w:lineRule="auto"/>
      </w:pPr>
      <w:r>
        <w:separator/>
      </w:r>
    </w:p>
  </w:footnote>
  <w:footnote w:type="continuationSeparator" w:id="0">
    <w:p w:rsidR="0092463F" w:rsidRDefault="0092463F" w:rsidP="00AF53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16FA"/>
    <w:multiLevelType w:val="hybridMultilevel"/>
    <w:tmpl w:val="7CC8795A"/>
    <w:lvl w:ilvl="0" w:tplc="8654B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554B7"/>
    <w:multiLevelType w:val="hybridMultilevel"/>
    <w:tmpl w:val="2B6E83CA"/>
    <w:lvl w:ilvl="0" w:tplc="40DE0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60989"/>
    <w:multiLevelType w:val="hybridMultilevel"/>
    <w:tmpl w:val="DCAEAE4C"/>
    <w:lvl w:ilvl="0" w:tplc="46AA5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F63497"/>
    <w:multiLevelType w:val="hybridMultilevel"/>
    <w:tmpl w:val="8F7606A6"/>
    <w:lvl w:ilvl="0" w:tplc="4E9AB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A91C01"/>
    <w:multiLevelType w:val="hybridMultilevel"/>
    <w:tmpl w:val="7C72A9D0"/>
    <w:lvl w:ilvl="0" w:tplc="E80CA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2E79FF"/>
    <w:multiLevelType w:val="hybridMultilevel"/>
    <w:tmpl w:val="6DB06B52"/>
    <w:lvl w:ilvl="0" w:tplc="E04C6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5C7269"/>
    <w:multiLevelType w:val="hybridMultilevel"/>
    <w:tmpl w:val="E2126618"/>
    <w:lvl w:ilvl="0" w:tplc="70C46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63225B"/>
    <w:multiLevelType w:val="hybridMultilevel"/>
    <w:tmpl w:val="6854CE9C"/>
    <w:lvl w:ilvl="0" w:tplc="EFF0848A">
      <w:start w:val="1"/>
      <w:numFmt w:val="bullet"/>
      <w:lvlText w:val=""/>
      <w:lvlJc w:val="left"/>
      <w:pPr>
        <w:tabs>
          <w:tab w:val="num" w:pos="720"/>
        </w:tabs>
        <w:ind w:left="720" w:hanging="360"/>
      </w:pPr>
      <w:rPr>
        <w:rFonts w:ascii="Wingdings 2" w:hAnsi="Wingdings 2" w:hint="default"/>
      </w:rPr>
    </w:lvl>
    <w:lvl w:ilvl="1" w:tplc="30A47AEA" w:tentative="1">
      <w:start w:val="1"/>
      <w:numFmt w:val="bullet"/>
      <w:lvlText w:val=""/>
      <w:lvlJc w:val="left"/>
      <w:pPr>
        <w:tabs>
          <w:tab w:val="num" w:pos="1440"/>
        </w:tabs>
        <w:ind w:left="1440" w:hanging="360"/>
      </w:pPr>
      <w:rPr>
        <w:rFonts w:ascii="Wingdings 2" w:hAnsi="Wingdings 2" w:hint="default"/>
      </w:rPr>
    </w:lvl>
    <w:lvl w:ilvl="2" w:tplc="D51EA228" w:tentative="1">
      <w:start w:val="1"/>
      <w:numFmt w:val="bullet"/>
      <w:lvlText w:val=""/>
      <w:lvlJc w:val="left"/>
      <w:pPr>
        <w:tabs>
          <w:tab w:val="num" w:pos="2160"/>
        </w:tabs>
        <w:ind w:left="2160" w:hanging="360"/>
      </w:pPr>
      <w:rPr>
        <w:rFonts w:ascii="Wingdings 2" w:hAnsi="Wingdings 2" w:hint="default"/>
      </w:rPr>
    </w:lvl>
    <w:lvl w:ilvl="3" w:tplc="4F10A9A0" w:tentative="1">
      <w:start w:val="1"/>
      <w:numFmt w:val="bullet"/>
      <w:lvlText w:val=""/>
      <w:lvlJc w:val="left"/>
      <w:pPr>
        <w:tabs>
          <w:tab w:val="num" w:pos="2880"/>
        </w:tabs>
        <w:ind w:left="2880" w:hanging="360"/>
      </w:pPr>
      <w:rPr>
        <w:rFonts w:ascii="Wingdings 2" w:hAnsi="Wingdings 2" w:hint="default"/>
      </w:rPr>
    </w:lvl>
    <w:lvl w:ilvl="4" w:tplc="D1BEDCEE" w:tentative="1">
      <w:start w:val="1"/>
      <w:numFmt w:val="bullet"/>
      <w:lvlText w:val=""/>
      <w:lvlJc w:val="left"/>
      <w:pPr>
        <w:tabs>
          <w:tab w:val="num" w:pos="3600"/>
        </w:tabs>
        <w:ind w:left="3600" w:hanging="360"/>
      </w:pPr>
      <w:rPr>
        <w:rFonts w:ascii="Wingdings 2" w:hAnsi="Wingdings 2" w:hint="default"/>
      </w:rPr>
    </w:lvl>
    <w:lvl w:ilvl="5" w:tplc="5A1EC0EE" w:tentative="1">
      <w:start w:val="1"/>
      <w:numFmt w:val="bullet"/>
      <w:lvlText w:val=""/>
      <w:lvlJc w:val="left"/>
      <w:pPr>
        <w:tabs>
          <w:tab w:val="num" w:pos="4320"/>
        </w:tabs>
        <w:ind w:left="4320" w:hanging="360"/>
      </w:pPr>
      <w:rPr>
        <w:rFonts w:ascii="Wingdings 2" w:hAnsi="Wingdings 2" w:hint="default"/>
      </w:rPr>
    </w:lvl>
    <w:lvl w:ilvl="6" w:tplc="02D4FF8A" w:tentative="1">
      <w:start w:val="1"/>
      <w:numFmt w:val="bullet"/>
      <w:lvlText w:val=""/>
      <w:lvlJc w:val="left"/>
      <w:pPr>
        <w:tabs>
          <w:tab w:val="num" w:pos="5040"/>
        </w:tabs>
        <w:ind w:left="5040" w:hanging="360"/>
      </w:pPr>
      <w:rPr>
        <w:rFonts w:ascii="Wingdings 2" w:hAnsi="Wingdings 2" w:hint="default"/>
      </w:rPr>
    </w:lvl>
    <w:lvl w:ilvl="7" w:tplc="F9E2F89E" w:tentative="1">
      <w:start w:val="1"/>
      <w:numFmt w:val="bullet"/>
      <w:lvlText w:val=""/>
      <w:lvlJc w:val="left"/>
      <w:pPr>
        <w:tabs>
          <w:tab w:val="num" w:pos="5760"/>
        </w:tabs>
        <w:ind w:left="5760" w:hanging="360"/>
      </w:pPr>
      <w:rPr>
        <w:rFonts w:ascii="Wingdings 2" w:hAnsi="Wingdings 2" w:hint="default"/>
      </w:rPr>
    </w:lvl>
    <w:lvl w:ilvl="8" w:tplc="4BB02C80" w:tentative="1">
      <w:start w:val="1"/>
      <w:numFmt w:val="bullet"/>
      <w:lvlText w:val=""/>
      <w:lvlJc w:val="left"/>
      <w:pPr>
        <w:tabs>
          <w:tab w:val="num" w:pos="6480"/>
        </w:tabs>
        <w:ind w:left="6480" w:hanging="360"/>
      </w:pPr>
      <w:rPr>
        <w:rFonts w:ascii="Wingdings 2" w:hAnsi="Wingdings 2" w:hint="default"/>
      </w:rPr>
    </w:lvl>
  </w:abstractNum>
  <w:abstractNum w:abstractNumId="8">
    <w:nsid w:val="79865565"/>
    <w:multiLevelType w:val="hybridMultilevel"/>
    <w:tmpl w:val="AA98F648"/>
    <w:lvl w:ilvl="0" w:tplc="95905B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1"/>
  </w:num>
  <w:num w:numId="6">
    <w:abstractNumId w:val="6"/>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DB"/>
    <w:rsid w:val="000E4F31"/>
    <w:rsid w:val="0011156C"/>
    <w:rsid w:val="00171CBA"/>
    <w:rsid w:val="001800AC"/>
    <w:rsid w:val="002A20A9"/>
    <w:rsid w:val="002E20DB"/>
    <w:rsid w:val="003A19F5"/>
    <w:rsid w:val="003B556E"/>
    <w:rsid w:val="003E3DE8"/>
    <w:rsid w:val="003F19AC"/>
    <w:rsid w:val="004B0348"/>
    <w:rsid w:val="004B2962"/>
    <w:rsid w:val="004B2E1F"/>
    <w:rsid w:val="004B5F6F"/>
    <w:rsid w:val="004E3622"/>
    <w:rsid w:val="004F0D06"/>
    <w:rsid w:val="0058301D"/>
    <w:rsid w:val="006D2591"/>
    <w:rsid w:val="00706513"/>
    <w:rsid w:val="00736AD8"/>
    <w:rsid w:val="00767DC6"/>
    <w:rsid w:val="007747A0"/>
    <w:rsid w:val="008078B3"/>
    <w:rsid w:val="00811DA1"/>
    <w:rsid w:val="008A1F41"/>
    <w:rsid w:val="008F7E86"/>
    <w:rsid w:val="0092463F"/>
    <w:rsid w:val="009D124E"/>
    <w:rsid w:val="009E7963"/>
    <w:rsid w:val="00A10141"/>
    <w:rsid w:val="00A76714"/>
    <w:rsid w:val="00AF533F"/>
    <w:rsid w:val="00AF76D5"/>
    <w:rsid w:val="00B023D8"/>
    <w:rsid w:val="00C33F76"/>
    <w:rsid w:val="00C41545"/>
    <w:rsid w:val="00C4253D"/>
    <w:rsid w:val="00D67E88"/>
    <w:rsid w:val="00D7387B"/>
    <w:rsid w:val="00E2635E"/>
    <w:rsid w:val="00ED5959"/>
    <w:rsid w:val="00F30485"/>
    <w:rsid w:val="00F7612D"/>
    <w:rsid w:val="00FB0C1A"/>
    <w:rsid w:val="00FB5F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8B3"/>
    <w:rPr>
      <w:rFonts w:ascii="Tahoma" w:hAnsi="Tahoma" w:cs="Tahoma"/>
      <w:sz w:val="16"/>
      <w:szCs w:val="16"/>
    </w:rPr>
  </w:style>
  <w:style w:type="paragraph" w:styleId="ListParagraph">
    <w:name w:val="List Paragraph"/>
    <w:basedOn w:val="Normal"/>
    <w:uiPriority w:val="34"/>
    <w:qFormat/>
    <w:rsid w:val="004E3622"/>
    <w:pPr>
      <w:ind w:left="720"/>
      <w:contextualSpacing/>
    </w:pPr>
  </w:style>
  <w:style w:type="paragraph" w:styleId="Header">
    <w:name w:val="header"/>
    <w:basedOn w:val="Normal"/>
    <w:link w:val="HeaderChar"/>
    <w:uiPriority w:val="99"/>
    <w:unhideWhenUsed/>
    <w:rsid w:val="00AF5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3F"/>
  </w:style>
  <w:style w:type="paragraph" w:styleId="Footer">
    <w:name w:val="footer"/>
    <w:basedOn w:val="Normal"/>
    <w:link w:val="FooterChar"/>
    <w:uiPriority w:val="99"/>
    <w:unhideWhenUsed/>
    <w:rsid w:val="00AF5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8B3"/>
    <w:rPr>
      <w:rFonts w:ascii="Tahoma" w:hAnsi="Tahoma" w:cs="Tahoma"/>
      <w:sz w:val="16"/>
      <w:szCs w:val="16"/>
    </w:rPr>
  </w:style>
  <w:style w:type="paragraph" w:styleId="ListParagraph">
    <w:name w:val="List Paragraph"/>
    <w:basedOn w:val="Normal"/>
    <w:uiPriority w:val="34"/>
    <w:qFormat/>
    <w:rsid w:val="004E3622"/>
    <w:pPr>
      <w:ind w:left="720"/>
      <w:contextualSpacing/>
    </w:pPr>
  </w:style>
  <w:style w:type="paragraph" w:styleId="Header">
    <w:name w:val="header"/>
    <w:basedOn w:val="Normal"/>
    <w:link w:val="HeaderChar"/>
    <w:uiPriority w:val="99"/>
    <w:unhideWhenUsed/>
    <w:rsid w:val="00AF5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3F"/>
  </w:style>
  <w:style w:type="paragraph" w:styleId="Footer">
    <w:name w:val="footer"/>
    <w:basedOn w:val="Normal"/>
    <w:link w:val="FooterChar"/>
    <w:uiPriority w:val="99"/>
    <w:unhideWhenUsed/>
    <w:rsid w:val="00AF5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8773">
      <w:bodyDiv w:val="1"/>
      <w:marLeft w:val="0"/>
      <w:marRight w:val="0"/>
      <w:marTop w:val="0"/>
      <w:marBottom w:val="0"/>
      <w:divBdr>
        <w:top w:val="none" w:sz="0" w:space="0" w:color="auto"/>
        <w:left w:val="none" w:sz="0" w:space="0" w:color="auto"/>
        <w:bottom w:val="none" w:sz="0" w:space="0" w:color="auto"/>
        <w:right w:val="none" w:sz="0" w:space="0" w:color="auto"/>
      </w:divBdr>
      <w:divsChild>
        <w:div w:id="1927573484">
          <w:marLeft w:val="864"/>
          <w:marRight w:val="0"/>
          <w:marTop w:val="134"/>
          <w:marBottom w:val="0"/>
          <w:divBdr>
            <w:top w:val="none" w:sz="0" w:space="0" w:color="auto"/>
            <w:left w:val="none" w:sz="0" w:space="0" w:color="auto"/>
            <w:bottom w:val="none" w:sz="0" w:space="0" w:color="auto"/>
            <w:right w:val="none" w:sz="0" w:space="0" w:color="auto"/>
          </w:divBdr>
        </w:div>
        <w:div w:id="1733230782">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1</Pages>
  <Words>2932</Words>
  <Characters>16713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Haneena</dc:creator>
  <cp:lastModifiedBy>Haneena</cp:lastModifiedBy>
  <cp:revision>5</cp:revision>
  <dcterms:created xsi:type="dcterms:W3CDTF">2016-04-10T05:30:00Z</dcterms:created>
  <dcterms:modified xsi:type="dcterms:W3CDTF">2016-04-11T20:22:00Z</dcterms:modified>
</cp:coreProperties>
</file>