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AE" w:rsidRDefault="00B80357" w:rsidP="00E12ABD">
      <w:pPr>
        <w:bidi w:val="0"/>
        <w:rPr>
          <w:lang w:bidi="ar-JO"/>
        </w:rPr>
      </w:pPr>
      <w:r>
        <w:rPr>
          <w:noProof/>
        </w:rPr>
        <w:pict>
          <v:shapetype id="_x0000_t202" coordsize="21600,21600" o:spt="202" path="m,l,21600r21600,l21600,xe">
            <v:stroke joinstyle="miter"/>
            <v:path gradientshapeok="t" o:connecttype="rect"/>
          </v:shapetype>
          <v:shape id="_x0000_s1062" type="#_x0000_t202" style="position:absolute;margin-left:97.65pt;margin-top:-22.85pt;width:216.65pt;height:96.55pt;z-index:251666944;mso-height-percent:200;mso-height-percent:200;mso-width-relative:margin;mso-height-relative:margin" stroked="f">
            <v:textbox style="mso-next-textbox:#_x0000_s1062;mso-fit-shape-to-text:t">
              <w:txbxContent>
                <w:p w:rsidR="00AE2C88" w:rsidRPr="00093AAE" w:rsidRDefault="00AE2C88" w:rsidP="00AE2C88">
                  <w:pPr>
                    <w:jc w:val="center"/>
                    <w:rPr>
                      <w:rFonts w:ascii="Forte" w:hAnsi="Forte"/>
                      <w:sz w:val="28"/>
                      <w:szCs w:val="28"/>
                    </w:rPr>
                  </w:pPr>
                  <w:r w:rsidRPr="00093AAE">
                    <w:rPr>
                      <w:rFonts w:ascii="Forte" w:hAnsi="Forte"/>
                      <w:sz w:val="28"/>
                      <w:szCs w:val="28"/>
                    </w:rPr>
                    <w:t>University of Jordan</w:t>
                  </w:r>
                </w:p>
                <w:p w:rsidR="00AE2C88" w:rsidRPr="006B29BA" w:rsidRDefault="00AE2C88" w:rsidP="00AE2C88">
                  <w:pPr>
                    <w:jc w:val="center"/>
                    <w:rPr>
                      <w:rFonts w:ascii="Forte" w:hAnsi="Forte"/>
                      <w:sz w:val="24"/>
                      <w:szCs w:val="24"/>
                      <w:rtl/>
                      <w:lang w:bidi="ar-JO"/>
                    </w:rPr>
                  </w:pPr>
                  <w:r w:rsidRPr="006B29BA">
                    <w:rPr>
                      <w:rFonts w:ascii="Forte" w:hAnsi="Forte"/>
                      <w:sz w:val="24"/>
                      <w:szCs w:val="24"/>
                    </w:rPr>
                    <w:t>Faculty of Dentistry</w:t>
                  </w:r>
                </w:p>
                <w:p w:rsidR="00AE2C88" w:rsidRPr="006B29BA" w:rsidRDefault="00AE2C88" w:rsidP="00B53C32">
                  <w:pPr>
                    <w:jc w:val="center"/>
                    <w:rPr>
                      <w:rFonts w:ascii="Forte" w:hAnsi="Forte"/>
                      <w:sz w:val="24"/>
                      <w:szCs w:val="24"/>
                      <w:rtl/>
                      <w:lang w:bidi="ar-JO"/>
                    </w:rPr>
                  </w:pPr>
                  <w:r w:rsidRPr="006B29BA">
                    <w:rPr>
                      <w:rFonts w:ascii="Forte" w:hAnsi="Forte"/>
                      <w:sz w:val="24"/>
                      <w:szCs w:val="24"/>
                    </w:rPr>
                    <w:t>Fourth year –</w:t>
                  </w:r>
                  <w:r w:rsidR="00B53C32">
                    <w:rPr>
                      <w:rFonts w:ascii="Forte" w:hAnsi="Forte"/>
                      <w:sz w:val="24"/>
                      <w:szCs w:val="24"/>
                    </w:rPr>
                    <w:t>2nd</w:t>
                  </w:r>
                  <w:r w:rsidRPr="006B29BA">
                    <w:rPr>
                      <w:rFonts w:ascii="Forte" w:hAnsi="Forte"/>
                      <w:sz w:val="24"/>
                      <w:szCs w:val="24"/>
                    </w:rPr>
                    <w:t xml:space="preserve"> semester 2014-2015</w:t>
                  </w:r>
                </w:p>
              </w:txbxContent>
            </v:textbox>
          </v:shape>
        </w:pict>
      </w:r>
    </w:p>
    <w:p w:rsidR="00093AAE" w:rsidRPr="00093AAE" w:rsidRDefault="00093AAE" w:rsidP="00E12ABD">
      <w:pPr>
        <w:bidi w:val="0"/>
        <w:rPr>
          <w:lang w:bidi="ar-JO"/>
        </w:rPr>
      </w:pPr>
    </w:p>
    <w:p w:rsidR="00093AAE" w:rsidRPr="00093AAE" w:rsidRDefault="00093AAE" w:rsidP="00E12ABD">
      <w:pPr>
        <w:bidi w:val="0"/>
        <w:rPr>
          <w:lang w:bidi="ar-JO"/>
        </w:rPr>
      </w:pPr>
    </w:p>
    <w:p w:rsidR="00093AAE" w:rsidRPr="00093AAE" w:rsidRDefault="00B80357" w:rsidP="00E12ABD">
      <w:pPr>
        <w:bidi w:val="0"/>
        <w:rPr>
          <w:lang w:bidi="ar-JO"/>
        </w:rPr>
      </w:pPr>
      <w:r>
        <w:rPr>
          <w:noProof/>
          <w:lang w:eastAsia="zh-TW"/>
        </w:rPr>
        <w:pict>
          <v:shape id="_x0000_s1028" type="#_x0000_t202" style="position:absolute;margin-left:-12.75pt;margin-top:18.6pt;width:429.5pt;height:111pt;z-index:251654656;mso-width-relative:margin;mso-height-relative:margin" stroked="f">
            <v:textbox style="mso-next-textbox:#_x0000_s1028">
              <w:txbxContent>
                <w:p w:rsidR="00041F12" w:rsidRPr="00093AAE" w:rsidRDefault="00E13002" w:rsidP="00093AAE">
                  <w:pPr>
                    <w:jc w:val="center"/>
                    <w:rPr>
                      <w:rFonts w:ascii="Forte" w:hAnsi="Forte"/>
                      <w:sz w:val="140"/>
                      <w:szCs w:val="140"/>
                      <w:lang w:bidi="ar-JO"/>
                    </w:rPr>
                  </w:pPr>
                  <w:r>
                    <w:rPr>
                      <w:rFonts w:ascii="Forte" w:hAnsi="Forte"/>
                      <w:sz w:val="140"/>
                      <w:szCs w:val="140"/>
                      <w:lang w:bidi="ar-JO"/>
                    </w:rPr>
                    <w:t>Periodontics</w:t>
                  </w:r>
                </w:p>
              </w:txbxContent>
            </v:textbox>
          </v:shape>
        </w:pict>
      </w:r>
    </w:p>
    <w:p w:rsidR="00093AAE" w:rsidRPr="00093AAE" w:rsidRDefault="00093AAE" w:rsidP="00E12ABD">
      <w:pPr>
        <w:bidi w:val="0"/>
        <w:rPr>
          <w:lang w:bidi="ar-JO"/>
        </w:rPr>
      </w:pPr>
    </w:p>
    <w:p w:rsidR="00093AAE" w:rsidRPr="00093AAE" w:rsidRDefault="00093AAE" w:rsidP="00E12ABD">
      <w:pPr>
        <w:bidi w:val="0"/>
        <w:rPr>
          <w:lang w:bidi="ar-JO"/>
        </w:rPr>
      </w:pPr>
    </w:p>
    <w:p w:rsidR="00093AAE" w:rsidRDefault="00093AAE" w:rsidP="00E12ABD">
      <w:pPr>
        <w:bidi w:val="0"/>
        <w:rPr>
          <w:lang w:bidi="ar-JO"/>
        </w:rPr>
      </w:pPr>
    </w:p>
    <w:p w:rsidR="00A70655" w:rsidRDefault="00E13002" w:rsidP="00E12ABD">
      <w:pPr>
        <w:tabs>
          <w:tab w:val="left" w:pos="3461"/>
        </w:tabs>
        <w:bidi w:val="0"/>
        <w:rPr>
          <w:rtl/>
          <w:lang w:bidi="ar-JO"/>
        </w:rPr>
      </w:pPr>
      <w:r>
        <w:rPr>
          <w:noProof/>
          <w:rtl/>
        </w:rPr>
        <w:drawing>
          <wp:anchor distT="0" distB="0" distL="114300" distR="114300" simplePos="0" relativeHeight="251651584" behindDoc="1" locked="0" layoutInCell="1" allowOverlap="1">
            <wp:simplePos x="0" y="0"/>
            <wp:positionH relativeFrom="column">
              <wp:posOffset>304800</wp:posOffset>
            </wp:positionH>
            <wp:positionV relativeFrom="paragraph">
              <wp:posOffset>43180</wp:posOffset>
            </wp:positionV>
            <wp:extent cx="4495800" cy="2143125"/>
            <wp:effectExtent l="19050" t="0" r="0" b="0"/>
            <wp:wrapNone/>
            <wp:docPr id="3" name="Picture 2" descr="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ng"/>
                    <pic:cNvPicPr/>
                  </pic:nvPicPr>
                  <pic:blipFill>
                    <a:blip r:embed="rId9"/>
                    <a:stretch>
                      <a:fillRect/>
                    </a:stretch>
                  </pic:blipFill>
                  <pic:spPr>
                    <a:xfrm>
                      <a:off x="0" y="0"/>
                      <a:ext cx="4495800" cy="2143125"/>
                    </a:xfrm>
                    <a:prstGeom prst="rect">
                      <a:avLst/>
                    </a:prstGeom>
                  </pic:spPr>
                </pic:pic>
              </a:graphicData>
            </a:graphic>
          </wp:anchor>
        </w:drawing>
      </w:r>
      <w:r w:rsidR="00093AAE">
        <w:rPr>
          <w:rtl/>
          <w:lang w:bidi="ar-JO"/>
        </w:rPr>
        <w:tab/>
      </w:r>
    </w:p>
    <w:p w:rsidR="00A70655" w:rsidRPr="00A70655" w:rsidRDefault="00A70655" w:rsidP="00E12ABD">
      <w:pPr>
        <w:bidi w:val="0"/>
        <w:rPr>
          <w:rtl/>
          <w:lang w:bidi="ar-JO"/>
        </w:rPr>
      </w:pPr>
    </w:p>
    <w:p w:rsidR="00A70655" w:rsidRPr="00A70655" w:rsidRDefault="00A70655" w:rsidP="00E12ABD">
      <w:pPr>
        <w:bidi w:val="0"/>
        <w:rPr>
          <w:rtl/>
          <w:lang w:bidi="ar-JO"/>
        </w:rPr>
      </w:pPr>
    </w:p>
    <w:p w:rsidR="00A70655" w:rsidRPr="00A70655" w:rsidRDefault="00AE2C88" w:rsidP="00E12ABD">
      <w:pPr>
        <w:bidi w:val="0"/>
        <w:rPr>
          <w:rtl/>
          <w:lang w:bidi="ar-JO"/>
        </w:rPr>
      </w:pPr>
      <w:r w:rsidRPr="00AE2C88">
        <w:rPr>
          <w:rFonts w:cs="Arial"/>
          <w:noProof/>
          <w:rtl/>
        </w:rPr>
        <w:drawing>
          <wp:anchor distT="0" distB="0" distL="114300" distR="114300" simplePos="0" relativeHeight="251652608" behindDoc="1" locked="0" layoutInCell="1" allowOverlap="1">
            <wp:simplePos x="0" y="0"/>
            <wp:positionH relativeFrom="column">
              <wp:posOffset>4857750</wp:posOffset>
            </wp:positionH>
            <wp:positionV relativeFrom="paragraph">
              <wp:posOffset>-3521075</wp:posOffset>
            </wp:positionV>
            <wp:extent cx="837565" cy="1047750"/>
            <wp:effectExtent l="19050" t="0" r="635" b="0"/>
            <wp:wrapTight wrapText="bothSides">
              <wp:wrapPolygon edited="0">
                <wp:start x="1965" y="0"/>
                <wp:lineTo x="-491" y="2356"/>
                <wp:lineTo x="491" y="12567"/>
                <wp:lineTo x="3930" y="18851"/>
                <wp:lineTo x="8352" y="21207"/>
                <wp:lineTo x="8843" y="21207"/>
                <wp:lineTo x="12773" y="21207"/>
                <wp:lineTo x="13265" y="21207"/>
                <wp:lineTo x="17195" y="19244"/>
                <wp:lineTo x="17686" y="18851"/>
                <wp:lineTo x="21125" y="12960"/>
                <wp:lineTo x="21125" y="12567"/>
                <wp:lineTo x="20634" y="6676"/>
                <wp:lineTo x="20634" y="6284"/>
                <wp:lineTo x="21616" y="2749"/>
                <wp:lineTo x="21616" y="1964"/>
                <wp:lineTo x="19651" y="0"/>
                <wp:lineTo x="1965" y="0"/>
              </wp:wrapPolygon>
            </wp:wrapTight>
            <wp:docPr id="2" name="Picture 6" descr="C:\Users\user\Desktop\U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UJ-logo.png"/>
                    <pic:cNvPicPr>
                      <a:picLocks noChangeAspect="1" noChangeArrowheads="1"/>
                    </pic:cNvPicPr>
                  </pic:nvPicPr>
                  <pic:blipFill>
                    <a:blip r:embed="rId10" cstate="print">
                      <a:grayscl/>
                      <a:lum bright="44000" contrast="64000"/>
                    </a:blip>
                    <a:stretch>
                      <a:fillRect/>
                    </a:stretch>
                  </pic:blipFill>
                  <pic:spPr bwMode="auto">
                    <a:xfrm>
                      <a:off x="0" y="0"/>
                      <a:ext cx="837565" cy="1047750"/>
                    </a:xfrm>
                    <a:prstGeom prst="rect">
                      <a:avLst/>
                    </a:prstGeom>
                    <a:noFill/>
                    <a:ln>
                      <a:noFill/>
                    </a:ln>
                  </pic:spPr>
                </pic:pic>
              </a:graphicData>
            </a:graphic>
          </wp:anchor>
        </w:drawing>
      </w:r>
    </w:p>
    <w:p w:rsidR="00A70655" w:rsidRPr="00A70655" w:rsidRDefault="00A70655" w:rsidP="00E12ABD">
      <w:pPr>
        <w:bidi w:val="0"/>
        <w:rPr>
          <w:rtl/>
          <w:lang w:bidi="ar-JO"/>
        </w:rPr>
      </w:pPr>
    </w:p>
    <w:p w:rsidR="00A70655" w:rsidRDefault="00A70655" w:rsidP="00E12ABD">
      <w:pPr>
        <w:bidi w:val="0"/>
        <w:rPr>
          <w:sz w:val="32"/>
          <w:szCs w:val="32"/>
          <w:rtl/>
        </w:rPr>
      </w:pPr>
    </w:p>
    <w:p w:rsidR="00041F12" w:rsidRPr="00A70655" w:rsidRDefault="00041F12" w:rsidP="00E12ABD">
      <w:pPr>
        <w:bidi w:val="0"/>
        <w:rPr>
          <w:rtl/>
          <w:lang w:bidi="ar-JO"/>
        </w:rPr>
      </w:pPr>
    </w:p>
    <w:p w:rsidR="00A70655" w:rsidRDefault="00A70655" w:rsidP="00E12ABD">
      <w:pPr>
        <w:bidi w:val="0"/>
        <w:rPr>
          <w:rtl/>
          <w:lang w:bidi="ar-JO"/>
        </w:rPr>
      </w:pPr>
    </w:p>
    <w:p w:rsidR="00690B22" w:rsidRPr="00A70655" w:rsidRDefault="00690B22" w:rsidP="00E12ABD">
      <w:pPr>
        <w:bidi w:val="0"/>
        <w:rPr>
          <w:rtl/>
          <w:lang w:bidi="ar-JO"/>
        </w:rPr>
      </w:pPr>
    </w:p>
    <w:p w:rsidR="00A70655" w:rsidRPr="00A70655" w:rsidRDefault="00B80357" w:rsidP="00E12ABD">
      <w:pPr>
        <w:bidi w:val="0"/>
        <w:rPr>
          <w:rtl/>
          <w:lang w:bidi="ar-JO"/>
        </w:rPr>
      </w:pPr>
      <w:r>
        <w:rPr>
          <w:noProof/>
          <w:rtl/>
        </w:rPr>
        <w:pict>
          <v:shape id="_x0000_s1051" type="#_x0000_t202" style="position:absolute;margin-left:327pt;margin-top:12.25pt;width:85.1pt;height:32.65pt;z-index:251662848;mso-width-relative:margin;mso-height-relative:margin" stroked="f">
            <v:textbox style="mso-next-textbox:#_x0000_s1051">
              <w:txbxContent>
                <w:p w:rsidR="00041F12" w:rsidRDefault="00041F12" w:rsidP="00A70655">
                  <w:pPr>
                    <w:rPr>
                      <w:lang w:bidi="ar-JO"/>
                    </w:rPr>
                  </w:pPr>
                  <w:r>
                    <w:rPr>
                      <w:sz w:val="36"/>
                      <w:szCs w:val="36"/>
                      <w:lang w:bidi="ar-JO"/>
                    </w:rPr>
                    <w:t>Hand Out</w:t>
                  </w:r>
                </w:p>
              </w:txbxContent>
            </v:textbox>
          </v:shape>
        </w:pict>
      </w:r>
      <w:r w:rsidR="00692C08">
        <w:rPr>
          <w:noProof/>
          <w:rtl/>
        </w:rPr>
        <w:drawing>
          <wp:anchor distT="0" distB="0" distL="114300" distR="114300" simplePos="0" relativeHeight="251648512" behindDoc="0" locked="0" layoutInCell="1" allowOverlap="1">
            <wp:simplePos x="0" y="0"/>
            <wp:positionH relativeFrom="column">
              <wp:posOffset>-495300</wp:posOffset>
            </wp:positionH>
            <wp:positionV relativeFrom="paragraph">
              <wp:posOffset>-1270</wp:posOffset>
            </wp:positionV>
            <wp:extent cx="933450" cy="800100"/>
            <wp:effectExtent l="19050" t="0" r="0" b="0"/>
            <wp:wrapNone/>
            <wp:docPr id="7"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stretch>
                      <a:fillRect/>
                    </a:stretch>
                  </pic:blipFill>
                  <pic:spPr>
                    <a:xfrm>
                      <a:off x="0" y="0"/>
                      <a:ext cx="933450" cy="800100"/>
                    </a:xfrm>
                    <a:prstGeom prst="rect">
                      <a:avLst/>
                    </a:prstGeom>
                  </pic:spPr>
                </pic:pic>
              </a:graphicData>
            </a:graphic>
          </wp:anchor>
        </w:drawing>
      </w:r>
      <w:r>
        <w:rPr>
          <w:noProof/>
          <w:rtl/>
          <w:lang w:eastAsia="zh-TW" w:bidi="ar-JO"/>
        </w:rPr>
        <w:pict>
          <v:shape id="_x0000_s1049" type="#_x0000_t202" style="position:absolute;margin-left:9.75pt;margin-top:12.25pt;width:68.5pt;height:32.65pt;z-index:251660800;mso-position-horizontal-relative:text;mso-position-vertical-relative:text;mso-width-relative:margin;mso-height-relative:margin" stroked="f">
            <v:textbox style="mso-next-textbox:#_x0000_s1049">
              <w:txbxContent>
                <w:p w:rsidR="00041F12" w:rsidRPr="00801930" w:rsidRDefault="00041F12" w:rsidP="00A70655">
                  <w:pPr>
                    <w:rPr>
                      <w:sz w:val="44"/>
                      <w:szCs w:val="44"/>
                      <w:rtl/>
                      <w:lang w:bidi="ar-JO"/>
                    </w:rPr>
                  </w:pPr>
                  <w:r>
                    <w:rPr>
                      <w:sz w:val="36"/>
                      <w:szCs w:val="36"/>
                      <w:lang w:bidi="ar-JO"/>
                    </w:rPr>
                    <w:t xml:space="preserve">Sheet   </w:t>
                  </w:r>
                </w:p>
                <w:p w:rsidR="00041F12" w:rsidRDefault="00041F12" w:rsidP="00A70655"/>
              </w:txbxContent>
            </v:textbox>
          </v:shape>
        </w:pict>
      </w:r>
      <w:r w:rsidR="00692C08">
        <w:rPr>
          <w:noProof/>
          <w:rtl/>
        </w:rPr>
        <w:drawing>
          <wp:anchor distT="0" distB="0" distL="114300" distR="114300" simplePos="0" relativeHeight="251650560" behindDoc="1" locked="0" layoutInCell="1" allowOverlap="1">
            <wp:simplePos x="0" y="0"/>
            <wp:positionH relativeFrom="column">
              <wp:posOffset>3486150</wp:posOffset>
            </wp:positionH>
            <wp:positionV relativeFrom="paragraph">
              <wp:posOffset>27305</wp:posOffset>
            </wp:positionV>
            <wp:extent cx="933450" cy="800100"/>
            <wp:effectExtent l="19050" t="0" r="0" b="0"/>
            <wp:wrapNone/>
            <wp:docPr id="5"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stretch>
                      <a:fillRect/>
                    </a:stretch>
                  </pic:blipFill>
                  <pic:spPr>
                    <a:xfrm>
                      <a:off x="0" y="0"/>
                      <a:ext cx="933450" cy="800100"/>
                    </a:xfrm>
                    <a:prstGeom prst="rect">
                      <a:avLst/>
                    </a:prstGeom>
                  </pic:spPr>
                </pic:pic>
              </a:graphicData>
            </a:graphic>
          </wp:anchor>
        </w:drawing>
      </w:r>
      <w:r>
        <w:rPr>
          <w:noProof/>
          <w:rtl/>
        </w:rPr>
        <w:pict>
          <v:shape id="_x0000_s1050" type="#_x0000_t202" style="position:absolute;margin-left:172.5pt;margin-top:10.75pt;width:49.85pt;height:32.65pt;z-index:251661824;mso-position-horizontal-relative:text;mso-position-vertical-relative:text;mso-width-relative:margin;mso-height-relative:margin" stroked="f">
            <v:textbox style="mso-next-textbox:#_x0000_s1050">
              <w:txbxContent>
                <w:p w:rsidR="00041F12" w:rsidRDefault="00041F12" w:rsidP="00A70655">
                  <w:pPr>
                    <w:rPr>
                      <w:lang w:bidi="ar-JO"/>
                    </w:rPr>
                  </w:pPr>
                  <w:r>
                    <w:rPr>
                      <w:sz w:val="36"/>
                      <w:szCs w:val="36"/>
                      <w:lang w:bidi="ar-JO"/>
                    </w:rPr>
                    <w:t>Slides</w:t>
                  </w:r>
                </w:p>
              </w:txbxContent>
            </v:textbox>
          </v:shape>
        </w:pict>
      </w:r>
      <w:r w:rsidR="00692C08">
        <w:rPr>
          <w:noProof/>
          <w:rtl/>
        </w:rPr>
        <w:drawing>
          <wp:anchor distT="0" distB="0" distL="114300" distR="114300" simplePos="0" relativeHeight="251649536" behindDoc="1" locked="0" layoutInCell="1" allowOverlap="1">
            <wp:simplePos x="0" y="0"/>
            <wp:positionH relativeFrom="column">
              <wp:posOffset>1504950</wp:posOffset>
            </wp:positionH>
            <wp:positionV relativeFrom="paragraph">
              <wp:posOffset>17780</wp:posOffset>
            </wp:positionV>
            <wp:extent cx="933450" cy="800100"/>
            <wp:effectExtent l="19050" t="0" r="0" b="0"/>
            <wp:wrapNone/>
            <wp:docPr id="4" name="Pictur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stretch>
                      <a:fillRect/>
                    </a:stretch>
                  </pic:blipFill>
                  <pic:spPr>
                    <a:xfrm>
                      <a:off x="0" y="0"/>
                      <a:ext cx="933450" cy="800100"/>
                    </a:xfrm>
                    <a:prstGeom prst="rect">
                      <a:avLst/>
                    </a:prstGeom>
                  </pic:spPr>
                </pic:pic>
              </a:graphicData>
            </a:graphic>
          </wp:anchor>
        </w:drawing>
      </w:r>
    </w:p>
    <w:p w:rsidR="00A70655" w:rsidRPr="00A70655" w:rsidRDefault="00A70655" w:rsidP="00E12ABD">
      <w:pPr>
        <w:bidi w:val="0"/>
        <w:rPr>
          <w:rtl/>
          <w:lang w:bidi="ar-JO"/>
        </w:rPr>
      </w:pPr>
    </w:p>
    <w:p w:rsidR="00A70655" w:rsidRDefault="00A70655" w:rsidP="00E12ABD">
      <w:pPr>
        <w:bidi w:val="0"/>
        <w:rPr>
          <w:rtl/>
          <w:lang w:bidi="ar-JO"/>
        </w:rPr>
      </w:pPr>
    </w:p>
    <w:p w:rsidR="00CE2323" w:rsidRDefault="00F07096" w:rsidP="00E12ABD">
      <w:pPr>
        <w:tabs>
          <w:tab w:val="left" w:pos="6671"/>
          <w:tab w:val="left" w:pos="7301"/>
        </w:tabs>
        <w:bidi w:val="0"/>
        <w:rPr>
          <w:rtl/>
          <w:lang w:bidi="ar-JO"/>
        </w:rPr>
      </w:pPr>
      <w:r>
        <w:rPr>
          <w:noProof/>
          <w:rtl/>
        </w:rPr>
        <w:drawing>
          <wp:anchor distT="0" distB="0" distL="114300" distR="114300" simplePos="0" relativeHeight="251653632" behindDoc="1" locked="0" layoutInCell="1" allowOverlap="1">
            <wp:simplePos x="0" y="0"/>
            <wp:positionH relativeFrom="column">
              <wp:posOffset>3648075</wp:posOffset>
            </wp:positionH>
            <wp:positionV relativeFrom="paragraph">
              <wp:posOffset>209550</wp:posOffset>
            </wp:positionV>
            <wp:extent cx="2315210" cy="2162175"/>
            <wp:effectExtent l="19050" t="0" r="8890" b="0"/>
            <wp:wrapNone/>
            <wp:docPr id="1" name="Picture 0" desc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NG"/>
                    <pic:cNvPicPr/>
                  </pic:nvPicPr>
                  <pic:blipFill>
                    <a:blip r:embed="rId12"/>
                    <a:stretch>
                      <a:fillRect/>
                    </a:stretch>
                  </pic:blipFill>
                  <pic:spPr>
                    <a:xfrm>
                      <a:off x="0" y="0"/>
                      <a:ext cx="2315210" cy="2162175"/>
                    </a:xfrm>
                    <a:prstGeom prst="rect">
                      <a:avLst/>
                    </a:prstGeom>
                  </pic:spPr>
                </pic:pic>
              </a:graphicData>
            </a:graphic>
          </wp:anchor>
        </w:drawing>
      </w:r>
      <w:r w:rsidR="00B80357">
        <w:rPr>
          <w:noProof/>
          <w:rtl/>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55" type="#_x0000_t15" style="position:absolute;margin-left:48pt;margin-top:113.05pt;width:232.5pt;height:39.75pt;rotation:180;z-index:-251652608;mso-position-horizontal-relative:text;mso-position-vertical-relative:text" adj="16841" fillcolor="white [3201]" strokecolor="black [3200]" strokeweight="1pt">
            <v:shadow color="#868686"/>
            <v:textbox style="mso-next-textbox:#_x0000_s1055">
              <w:txbxContent>
                <w:p w:rsidR="00A93B77" w:rsidRPr="00801930" w:rsidRDefault="00F96B80" w:rsidP="009E2A8E">
                  <w:pPr>
                    <w:bidi w:val="0"/>
                    <w:rPr>
                      <w:sz w:val="44"/>
                      <w:szCs w:val="44"/>
                      <w:rtl/>
                      <w:lang w:bidi="ar-JO"/>
                    </w:rPr>
                  </w:pPr>
                  <w:proofErr w:type="spellStart"/>
                  <w:r>
                    <w:rPr>
                      <w:sz w:val="36"/>
                      <w:szCs w:val="36"/>
                      <w:lang w:bidi="ar-JO"/>
                    </w:rPr>
                    <w:t>Dr.omar</w:t>
                  </w:r>
                  <w:proofErr w:type="spellEnd"/>
                </w:p>
              </w:txbxContent>
            </v:textbox>
            <w10:wrap anchorx="page"/>
          </v:shape>
        </w:pict>
      </w:r>
      <w:r w:rsidR="00B80357">
        <w:rPr>
          <w:noProof/>
          <w:rtl/>
        </w:rPr>
        <w:pict>
          <v:shape id="_x0000_s1056" type="#_x0000_t15" style="position:absolute;margin-left:48pt;margin-top:19.3pt;width:232.5pt;height:39.75pt;rotation:180;z-index:-251651584;mso-position-horizontal-relative:text;mso-position-vertical-relative:text" adj="16841" fillcolor="white [3201]" strokecolor="black [3200]" strokeweight="1pt">
            <v:shadow color="#868686"/>
            <v:textbox style="mso-next-textbox:#_x0000_s1056">
              <w:txbxContent>
                <w:p w:rsidR="00A93B77" w:rsidRPr="00801930" w:rsidRDefault="00F96B80" w:rsidP="009E2A8E">
                  <w:pPr>
                    <w:bidi w:val="0"/>
                    <w:rPr>
                      <w:sz w:val="44"/>
                      <w:szCs w:val="44"/>
                      <w:rtl/>
                      <w:lang w:bidi="ar-JO"/>
                    </w:rPr>
                  </w:pPr>
                  <w:r>
                    <w:rPr>
                      <w:sz w:val="36"/>
                      <w:szCs w:val="36"/>
                      <w:lang w:bidi="ar-JO"/>
                    </w:rPr>
                    <w:t xml:space="preserve">24 </w:t>
                  </w:r>
                </w:p>
              </w:txbxContent>
            </v:textbox>
            <w10:wrap anchorx="page"/>
          </v:shape>
        </w:pict>
      </w:r>
      <w:r w:rsidR="00B80357">
        <w:rPr>
          <w:noProof/>
          <w:rtl/>
        </w:rPr>
        <w:pict>
          <v:shape id="_x0000_s1048" type="#_x0000_t15" style="position:absolute;margin-left:48pt;margin-top:158.05pt;width:232.5pt;height:39.75pt;rotation:180;z-index:-251656704;mso-position-horizontal-relative:text;mso-position-vertical-relative:text" adj="16841" fillcolor="white [3201]" strokecolor="black [3200]" strokeweight="1pt">
            <v:shadow color="#868686"/>
            <v:textbox style="mso-next-textbox:#_x0000_s1048">
              <w:txbxContent>
                <w:p w:rsidR="00041F12" w:rsidRPr="00801930" w:rsidRDefault="00F96B80" w:rsidP="009E2A8E">
                  <w:pPr>
                    <w:bidi w:val="0"/>
                    <w:rPr>
                      <w:sz w:val="44"/>
                      <w:szCs w:val="44"/>
                      <w:rtl/>
                      <w:lang w:bidi="ar-JO"/>
                    </w:rPr>
                  </w:pPr>
                  <w:r>
                    <w:rPr>
                      <w:sz w:val="36"/>
                      <w:szCs w:val="36"/>
                      <w:lang w:bidi="ar-JO"/>
                    </w:rPr>
                    <w:t xml:space="preserve">     </w:t>
                  </w:r>
                  <w:proofErr w:type="spellStart"/>
                  <w:r>
                    <w:rPr>
                      <w:sz w:val="36"/>
                      <w:szCs w:val="36"/>
                      <w:lang w:bidi="ar-JO"/>
                    </w:rPr>
                    <w:t>Nour</w:t>
                  </w:r>
                  <w:proofErr w:type="spellEnd"/>
                  <w:r>
                    <w:rPr>
                      <w:sz w:val="36"/>
                      <w:szCs w:val="36"/>
                      <w:lang w:bidi="ar-JO"/>
                    </w:rPr>
                    <w:t xml:space="preserve"> al. </w:t>
                  </w:r>
                  <w:proofErr w:type="spellStart"/>
                  <w:r>
                    <w:rPr>
                      <w:sz w:val="36"/>
                      <w:szCs w:val="36"/>
                      <w:lang w:bidi="ar-JO"/>
                    </w:rPr>
                    <w:t>sobani</w:t>
                  </w:r>
                  <w:proofErr w:type="spellEnd"/>
                  <w:r>
                    <w:rPr>
                      <w:sz w:val="36"/>
                      <w:szCs w:val="36"/>
                      <w:lang w:bidi="ar-JO"/>
                    </w:rPr>
                    <w:t xml:space="preserve"> </w:t>
                  </w:r>
                </w:p>
              </w:txbxContent>
            </v:textbox>
            <w10:wrap anchorx="page"/>
          </v:shape>
        </w:pict>
      </w:r>
      <w:r w:rsidR="00B80357">
        <w:rPr>
          <w:noProof/>
          <w:rtl/>
        </w:rPr>
        <w:pict>
          <v:rect id="_x0000_s1045" style="position:absolute;margin-left:-12.75pt;margin-top:113.05pt;width:96.25pt;height:39.75pt;z-index:251657728;mso-position-horizontal-relative:text;mso-position-vertical-relative:text">
            <v:textbox style="mso-next-textbox:#_x0000_s1045">
              <w:txbxContent>
                <w:p w:rsidR="00041F12" w:rsidRPr="00093AAE" w:rsidRDefault="00041F12" w:rsidP="00093AAE">
                  <w:pPr>
                    <w:jc w:val="center"/>
                    <w:rPr>
                      <w:sz w:val="32"/>
                      <w:szCs w:val="32"/>
                      <w:lang w:bidi="ar-JO"/>
                    </w:rPr>
                  </w:pPr>
                  <w:r w:rsidRPr="009518CD">
                    <w:rPr>
                      <w:rFonts w:ascii="Forte" w:hAnsi="Forte"/>
                      <w:sz w:val="32"/>
                      <w:szCs w:val="32"/>
                      <w:lang w:bidi="ar-JO"/>
                    </w:rPr>
                    <w:t>Doctor</w:t>
                  </w:r>
                  <w:r>
                    <w:rPr>
                      <w:sz w:val="32"/>
                      <w:szCs w:val="32"/>
                      <w:lang w:bidi="ar-JO"/>
                    </w:rPr>
                    <w:t>:</w:t>
                  </w:r>
                </w:p>
              </w:txbxContent>
            </v:textbox>
            <w10:wrap anchorx="page"/>
          </v:rect>
        </w:pict>
      </w:r>
      <w:r w:rsidR="00B80357">
        <w:rPr>
          <w:noProof/>
          <w:rtl/>
        </w:rPr>
        <w:pict>
          <v:rect id="_x0000_s1043" style="position:absolute;margin-left:-12.75pt;margin-top:65.05pt;width:96.25pt;height:39.75pt;z-index:251656704;mso-position-horizontal-relative:text;mso-position-vertical-relative:text">
            <v:textbox style="mso-next-textbox:#_x0000_s1043">
              <w:txbxContent>
                <w:p w:rsidR="00041F12" w:rsidRPr="00093AAE" w:rsidRDefault="00041F12" w:rsidP="00093AAE">
                  <w:pPr>
                    <w:jc w:val="center"/>
                    <w:rPr>
                      <w:sz w:val="32"/>
                      <w:szCs w:val="32"/>
                      <w:lang w:bidi="ar-JO"/>
                    </w:rPr>
                  </w:pPr>
                  <w:r w:rsidRPr="009518CD">
                    <w:rPr>
                      <w:rFonts w:ascii="Forte" w:hAnsi="Forte"/>
                      <w:sz w:val="32"/>
                      <w:szCs w:val="32"/>
                      <w:lang w:bidi="ar-JO"/>
                    </w:rPr>
                    <w:t>Date</w:t>
                  </w:r>
                  <w:r>
                    <w:rPr>
                      <w:sz w:val="32"/>
                      <w:szCs w:val="32"/>
                      <w:lang w:bidi="ar-JO"/>
                    </w:rPr>
                    <w:t>:</w:t>
                  </w:r>
                </w:p>
              </w:txbxContent>
            </v:textbox>
            <w10:wrap anchorx="page"/>
          </v:rect>
        </w:pict>
      </w:r>
      <w:r w:rsidR="00B80357">
        <w:rPr>
          <w:noProof/>
          <w:rtl/>
        </w:rPr>
        <w:pict>
          <v:rect id="_x0000_s1041" style="position:absolute;margin-left:-12.75pt;margin-top:19.3pt;width:96.25pt;height:39.75pt;z-index:251655680;mso-position-horizontal-relative:text;mso-position-vertical-relative:text">
            <v:textbox style="mso-next-textbox:#_x0000_s1041">
              <w:txbxContent>
                <w:p w:rsidR="00041F12" w:rsidRPr="009518CD" w:rsidRDefault="00041F12" w:rsidP="00093AAE">
                  <w:pPr>
                    <w:jc w:val="center"/>
                    <w:rPr>
                      <w:rFonts w:ascii="Forte" w:hAnsi="Forte"/>
                      <w:sz w:val="32"/>
                      <w:szCs w:val="32"/>
                      <w:lang w:bidi="ar-JO"/>
                    </w:rPr>
                  </w:pPr>
                  <w:r w:rsidRPr="009518CD">
                    <w:rPr>
                      <w:rFonts w:ascii="Forte" w:hAnsi="Forte"/>
                      <w:sz w:val="32"/>
                      <w:szCs w:val="32"/>
                      <w:lang w:bidi="ar-JO"/>
                    </w:rPr>
                    <w:t>Lecture No.</w:t>
                  </w:r>
                </w:p>
              </w:txbxContent>
            </v:textbox>
            <w10:wrap anchorx="page"/>
          </v:rect>
        </w:pict>
      </w:r>
      <w:r w:rsidR="00B80357">
        <w:rPr>
          <w:noProof/>
          <w:rtl/>
        </w:rPr>
        <w:pict>
          <v:rect id="_x0000_s1047" style="position:absolute;margin-left:-12.75pt;margin-top:159.55pt;width:96.25pt;height:39.75pt;z-index:251658752;mso-position-horizontal-relative:text;mso-position-vertical-relative:text">
            <v:textbox style="mso-next-textbox:#_x0000_s1047">
              <w:txbxContent>
                <w:p w:rsidR="00041F12" w:rsidRPr="009518CD" w:rsidRDefault="00041F12" w:rsidP="00093AAE">
                  <w:pPr>
                    <w:jc w:val="center"/>
                    <w:rPr>
                      <w:rFonts w:ascii="Forte" w:hAnsi="Forte"/>
                      <w:sz w:val="32"/>
                      <w:szCs w:val="32"/>
                      <w:lang w:bidi="ar-JO"/>
                    </w:rPr>
                  </w:pPr>
                  <w:r w:rsidRPr="009518CD">
                    <w:rPr>
                      <w:rFonts w:ascii="Forte" w:hAnsi="Forte"/>
                      <w:sz w:val="32"/>
                      <w:szCs w:val="32"/>
                      <w:lang w:bidi="ar-JO"/>
                    </w:rPr>
                    <w:t>Done by:</w:t>
                  </w:r>
                </w:p>
              </w:txbxContent>
            </v:textbox>
            <w10:wrap anchorx="page"/>
          </v:rect>
        </w:pict>
      </w:r>
      <w:r w:rsidR="00A70655">
        <w:rPr>
          <w:rtl/>
          <w:lang w:bidi="ar-JO"/>
        </w:rPr>
        <w:tab/>
      </w:r>
      <w:r w:rsidR="00A70655">
        <w:rPr>
          <w:rtl/>
          <w:lang w:bidi="ar-JO"/>
        </w:rPr>
        <w:tab/>
      </w:r>
    </w:p>
    <w:p w:rsidR="00CE2323" w:rsidRPr="00CE2323" w:rsidRDefault="00CE2323" w:rsidP="00E12ABD">
      <w:pPr>
        <w:bidi w:val="0"/>
        <w:rPr>
          <w:rtl/>
          <w:lang w:bidi="ar-JO"/>
        </w:rPr>
      </w:pPr>
    </w:p>
    <w:p w:rsidR="00CE2323" w:rsidRPr="00CE2323" w:rsidRDefault="00B80357" w:rsidP="00E12ABD">
      <w:pPr>
        <w:bidi w:val="0"/>
        <w:rPr>
          <w:rtl/>
          <w:lang w:bidi="ar-JO"/>
        </w:rPr>
      </w:pPr>
      <w:r>
        <w:rPr>
          <w:noProof/>
          <w:rtl/>
        </w:rPr>
        <w:pict>
          <v:shape id="_x0000_s1057" type="#_x0000_t15" style="position:absolute;margin-left:54pt;margin-top:15.95pt;width:225.75pt;height:39.75pt;rotation:180;z-index:-251650560" adj="16841" fillcolor="white [3201]" strokecolor="black [3200]" strokeweight="1pt">
            <v:shadow color="#868686"/>
            <v:textbox style="mso-next-textbox:#_x0000_s1057">
              <w:txbxContent>
                <w:p w:rsidR="00A93B77" w:rsidRPr="00801930" w:rsidRDefault="00F96B80" w:rsidP="00F96B80">
                  <w:pPr>
                    <w:bidi w:val="0"/>
                    <w:rPr>
                      <w:sz w:val="44"/>
                      <w:szCs w:val="44"/>
                      <w:rtl/>
                      <w:lang w:bidi="ar-JO"/>
                    </w:rPr>
                  </w:pPr>
                  <w:r>
                    <w:rPr>
                      <w:rFonts w:asciiTheme="majorBidi" w:hAnsiTheme="majorBidi" w:cstheme="majorBidi"/>
                      <w:sz w:val="36"/>
                      <w:szCs w:val="36"/>
                    </w:rPr>
                    <w:t>27</w:t>
                  </w:r>
                  <w:r w:rsidR="009E2A8E">
                    <w:rPr>
                      <w:rFonts w:asciiTheme="majorBidi" w:hAnsiTheme="majorBidi" w:cstheme="majorBidi"/>
                      <w:sz w:val="36"/>
                      <w:szCs w:val="36"/>
                    </w:rPr>
                    <w:t>/</w:t>
                  </w:r>
                  <w:r>
                    <w:rPr>
                      <w:rFonts w:asciiTheme="majorBidi" w:hAnsiTheme="majorBidi" w:cstheme="majorBidi"/>
                      <w:sz w:val="36"/>
                      <w:szCs w:val="36"/>
                    </w:rPr>
                    <w:t>4</w:t>
                  </w:r>
                  <w:r w:rsidR="009E2A8E">
                    <w:rPr>
                      <w:rFonts w:asciiTheme="majorBidi" w:hAnsiTheme="majorBidi" w:cstheme="majorBidi"/>
                      <w:sz w:val="36"/>
                      <w:szCs w:val="36"/>
                    </w:rPr>
                    <w:t>/2015</w:t>
                  </w:r>
                </w:p>
              </w:txbxContent>
            </v:textbox>
            <w10:wrap anchorx="page"/>
          </v:shape>
        </w:pict>
      </w:r>
    </w:p>
    <w:p w:rsidR="00F07096" w:rsidRDefault="00F07096" w:rsidP="00E12ABD">
      <w:pPr>
        <w:bidi w:val="0"/>
        <w:rPr>
          <w:rtl/>
          <w:lang w:bidi="ar-JO"/>
        </w:rPr>
      </w:pPr>
    </w:p>
    <w:p w:rsidR="00CE2323" w:rsidRDefault="00CE2323" w:rsidP="00E12ABD">
      <w:pPr>
        <w:bidi w:val="0"/>
        <w:rPr>
          <w:rtl/>
          <w:lang w:bidi="ar-JO"/>
        </w:rPr>
      </w:pPr>
    </w:p>
    <w:p w:rsidR="00CE2323" w:rsidRDefault="00CE2323" w:rsidP="00E12ABD">
      <w:pPr>
        <w:bidi w:val="0"/>
        <w:rPr>
          <w:rtl/>
          <w:lang w:bidi="ar-JO"/>
        </w:rPr>
      </w:pPr>
    </w:p>
    <w:p w:rsidR="00B80B02" w:rsidRDefault="00B80B02" w:rsidP="00E12ABD">
      <w:pPr>
        <w:tabs>
          <w:tab w:val="left" w:pos="1556"/>
        </w:tabs>
        <w:bidi w:val="0"/>
        <w:rPr>
          <w:rtl/>
          <w:lang w:bidi="ar-JO"/>
        </w:rPr>
      </w:pPr>
    </w:p>
    <w:p w:rsidR="00B80B02" w:rsidRDefault="00B80B02" w:rsidP="00E12ABD">
      <w:pPr>
        <w:bidi w:val="0"/>
        <w:rPr>
          <w:rtl/>
          <w:lang w:bidi="ar-JO"/>
        </w:rPr>
        <w:sectPr w:rsidR="00B80B02" w:rsidSect="00B80B02">
          <w:headerReference w:type="default" r:id="rId13"/>
          <w:pgSz w:w="11906" w:h="16838"/>
          <w:pgMar w:top="1440" w:right="1800" w:bottom="1440" w:left="1800"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B80B02" w:rsidRDefault="00B80B02" w:rsidP="00E12ABD">
      <w:pPr>
        <w:bidi w:val="0"/>
        <w:rPr>
          <w:lang w:bidi="ar-JO"/>
        </w:rPr>
      </w:pPr>
    </w:p>
    <w:p w:rsidR="004338E3" w:rsidRPr="00B74209" w:rsidRDefault="004338E3" w:rsidP="004338E3">
      <w:pPr>
        <w:jc w:val="center"/>
        <w:rPr>
          <w:sz w:val="36"/>
          <w:szCs w:val="36"/>
          <w:rtl/>
          <w:lang w:bidi="ar-JO"/>
        </w:rPr>
      </w:pPr>
      <w:r w:rsidRPr="00B74209">
        <w:rPr>
          <w:sz w:val="36"/>
          <w:szCs w:val="36"/>
          <w:lang w:bidi="ar-JO"/>
        </w:rPr>
        <w:t>Periodontal maintenance therapy</w:t>
      </w:r>
    </w:p>
    <w:p w:rsidR="00B80B02" w:rsidRDefault="00B80B02" w:rsidP="00E12ABD">
      <w:pPr>
        <w:tabs>
          <w:tab w:val="left" w:pos="1556"/>
        </w:tabs>
        <w:bidi w:val="0"/>
        <w:rPr>
          <w:lang w:bidi="ar-JO"/>
        </w:rPr>
      </w:pPr>
    </w:p>
    <w:p w:rsidR="004338E3" w:rsidRDefault="004338E3" w:rsidP="004338E3">
      <w:pPr>
        <w:rPr>
          <w:lang w:bidi="ar-JO"/>
        </w:rPr>
      </w:pPr>
    </w:p>
    <w:p w:rsidR="004338E3" w:rsidRPr="00B44A9D" w:rsidRDefault="004338E3" w:rsidP="004338E3">
      <w:pPr>
        <w:jc w:val="right"/>
        <w:rPr>
          <w:b/>
          <w:bCs/>
        </w:rPr>
      </w:pPr>
      <w:r w:rsidRPr="00B44A9D">
        <w:rPr>
          <w:b/>
          <w:bCs/>
        </w:rPr>
        <w:t xml:space="preserve">Phases of </w:t>
      </w:r>
      <w:proofErr w:type="spellStart"/>
      <w:r w:rsidRPr="00B44A9D">
        <w:rPr>
          <w:b/>
          <w:bCs/>
        </w:rPr>
        <w:t>periodontic</w:t>
      </w:r>
      <w:proofErr w:type="spellEnd"/>
      <w:r w:rsidRPr="00B44A9D">
        <w:rPr>
          <w:b/>
          <w:bCs/>
        </w:rPr>
        <w:t xml:space="preserve"> therapy:</w:t>
      </w:r>
    </w:p>
    <w:p w:rsidR="004338E3" w:rsidRDefault="004338E3" w:rsidP="004338E3">
      <w:pPr>
        <w:pStyle w:val="ListParagraph"/>
        <w:numPr>
          <w:ilvl w:val="0"/>
          <w:numId w:val="1"/>
        </w:numPr>
        <w:bidi w:val="0"/>
        <w:jc w:val="both"/>
        <w:rPr>
          <w:lang w:bidi="ar-JO"/>
        </w:rPr>
      </w:pPr>
      <w:r>
        <w:rPr>
          <w:lang w:bidi="ar-JO"/>
        </w:rPr>
        <w:t xml:space="preserve">Initial phase (non-surgical phase) or </w:t>
      </w:r>
      <w:proofErr w:type="gramStart"/>
      <w:r>
        <w:rPr>
          <w:lang w:bidi="ar-JO"/>
        </w:rPr>
        <w:t>phase</w:t>
      </w:r>
      <w:proofErr w:type="gramEnd"/>
      <w:r>
        <w:rPr>
          <w:lang w:bidi="ar-JO"/>
        </w:rPr>
        <w:t xml:space="preserve"> I.</w:t>
      </w:r>
    </w:p>
    <w:p w:rsidR="004338E3" w:rsidRDefault="004338E3" w:rsidP="004338E3">
      <w:pPr>
        <w:pStyle w:val="ListParagraph"/>
        <w:numPr>
          <w:ilvl w:val="0"/>
          <w:numId w:val="1"/>
        </w:numPr>
        <w:bidi w:val="0"/>
        <w:jc w:val="both"/>
        <w:rPr>
          <w:lang w:bidi="ar-JO"/>
        </w:rPr>
      </w:pPr>
      <w:r>
        <w:rPr>
          <w:lang w:bidi="ar-JO"/>
        </w:rPr>
        <w:t>Surgical phase or phase II.</w:t>
      </w:r>
    </w:p>
    <w:p w:rsidR="004338E3" w:rsidRDefault="004338E3" w:rsidP="004338E3">
      <w:pPr>
        <w:pStyle w:val="ListParagraph"/>
        <w:numPr>
          <w:ilvl w:val="0"/>
          <w:numId w:val="1"/>
        </w:numPr>
        <w:bidi w:val="0"/>
        <w:jc w:val="both"/>
        <w:rPr>
          <w:lang w:bidi="ar-JO"/>
        </w:rPr>
      </w:pPr>
      <w:r>
        <w:rPr>
          <w:lang w:bidi="ar-JO"/>
        </w:rPr>
        <w:t xml:space="preserve">Maintenance phase or </w:t>
      </w:r>
      <w:proofErr w:type="gramStart"/>
      <w:r>
        <w:rPr>
          <w:lang w:bidi="ar-JO"/>
        </w:rPr>
        <w:t>phase</w:t>
      </w:r>
      <w:proofErr w:type="gramEnd"/>
      <w:r>
        <w:rPr>
          <w:lang w:bidi="ar-JO"/>
        </w:rPr>
        <w:t xml:space="preserve"> III. </w:t>
      </w:r>
    </w:p>
    <w:p w:rsidR="004338E3" w:rsidRDefault="004338E3" w:rsidP="004338E3">
      <w:pPr>
        <w:bidi w:val="0"/>
        <w:jc w:val="both"/>
        <w:rPr>
          <w:lang w:bidi="ar-JO"/>
        </w:rPr>
      </w:pPr>
      <w:r>
        <w:rPr>
          <w:lang w:bidi="ar-JO"/>
        </w:rPr>
        <w:t xml:space="preserve">The word maintenance means to protect thing. </w:t>
      </w:r>
    </w:p>
    <w:p w:rsidR="004338E3" w:rsidRPr="00B44A9D" w:rsidRDefault="004338E3" w:rsidP="004338E3">
      <w:pPr>
        <w:pStyle w:val="ListParagraph"/>
        <w:numPr>
          <w:ilvl w:val="0"/>
          <w:numId w:val="2"/>
        </w:numPr>
        <w:bidi w:val="0"/>
        <w:jc w:val="both"/>
        <w:rPr>
          <w:b/>
          <w:bCs/>
          <w:lang w:bidi="ar-JO"/>
        </w:rPr>
      </w:pPr>
      <w:r w:rsidRPr="00B44A9D">
        <w:rPr>
          <w:b/>
          <w:bCs/>
          <w:lang w:bidi="ar-JO"/>
        </w:rPr>
        <w:t xml:space="preserve">In cons when we restore a tooth do we need to do maintenance for the patient? </w:t>
      </w:r>
    </w:p>
    <w:p w:rsidR="00B44A9D" w:rsidRDefault="00B44A9D" w:rsidP="00B44A9D">
      <w:pPr>
        <w:pStyle w:val="ListParagraph"/>
        <w:bidi w:val="0"/>
        <w:jc w:val="both"/>
        <w:rPr>
          <w:lang w:bidi="ar-JO"/>
        </w:rPr>
      </w:pPr>
    </w:p>
    <w:p w:rsidR="004338E3" w:rsidRDefault="004338E3" w:rsidP="004338E3">
      <w:pPr>
        <w:pStyle w:val="ListParagraph"/>
        <w:bidi w:val="0"/>
        <w:jc w:val="both"/>
        <w:rPr>
          <w:lang w:bidi="ar-JO"/>
        </w:rPr>
      </w:pPr>
      <w:r>
        <w:rPr>
          <w:lang w:bidi="ar-JO"/>
        </w:rPr>
        <w:t xml:space="preserve">** Probably no, but we should keep an eye on it to prevent recurrent caries for example. </w:t>
      </w:r>
    </w:p>
    <w:p w:rsidR="004338E3" w:rsidRDefault="004338E3" w:rsidP="004338E3">
      <w:pPr>
        <w:pStyle w:val="ListParagraph"/>
        <w:bidi w:val="0"/>
        <w:jc w:val="both"/>
        <w:rPr>
          <w:lang w:bidi="ar-JO"/>
        </w:rPr>
      </w:pPr>
      <w:r>
        <w:rPr>
          <w:lang w:bidi="ar-JO"/>
        </w:rPr>
        <w:t xml:space="preserve">** Most of the time if we eliminate the bacterial source and provide good seal by the restoration everything will be good.  </w:t>
      </w:r>
    </w:p>
    <w:p w:rsidR="004338E3" w:rsidRDefault="004338E3" w:rsidP="004338E3">
      <w:pPr>
        <w:pStyle w:val="ListParagraph"/>
        <w:bidi w:val="0"/>
        <w:jc w:val="both"/>
        <w:rPr>
          <w:lang w:bidi="ar-JO"/>
        </w:rPr>
      </w:pPr>
    </w:p>
    <w:p w:rsidR="004338E3" w:rsidRDefault="004338E3" w:rsidP="004338E3">
      <w:pPr>
        <w:pStyle w:val="ListParagraph"/>
        <w:numPr>
          <w:ilvl w:val="0"/>
          <w:numId w:val="2"/>
        </w:numPr>
        <w:bidi w:val="0"/>
        <w:jc w:val="both"/>
        <w:rPr>
          <w:lang w:bidi="ar-JO"/>
        </w:rPr>
      </w:pPr>
      <w:r>
        <w:rPr>
          <w:lang w:bidi="ar-JO"/>
        </w:rPr>
        <w:t xml:space="preserve">In </w:t>
      </w:r>
      <w:proofErr w:type="spellStart"/>
      <w:r>
        <w:rPr>
          <w:lang w:bidi="ar-JO"/>
        </w:rPr>
        <w:t>perio</w:t>
      </w:r>
      <w:proofErr w:type="spellEnd"/>
      <w:r>
        <w:rPr>
          <w:lang w:bidi="ar-JO"/>
        </w:rPr>
        <w:t xml:space="preserve"> everything is different, you can't eradicate bacteria completely from the pocket, because the oral cavity is full of germ and it is the filthiest place in the body.</w:t>
      </w:r>
    </w:p>
    <w:p w:rsidR="004338E3" w:rsidRDefault="004338E3" w:rsidP="004338E3">
      <w:pPr>
        <w:pStyle w:val="ListParagraph"/>
        <w:numPr>
          <w:ilvl w:val="0"/>
          <w:numId w:val="2"/>
        </w:numPr>
        <w:bidi w:val="0"/>
        <w:jc w:val="both"/>
        <w:rPr>
          <w:lang w:bidi="ar-JO"/>
        </w:rPr>
      </w:pPr>
      <w:r>
        <w:rPr>
          <w:lang w:bidi="ar-JO"/>
        </w:rPr>
        <w:t>So once you have a deep pocket and you treat it and there is partial healing, the part which remain unhealed it might get reinforced.</w:t>
      </w:r>
    </w:p>
    <w:p w:rsidR="004338E3" w:rsidRDefault="004338E3" w:rsidP="004338E3">
      <w:pPr>
        <w:pStyle w:val="ListParagraph"/>
        <w:numPr>
          <w:ilvl w:val="0"/>
          <w:numId w:val="2"/>
        </w:numPr>
        <w:bidi w:val="0"/>
        <w:jc w:val="both"/>
        <w:rPr>
          <w:lang w:bidi="ar-JO"/>
        </w:rPr>
      </w:pPr>
      <w:r>
        <w:rPr>
          <w:lang w:bidi="ar-JO"/>
        </w:rPr>
        <w:t xml:space="preserve">So in </w:t>
      </w:r>
      <w:proofErr w:type="spellStart"/>
      <w:r>
        <w:rPr>
          <w:lang w:bidi="ar-JO"/>
        </w:rPr>
        <w:t>perio</w:t>
      </w:r>
      <w:proofErr w:type="spellEnd"/>
      <w:r>
        <w:rPr>
          <w:lang w:bidi="ar-JO"/>
        </w:rPr>
        <w:t xml:space="preserve"> the patient must always keep on maintenance because of the tendency to relapse after treatment.</w:t>
      </w:r>
    </w:p>
    <w:p w:rsidR="004338E3" w:rsidRDefault="004338E3" w:rsidP="004338E3">
      <w:pPr>
        <w:pStyle w:val="ListParagraph"/>
        <w:bidi w:val="0"/>
        <w:jc w:val="both"/>
        <w:rPr>
          <w:lang w:bidi="ar-JO"/>
        </w:rPr>
      </w:pPr>
    </w:p>
    <w:p w:rsidR="004338E3" w:rsidRDefault="004338E3" w:rsidP="004338E3">
      <w:pPr>
        <w:pStyle w:val="ListParagraph"/>
        <w:bidi w:val="0"/>
        <w:jc w:val="both"/>
        <w:rPr>
          <w:lang w:bidi="ar-JO"/>
        </w:rPr>
      </w:pPr>
    </w:p>
    <w:p w:rsidR="004338E3" w:rsidRDefault="004338E3" w:rsidP="004338E3">
      <w:pPr>
        <w:pStyle w:val="ListParagraph"/>
        <w:bidi w:val="0"/>
        <w:jc w:val="center"/>
        <w:rPr>
          <w:lang w:bidi="ar-JO"/>
        </w:rPr>
      </w:pPr>
      <w:r w:rsidRPr="00393E42">
        <w:rPr>
          <w:noProof/>
        </w:rPr>
        <w:drawing>
          <wp:inline distT="0" distB="0" distL="0" distR="0">
            <wp:extent cx="2152650" cy="1543050"/>
            <wp:effectExtent l="19050" t="0" r="0" b="0"/>
            <wp:docPr id="11" name="Picture 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360" cy="154284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4338E3" w:rsidRDefault="004338E3" w:rsidP="004338E3">
      <w:pPr>
        <w:pStyle w:val="ListParagraph"/>
        <w:bidi w:val="0"/>
        <w:jc w:val="center"/>
        <w:rPr>
          <w:lang w:bidi="ar-JO"/>
        </w:rPr>
      </w:pPr>
    </w:p>
    <w:p w:rsidR="004338E3" w:rsidRDefault="004338E3" w:rsidP="004338E3">
      <w:pPr>
        <w:pStyle w:val="ListParagraph"/>
        <w:numPr>
          <w:ilvl w:val="0"/>
          <w:numId w:val="2"/>
        </w:numPr>
        <w:bidi w:val="0"/>
        <w:jc w:val="both"/>
        <w:rPr>
          <w:lang w:bidi="ar-JO"/>
        </w:rPr>
      </w:pPr>
      <w:r>
        <w:rPr>
          <w:lang w:bidi="ar-JO"/>
        </w:rPr>
        <w:t>In this diagram we always put phase IV before phase II and III, because you need to make sure that there is no progressing or active disease.</w:t>
      </w:r>
    </w:p>
    <w:p w:rsidR="004338E3" w:rsidRPr="00B44A9D" w:rsidRDefault="004338E3" w:rsidP="004338E3">
      <w:pPr>
        <w:bidi w:val="0"/>
        <w:jc w:val="both"/>
        <w:rPr>
          <w:b/>
          <w:bCs/>
          <w:lang w:bidi="ar-JO"/>
        </w:rPr>
      </w:pPr>
    </w:p>
    <w:p w:rsidR="004338E3" w:rsidRPr="00B44A9D" w:rsidRDefault="004338E3" w:rsidP="004338E3">
      <w:pPr>
        <w:pStyle w:val="ListParagraph"/>
        <w:numPr>
          <w:ilvl w:val="0"/>
          <w:numId w:val="2"/>
        </w:numPr>
        <w:bidi w:val="0"/>
        <w:jc w:val="both"/>
        <w:rPr>
          <w:b/>
          <w:bCs/>
          <w:lang w:bidi="ar-JO"/>
        </w:rPr>
      </w:pPr>
      <w:r w:rsidRPr="00B44A9D">
        <w:rPr>
          <w:b/>
          <w:bCs/>
          <w:lang w:bidi="ar-JO"/>
        </w:rPr>
        <w:t>What we do in the reevaluation phase?</w:t>
      </w:r>
    </w:p>
    <w:p w:rsidR="004338E3" w:rsidRDefault="004338E3" w:rsidP="004338E3">
      <w:pPr>
        <w:bidi w:val="0"/>
        <w:jc w:val="both"/>
        <w:rPr>
          <w:lang w:bidi="ar-JO"/>
        </w:rPr>
      </w:pPr>
      <w:r>
        <w:rPr>
          <w:lang w:bidi="ar-JO"/>
        </w:rPr>
        <w:t xml:space="preserve">** We reevaluate the response of the tissue to our treatment, so we aim to remove the cause of the disease then we need to see if the tissue responds well or not, and decide if you need further treatment or not. </w:t>
      </w:r>
    </w:p>
    <w:p w:rsidR="004338E3" w:rsidRDefault="004338E3" w:rsidP="004338E3">
      <w:pPr>
        <w:bidi w:val="0"/>
        <w:jc w:val="both"/>
        <w:rPr>
          <w:lang w:bidi="ar-JO"/>
        </w:rPr>
      </w:pPr>
    </w:p>
    <w:p w:rsidR="004338E3" w:rsidRDefault="004338E3" w:rsidP="004338E3">
      <w:pPr>
        <w:bidi w:val="0"/>
        <w:jc w:val="both"/>
        <w:rPr>
          <w:lang w:bidi="ar-JO"/>
        </w:rPr>
      </w:pPr>
    </w:p>
    <w:p w:rsidR="004338E3" w:rsidRPr="00B44A9D" w:rsidRDefault="004338E3" w:rsidP="004338E3">
      <w:pPr>
        <w:pStyle w:val="ListParagraph"/>
        <w:numPr>
          <w:ilvl w:val="0"/>
          <w:numId w:val="2"/>
        </w:numPr>
        <w:bidi w:val="0"/>
        <w:jc w:val="both"/>
        <w:rPr>
          <w:b/>
          <w:bCs/>
          <w:lang w:bidi="ar-JO"/>
        </w:rPr>
      </w:pPr>
      <w:r w:rsidRPr="00B44A9D">
        <w:rPr>
          <w:b/>
          <w:bCs/>
          <w:lang w:bidi="ar-JO"/>
        </w:rPr>
        <w:t>How to know if the patient responds well or not?</w:t>
      </w:r>
    </w:p>
    <w:p w:rsidR="004338E3" w:rsidRDefault="004338E3" w:rsidP="004338E3">
      <w:pPr>
        <w:pStyle w:val="ListParagraph"/>
        <w:bidi w:val="0"/>
        <w:jc w:val="both"/>
        <w:rPr>
          <w:lang w:bidi="ar-JO"/>
        </w:rPr>
      </w:pPr>
    </w:p>
    <w:p w:rsidR="004338E3" w:rsidRDefault="004338E3" w:rsidP="004338E3">
      <w:pPr>
        <w:pStyle w:val="ListParagraph"/>
        <w:bidi w:val="0"/>
        <w:jc w:val="both"/>
        <w:rPr>
          <w:lang w:bidi="ar-JO"/>
        </w:rPr>
      </w:pPr>
      <w:r>
        <w:rPr>
          <w:lang w:bidi="ar-JO"/>
        </w:rPr>
        <w:t xml:space="preserve">** In case of gingivitis, the redness goes off, the size of the gingival will reduced and the bleeding will reduced also. So we will end having a healthy gingiva. </w:t>
      </w:r>
    </w:p>
    <w:p w:rsidR="004338E3" w:rsidRDefault="004338E3" w:rsidP="004338E3">
      <w:pPr>
        <w:pStyle w:val="ListParagraph"/>
        <w:bidi w:val="0"/>
        <w:jc w:val="both"/>
        <w:rPr>
          <w:lang w:bidi="ar-JO"/>
        </w:rPr>
      </w:pPr>
      <w:r>
        <w:rPr>
          <w:lang w:bidi="ar-JO"/>
        </w:rPr>
        <w:t xml:space="preserve">** It takes from 1 to 2 week to back to normal. </w:t>
      </w:r>
    </w:p>
    <w:p w:rsidR="004338E3" w:rsidRDefault="004338E3" w:rsidP="004338E3">
      <w:pPr>
        <w:pStyle w:val="ListParagraph"/>
        <w:bidi w:val="0"/>
        <w:jc w:val="both"/>
        <w:rPr>
          <w:lang w:bidi="ar-JO"/>
        </w:rPr>
      </w:pPr>
    </w:p>
    <w:p w:rsidR="004338E3" w:rsidRDefault="004338E3" w:rsidP="004338E3">
      <w:pPr>
        <w:pStyle w:val="ListParagraph"/>
        <w:bidi w:val="0"/>
        <w:jc w:val="both"/>
        <w:rPr>
          <w:lang w:bidi="ar-JO"/>
        </w:rPr>
      </w:pPr>
      <w:r>
        <w:rPr>
          <w:lang w:bidi="ar-JO"/>
        </w:rPr>
        <w:t xml:space="preserve">** In case of </w:t>
      </w:r>
      <w:proofErr w:type="spellStart"/>
      <w:r>
        <w:rPr>
          <w:lang w:bidi="ar-JO"/>
        </w:rPr>
        <w:t>preiodontitis</w:t>
      </w:r>
      <w:proofErr w:type="spellEnd"/>
      <w:r>
        <w:rPr>
          <w:lang w:bidi="ar-JO"/>
        </w:rPr>
        <w:t>, the pocket will reduce, also the bleeding will reduce.</w:t>
      </w:r>
    </w:p>
    <w:p w:rsidR="004338E3" w:rsidRDefault="004338E3" w:rsidP="004338E3">
      <w:pPr>
        <w:pStyle w:val="ListParagraph"/>
        <w:bidi w:val="0"/>
        <w:jc w:val="both"/>
        <w:rPr>
          <w:lang w:bidi="ar-JO"/>
        </w:rPr>
      </w:pPr>
      <w:r>
        <w:rPr>
          <w:lang w:bidi="ar-JO"/>
        </w:rPr>
        <w:t>** It takes from 1 to 2 month to back to normal.</w:t>
      </w:r>
    </w:p>
    <w:p w:rsidR="004338E3" w:rsidRDefault="004338E3" w:rsidP="004338E3">
      <w:pPr>
        <w:pStyle w:val="ListParagraph"/>
        <w:bidi w:val="0"/>
        <w:jc w:val="both"/>
        <w:rPr>
          <w:lang w:bidi="ar-JO"/>
        </w:rPr>
      </w:pPr>
    </w:p>
    <w:p w:rsidR="004338E3" w:rsidRDefault="004338E3" w:rsidP="004338E3">
      <w:pPr>
        <w:pStyle w:val="ListParagraph"/>
        <w:bidi w:val="0"/>
        <w:jc w:val="both"/>
        <w:rPr>
          <w:lang w:bidi="ar-JO"/>
        </w:rPr>
      </w:pPr>
      <w:r>
        <w:rPr>
          <w:lang w:bidi="ar-JO"/>
        </w:rPr>
        <w:t xml:space="preserve">** The reevaluation is still part from the non-surgical therapy by the way** </w:t>
      </w:r>
    </w:p>
    <w:p w:rsidR="004338E3" w:rsidRDefault="004338E3" w:rsidP="004338E3">
      <w:pPr>
        <w:pStyle w:val="ListParagraph"/>
        <w:bidi w:val="0"/>
        <w:jc w:val="both"/>
        <w:rPr>
          <w:lang w:bidi="ar-JO"/>
        </w:rPr>
      </w:pPr>
    </w:p>
    <w:p w:rsidR="004338E3" w:rsidRDefault="004338E3" w:rsidP="004338E3">
      <w:pPr>
        <w:pStyle w:val="ListParagraph"/>
        <w:numPr>
          <w:ilvl w:val="0"/>
          <w:numId w:val="2"/>
        </w:numPr>
        <w:bidi w:val="0"/>
        <w:jc w:val="both"/>
        <w:rPr>
          <w:lang w:bidi="ar-JO"/>
        </w:rPr>
      </w:pPr>
      <w:r>
        <w:rPr>
          <w:lang w:bidi="ar-JO"/>
        </w:rPr>
        <w:t>The maintenance is what you decide in the reevaluation, do you need further steps or just keep the patient on a follow up visit and after that if he needs surgery, antibiotic or other type of treatment.</w:t>
      </w:r>
    </w:p>
    <w:p w:rsidR="004338E3" w:rsidRDefault="004338E3" w:rsidP="004338E3">
      <w:pPr>
        <w:pStyle w:val="ListParagraph"/>
        <w:bidi w:val="0"/>
        <w:jc w:val="both"/>
        <w:rPr>
          <w:lang w:bidi="ar-JO"/>
        </w:rPr>
      </w:pPr>
    </w:p>
    <w:p w:rsidR="004338E3" w:rsidRDefault="004338E3" w:rsidP="004338E3">
      <w:pPr>
        <w:pStyle w:val="ListParagraph"/>
        <w:bidi w:val="0"/>
        <w:jc w:val="both"/>
        <w:rPr>
          <w:lang w:bidi="ar-JO"/>
        </w:rPr>
      </w:pPr>
    </w:p>
    <w:p w:rsidR="004338E3" w:rsidRDefault="004338E3" w:rsidP="004338E3">
      <w:pPr>
        <w:pStyle w:val="ListParagraph"/>
        <w:bidi w:val="0"/>
        <w:jc w:val="both"/>
        <w:rPr>
          <w:lang w:bidi="ar-JO"/>
        </w:rPr>
      </w:pPr>
      <w:r>
        <w:rPr>
          <w:lang w:bidi="ar-JO"/>
        </w:rPr>
        <w:t xml:space="preserve"> </w:t>
      </w:r>
      <w:r w:rsidRPr="00CD08BC">
        <w:rPr>
          <w:noProof/>
        </w:rPr>
        <w:drawing>
          <wp:inline distT="0" distB="0" distL="0" distR="0">
            <wp:extent cx="4848225" cy="866775"/>
            <wp:effectExtent l="19050" t="0" r="9525" b="0"/>
            <wp:docPr id="12"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8225" cy="8667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4338E3" w:rsidRDefault="004338E3" w:rsidP="004338E3">
      <w:pPr>
        <w:pStyle w:val="ListParagraph"/>
        <w:bidi w:val="0"/>
        <w:jc w:val="both"/>
        <w:rPr>
          <w:lang w:bidi="ar-JO"/>
        </w:rPr>
      </w:pPr>
    </w:p>
    <w:p w:rsidR="004338E3" w:rsidRDefault="004338E3" w:rsidP="004338E3">
      <w:pPr>
        <w:pStyle w:val="ListParagraph"/>
        <w:numPr>
          <w:ilvl w:val="0"/>
          <w:numId w:val="2"/>
        </w:numPr>
        <w:bidi w:val="0"/>
        <w:jc w:val="both"/>
        <w:rPr>
          <w:lang w:bidi="ar-JO"/>
        </w:rPr>
      </w:pPr>
      <w:r>
        <w:rPr>
          <w:lang w:bidi="ar-JO"/>
        </w:rPr>
        <w:t>This chart showing just a segment of teeth before and after treatment.</w:t>
      </w:r>
    </w:p>
    <w:p w:rsidR="004338E3" w:rsidRDefault="004338E3" w:rsidP="004338E3">
      <w:pPr>
        <w:pStyle w:val="ListParagraph"/>
        <w:numPr>
          <w:ilvl w:val="0"/>
          <w:numId w:val="2"/>
        </w:numPr>
        <w:bidi w:val="0"/>
        <w:jc w:val="both"/>
        <w:rPr>
          <w:lang w:bidi="ar-JO"/>
        </w:rPr>
      </w:pPr>
      <w:r>
        <w:rPr>
          <w:lang w:bidi="ar-JO"/>
        </w:rPr>
        <w:t xml:space="preserve">You can see that the buccal and lingual baseline pocket is from 6 to 8, in the </w:t>
      </w:r>
      <w:proofErr w:type="spellStart"/>
      <w:r>
        <w:rPr>
          <w:lang w:bidi="ar-JO"/>
        </w:rPr>
        <w:t>post operative</w:t>
      </w:r>
      <w:proofErr w:type="spellEnd"/>
      <w:r>
        <w:rPr>
          <w:lang w:bidi="ar-JO"/>
        </w:rPr>
        <w:t xml:space="preserve"> it is reduced slightly, some teeth reduced to become 3mm and some just to 4 and 5.</w:t>
      </w:r>
    </w:p>
    <w:p w:rsidR="004338E3" w:rsidRDefault="004338E3" w:rsidP="004338E3">
      <w:pPr>
        <w:pStyle w:val="ListParagraph"/>
        <w:numPr>
          <w:ilvl w:val="0"/>
          <w:numId w:val="2"/>
        </w:numPr>
        <w:bidi w:val="0"/>
        <w:jc w:val="both"/>
        <w:rPr>
          <w:lang w:bidi="ar-JO"/>
        </w:rPr>
      </w:pPr>
      <w:r>
        <w:rPr>
          <w:lang w:bidi="ar-JO"/>
        </w:rPr>
        <w:t xml:space="preserve">So we asked </w:t>
      </w:r>
      <w:r w:rsidR="00FD472C">
        <w:rPr>
          <w:lang w:bidi="ar-JO"/>
        </w:rPr>
        <w:t>ourselves is</w:t>
      </w:r>
      <w:r>
        <w:rPr>
          <w:lang w:bidi="ar-JO"/>
        </w:rPr>
        <w:t xml:space="preserve"> there any improvement? Yes ….. Is the treatment is complete? Probably not. </w:t>
      </w:r>
    </w:p>
    <w:p w:rsidR="004338E3" w:rsidRDefault="004338E3" w:rsidP="004338E3">
      <w:pPr>
        <w:pStyle w:val="ListParagraph"/>
        <w:bidi w:val="0"/>
        <w:jc w:val="both"/>
        <w:rPr>
          <w:lang w:bidi="ar-JO"/>
        </w:rPr>
      </w:pPr>
    </w:p>
    <w:p w:rsidR="001D2073" w:rsidRDefault="004338E3" w:rsidP="004338E3">
      <w:pPr>
        <w:pStyle w:val="ListParagraph"/>
        <w:numPr>
          <w:ilvl w:val="0"/>
          <w:numId w:val="2"/>
        </w:numPr>
        <w:bidi w:val="0"/>
        <w:jc w:val="both"/>
        <w:rPr>
          <w:lang w:bidi="ar-JO"/>
        </w:rPr>
      </w:pPr>
      <w:r>
        <w:rPr>
          <w:lang w:bidi="ar-JO"/>
        </w:rPr>
        <w:t xml:space="preserve">Notice that 4 to 5mm pocket can sometimes acceptable, for example, if the pocket was 9mm and reduced to 4 or 5mm and there is no bleeding and no inflammation you can just keep the patient on maintenance, but if it </w:t>
      </w:r>
      <w:r w:rsidR="00FD472C">
        <w:rPr>
          <w:lang w:bidi="ar-JO"/>
        </w:rPr>
        <w:t>still</w:t>
      </w:r>
      <w:r>
        <w:rPr>
          <w:lang w:bidi="ar-JO"/>
        </w:rPr>
        <w:t xml:space="preserve"> inflamed you will think of retreatment or doing a surgery</w:t>
      </w:r>
      <w:r w:rsidR="00FD472C">
        <w:rPr>
          <w:lang w:bidi="ar-JO"/>
        </w:rPr>
        <w:t>.</w:t>
      </w:r>
    </w:p>
    <w:p w:rsidR="001D2073" w:rsidRDefault="001D2073" w:rsidP="001D2073">
      <w:pPr>
        <w:pStyle w:val="ListParagraph"/>
        <w:rPr>
          <w:lang w:bidi="ar-JO"/>
        </w:rPr>
      </w:pPr>
    </w:p>
    <w:p w:rsidR="001D2073" w:rsidRDefault="001D2073" w:rsidP="001D2073">
      <w:pPr>
        <w:pStyle w:val="ListParagraph"/>
        <w:bidi w:val="0"/>
        <w:jc w:val="both"/>
        <w:rPr>
          <w:lang w:bidi="ar-JO"/>
        </w:rPr>
      </w:pPr>
    </w:p>
    <w:p w:rsidR="001D2073" w:rsidRDefault="001D2073" w:rsidP="001D2073">
      <w:pPr>
        <w:pStyle w:val="ListParagraph"/>
        <w:bidi w:val="0"/>
        <w:jc w:val="both"/>
        <w:rPr>
          <w:lang w:bidi="ar-JO"/>
        </w:rPr>
      </w:pPr>
    </w:p>
    <w:p w:rsidR="001D2073" w:rsidRDefault="001D2073" w:rsidP="001D2073">
      <w:pPr>
        <w:pStyle w:val="ListParagraph"/>
        <w:numPr>
          <w:ilvl w:val="0"/>
          <w:numId w:val="2"/>
        </w:numPr>
        <w:bidi w:val="0"/>
        <w:jc w:val="both"/>
        <w:rPr>
          <w:b/>
          <w:bCs/>
          <w:lang w:bidi="ar-JO"/>
        </w:rPr>
      </w:pPr>
      <w:r w:rsidRPr="00B44A9D">
        <w:rPr>
          <w:b/>
          <w:bCs/>
          <w:lang w:bidi="ar-JO"/>
        </w:rPr>
        <w:t xml:space="preserve">The outcome of </w:t>
      </w:r>
      <w:proofErr w:type="spellStart"/>
      <w:r w:rsidRPr="00B44A9D">
        <w:rPr>
          <w:b/>
          <w:bCs/>
          <w:lang w:bidi="ar-JO"/>
        </w:rPr>
        <w:t>perio</w:t>
      </w:r>
      <w:proofErr w:type="spellEnd"/>
      <w:r w:rsidRPr="00B44A9D">
        <w:rPr>
          <w:b/>
          <w:bCs/>
          <w:lang w:bidi="ar-JO"/>
        </w:rPr>
        <w:t xml:space="preserve"> treatment can be one of three : </w:t>
      </w:r>
    </w:p>
    <w:p w:rsidR="00B44A9D" w:rsidRPr="00B44A9D" w:rsidRDefault="00B44A9D" w:rsidP="00B44A9D">
      <w:pPr>
        <w:pStyle w:val="ListParagraph"/>
        <w:bidi w:val="0"/>
        <w:jc w:val="both"/>
        <w:rPr>
          <w:b/>
          <w:bCs/>
          <w:lang w:bidi="ar-JO"/>
        </w:rPr>
      </w:pPr>
    </w:p>
    <w:p w:rsidR="001D2073" w:rsidRDefault="001D2073" w:rsidP="001D2073">
      <w:pPr>
        <w:pStyle w:val="ListParagraph"/>
        <w:numPr>
          <w:ilvl w:val="0"/>
          <w:numId w:val="3"/>
        </w:numPr>
        <w:bidi w:val="0"/>
        <w:jc w:val="both"/>
        <w:rPr>
          <w:lang w:bidi="ar-JO"/>
        </w:rPr>
      </w:pPr>
      <w:r>
        <w:rPr>
          <w:lang w:bidi="ar-JO"/>
        </w:rPr>
        <w:t xml:space="preserve">Treated site </w:t>
      </w:r>
      <w:r w:rsidR="002E3D3D">
        <w:rPr>
          <w:lang w:bidi="ar-JO"/>
        </w:rPr>
        <w:t>(the pocket reduced to less than 5mm and there is no bleeding on probing).</w:t>
      </w:r>
    </w:p>
    <w:p w:rsidR="001D2073" w:rsidRDefault="001D2073" w:rsidP="001D2073">
      <w:pPr>
        <w:pStyle w:val="ListParagraph"/>
        <w:numPr>
          <w:ilvl w:val="0"/>
          <w:numId w:val="3"/>
        </w:numPr>
        <w:bidi w:val="0"/>
        <w:jc w:val="both"/>
        <w:rPr>
          <w:lang w:bidi="ar-JO"/>
        </w:rPr>
      </w:pPr>
      <w:r>
        <w:rPr>
          <w:lang w:bidi="ar-JO"/>
        </w:rPr>
        <w:t>Responding or partially treated site</w:t>
      </w:r>
      <w:r w:rsidR="002E3D3D">
        <w:rPr>
          <w:lang w:bidi="ar-JO"/>
        </w:rPr>
        <w:t xml:space="preserve"> (there is pocket reduction from 8 to 6 for example or still there is bleeding on probing, there is improvement but after 1 to 2 month it will become re infected again). </w:t>
      </w:r>
    </w:p>
    <w:p w:rsidR="002E3D3D" w:rsidRDefault="001D2073" w:rsidP="001D2073">
      <w:pPr>
        <w:pStyle w:val="ListParagraph"/>
        <w:numPr>
          <w:ilvl w:val="0"/>
          <w:numId w:val="3"/>
        </w:numPr>
        <w:bidi w:val="0"/>
        <w:jc w:val="both"/>
        <w:rPr>
          <w:lang w:bidi="ar-JO"/>
        </w:rPr>
      </w:pPr>
      <w:r>
        <w:rPr>
          <w:lang w:bidi="ar-JO"/>
        </w:rPr>
        <w:t xml:space="preserve">A non-responding </w:t>
      </w:r>
      <w:r w:rsidR="002E3D3D">
        <w:rPr>
          <w:lang w:bidi="ar-JO"/>
        </w:rPr>
        <w:t xml:space="preserve">site (the pocket remain as it is or even getting worse). </w:t>
      </w:r>
    </w:p>
    <w:p w:rsidR="00F95C41" w:rsidRDefault="00F95C41" w:rsidP="00F95C41">
      <w:pPr>
        <w:pStyle w:val="ListParagraph"/>
        <w:bidi w:val="0"/>
        <w:jc w:val="both"/>
        <w:rPr>
          <w:lang w:bidi="ar-JO"/>
        </w:rPr>
      </w:pPr>
    </w:p>
    <w:p w:rsidR="0026220D" w:rsidRDefault="00F95C41" w:rsidP="00F95C41">
      <w:pPr>
        <w:pStyle w:val="ListParagraph"/>
        <w:numPr>
          <w:ilvl w:val="0"/>
          <w:numId w:val="2"/>
        </w:numPr>
        <w:bidi w:val="0"/>
        <w:jc w:val="both"/>
        <w:rPr>
          <w:lang w:bidi="ar-JO"/>
        </w:rPr>
      </w:pPr>
      <w:r>
        <w:rPr>
          <w:lang w:bidi="ar-JO"/>
        </w:rPr>
        <w:t>In the reevaluation stage we depend on the outcome to determine the next step of treatment.</w:t>
      </w:r>
    </w:p>
    <w:p w:rsidR="0026220D" w:rsidRDefault="0026220D" w:rsidP="0026220D">
      <w:pPr>
        <w:pStyle w:val="ListParagraph"/>
        <w:bidi w:val="0"/>
        <w:jc w:val="both"/>
        <w:rPr>
          <w:lang w:bidi="ar-JO"/>
        </w:rPr>
      </w:pPr>
    </w:p>
    <w:p w:rsidR="0026220D" w:rsidRDefault="0026220D" w:rsidP="0026220D">
      <w:pPr>
        <w:pStyle w:val="ListParagraph"/>
        <w:numPr>
          <w:ilvl w:val="0"/>
          <w:numId w:val="2"/>
        </w:numPr>
        <w:bidi w:val="0"/>
        <w:jc w:val="both"/>
        <w:rPr>
          <w:lang w:bidi="ar-JO"/>
        </w:rPr>
      </w:pPr>
      <w:r w:rsidRPr="00B44A9D">
        <w:rPr>
          <w:b/>
          <w:bCs/>
          <w:lang w:bidi="ar-JO"/>
        </w:rPr>
        <w:t xml:space="preserve">Why some </w:t>
      </w:r>
      <w:r w:rsidR="00212DB4" w:rsidRPr="00B44A9D">
        <w:rPr>
          <w:b/>
          <w:bCs/>
          <w:lang w:bidi="ar-JO"/>
        </w:rPr>
        <w:t>areas don't</w:t>
      </w:r>
      <w:r w:rsidRPr="00B44A9D">
        <w:rPr>
          <w:b/>
          <w:bCs/>
          <w:lang w:bidi="ar-JO"/>
        </w:rPr>
        <w:t xml:space="preserve"> respond to treatment</w:t>
      </w:r>
      <w:r>
        <w:rPr>
          <w:lang w:bidi="ar-JO"/>
        </w:rPr>
        <w:t xml:space="preserve">? </w:t>
      </w:r>
    </w:p>
    <w:p w:rsidR="001D23BE" w:rsidRPr="0026220D" w:rsidRDefault="00F95C41" w:rsidP="0026220D">
      <w:pPr>
        <w:pStyle w:val="ListParagraph"/>
        <w:numPr>
          <w:ilvl w:val="0"/>
          <w:numId w:val="4"/>
        </w:numPr>
        <w:bidi w:val="0"/>
        <w:jc w:val="both"/>
        <w:rPr>
          <w:lang w:bidi="ar-JO"/>
        </w:rPr>
      </w:pPr>
      <w:r>
        <w:rPr>
          <w:lang w:bidi="ar-JO"/>
        </w:rPr>
        <w:t xml:space="preserve"> </w:t>
      </w:r>
      <w:r w:rsidR="002A7340" w:rsidRPr="0026220D">
        <w:rPr>
          <w:lang w:val="en-IE" w:bidi="ar-JO"/>
        </w:rPr>
        <w:t xml:space="preserve">Incorrect initial </w:t>
      </w:r>
      <w:r w:rsidR="00B44A9D" w:rsidRPr="0026220D">
        <w:rPr>
          <w:lang w:val="en-IE" w:bidi="ar-JO"/>
        </w:rPr>
        <w:t>diagnosis</w:t>
      </w:r>
      <w:r w:rsidR="00B44A9D">
        <w:rPr>
          <w:lang w:bidi="ar-JO"/>
        </w:rPr>
        <w:t xml:space="preserve"> (</w:t>
      </w:r>
      <w:r w:rsidR="00212DB4">
        <w:rPr>
          <w:lang w:bidi="ar-JO"/>
        </w:rPr>
        <w:t>maybe the pulp is the problem not the periodontium).</w:t>
      </w:r>
    </w:p>
    <w:p w:rsidR="001D23BE" w:rsidRPr="0026220D" w:rsidRDefault="002A7340" w:rsidP="0026220D">
      <w:pPr>
        <w:pStyle w:val="ListParagraph"/>
        <w:numPr>
          <w:ilvl w:val="0"/>
          <w:numId w:val="4"/>
        </w:numPr>
        <w:bidi w:val="0"/>
        <w:jc w:val="both"/>
        <w:rPr>
          <w:rtl/>
          <w:lang w:bidi="ar-JO"/>
        </w:rPr>
      </w:pPr>
      <w:r w:rsidRPr="0026220D">
        <w:rPr>
          <w:lang w:val="en-IE" w:bidi="ar-JO"/>
        </w:rPr>
        <w:t>Inadequate plaque control</w:t>
      </w:r>
      <w:r w:rsidR="0026220D">
        <w:rPr>
          <w:lang w:bidi="ar-JO"/>
        </w:rPr>
        <w:t>(patient doesn't follow the oral hygiene instruction correctly)</w:t>
      </w:r>
    </w:p>
    <w:p w:rsidR="001D23BE" w:rsidRPr="0026220D" w:rsidRDefault="002A7340" w:rsidP="0026220D">
      <w:pPr>
        <w:pStyle w:val="ListParagraph"/>
        <w:numPr>
          <w:ilvl w:val="0"/>
          <w:numId w:val="4"/>
        </w:numPr>
        <w:bidi w:val="0"/>
        <w:jc w:val="both"/>
        <w:rPr>
          <w:rtl/>
          <w:lang w:bidi="ar-JO"/>
        </w:rPr>
      </w:pPr>
      <w:r w:rsidRPr="0026220D">
        <w:rPr>
          <w:lang w:val="en-IE" w:bidi="ar-JO"/>
        </w:rPr>
        <w:t>Inadequate subgingival debridement</w:t>
      </w:r>
    </w:p>
    <w:p w:rsidR="001D23BE" w:rsidRDefault="002A7340" w:rsidP="0026220D">
      <w:pPr>
        <w:pStyle w:val="ListParagraph"/>
        <w:numPr>
          <w:ilvl w:val="0"/>
          <w:numId w:val="4"/>
        </w:numPr>
        <w:bidi w:val="0"/>
        <w:jc w:val="both"/>
        <w:rPr>
          <w:lang w:bidi="ar-JO"/>
        </w:rPr>
      </w:pPr>
      <w:r w:rsidRPr="0026220D">
        <w:rPr>
          <w:lang w:val="en-IE" w:bidi="ar-JO"/>
        </w:rPr>
        <w:t>Smoking</w:t>
      </w:r>
    </w:p>
    <w:p w:rsidR="0026220D" w:rsidRPr="0026220D" w:rsidRDefault="0026220D" w:rsidP="0026220D">
      <w:pPr>
        <w:pStyle w:val="ListParagraph"/>
        <w:numPr>
          <w:ilvl w:val="0"/>
          <w:numId w:val="4"/>
        </w:numPr>
        <w:bidi w:val="0"/>
        <w:jc w:val="both"/>
        <w:rPr>
          <w:rtl/>
          <w:lang w:bidi="ar-JO"/>
        </w:rPr>
      </w:pPr>
      <w:r>
        <w:rPr>
          <w:lang w:bidi="ar-JO"/>
        </w:rPr>
        <w:t>Anatomic fact</w:t>
      </w:r>
      <w:r w:rsidR="00F12E62">
        <w:rPr>
          <w:lang w:bidi="ar-JO"/>
        </w:rPr>
        <w:t xml:space="preserve">or (mesial concavity on upper 4, enamel pearls and furcation </w:t>
      </w:r>
      <w:r>
        <w:rPr>
          <w:lang w:bidi="ar-JO"/>
        </w:rPr>
        <w:t xml:space="preserve">for example). </w:t>
      </w:r>
    </w:p>
    <w:p w:rsidR="00F95C41" w:rsidRPr="00212DB4" w:rsidRDefault="0026220D" w:rsidP="0026220D">
      <w:pPr>
        <w:pStyle w:val="ListParagraph"/>
        <w:numPr>
          <w:ilvl w:val="0"/>
          <w:numId w:val="4"/>
        </w:numPr>
        <w:bidi w:val="0"/>
        <w:jc w:val="both"/>
        <w:rPr>
          <w:lang w:bidi="ar-JO"/>
        </w:rPr>
      </w:pPr>
      <w:r w:rsidRPr="0026220D">
        <w:rPr>
          <w:lang w:val="en-IE" w:bidi="ar-JO"/>
        </w:rPr>
        <w:lastRenderedPageBreak/>
        <w:t>Other factors (systemic</w:t>
      </w:r>
      <w:r w:rsidR="00212DB4">
        <w:rPr>
          <w:lang w:val="en-IE" w:bidi="ar-JO"/>
        </w:rPr>
        <w:t xml:space="preserve"> (diabetes)</w:t>
      </w:r>
      <w:r w:rsidRPr="0026220D">
        <w:rPr>
          <w:lang w:val="en-IE" w:bidi="ar-JO"/>
        </w:rPr>
        <w:t>, genetic, microbiology)</w:t>
      </w:r>
      <w:r w:rsidR="00F12E62">
        <w:rPr>
          <w:lang w:val="en-IE" w:bidi="ar-JO"/>
        </w:rPr>
        <w:t>.</w:t>
      </w:r>
    </w:p>
    <w:p w:rsidR="00212DB4" w:rsidRDefault="00212DB4" w:rsidP="00212DB4">
      <w:pPr>
        <w:bidi w:val="0"/>
        <w:jc w:val="both"/>
        <w:rPr>
          <w:lang w:bidi="ar-JO"/>
        </w:rPr>
      </w:pPr>
    </w:p>
    <w:p w:rsidR="00212DB4" w:rsidRPr="00B44A9D" w:rsidRDefault="007A10AA" w:rsidP="007A10AA">
      <w:pPr>
        <w:pStyle w:val="ListParagraph"/>
        <w:numPr>
          <w:ilvl w:val="0"/>
          <w:numId w:val="2"/>
        </w:numPr>
        <w:bidi w:val="0"/>
        <w:jc w:val="both"/>
        <w:rPr>
          <w:b/>
          <w:bCs/>
          <w:lang w:bidi="ar-JO"/>
        </w:rPr>
      </w:pPr>
      <w:r w:rsidRPr="00B44A9D">
        <w:rPr>
          <w:b/>
          <w:bCs/>
          <w:lang w:bidi="ar-JO"/>
        </w:rPr>
        <w:t xml:space="preserve">What we do for the </w:t>
      </w:r>
      <w:proofErr w:type="spellStart"/>
      <w:r w:rsidRPr="00B44A9D">
        <w:rPr>
          <w:b/>
          <w:bCs/>
          <w:lang w:bidi="ar-JO"/>
        </w:rPr>
        <w:t>non responding</w:t>
      </w:r>
      <w:proofErr w:type="spellEnd"/>
      <w:r w:rsidRPr="00B44A9D">
        <w:rPr>
          <w:b/>
          <w:bCs/>
          <w:lang w:bidi="ar-JO"/>
        </w:rPr>
        <w:t xml:space="preserve"> site? </w:t>
      </w:r>
    </w:p>
    <w:p w:rsidR="007A10AA" w:rsidRDefault="007A10AA" w:rsidP="007A10AA">
      <w:pPr>
        <w:pStyle w:val="ListParagraph"/>
        <w:numPr>
          <w:ilvl w:val="0"/>
          <w:numId w:val="6"/>
        </w:numPr>
        <w:bidi w:val="0"/>
        <w:jc w:val="both"/>
        <w:rPr>
          <w:lang w:bidi="ar-JO"/>
        </w:rPr>
      </w:pPr>
      <w:r>
        <w:rPr>
          <w:lang w:bidi="ar-JO"/>
        </w:rPr>
        <w:t>Re-scale or redo root debridement, if there is deposits remaining specially in the anterior area where we don't prefer to do a flap</w:t>
      </w:r>
      <w:r w:rsidR="002A602A">
        <w:rPr>
          <w:lang w:bidi="ar-JO"/>
        </w:rPr>
        <w:t>(to prevent recession and formation of black triangle)</w:t>
      </w:r>
      <w:r>
        <w:rPr>
          <w:lang w:bidi="ar-JO"/>
        </w:rPr>
        <w:t xml:space="preserve"> or the systemic condition of the patient doesn't permit doing surgery.</w:t>
      </w:r>
    </w:p>
    <w:p w:rsidR="002A602A" w:rsidRDefault="007A10AA" w:rsidP="007A10AA">
      <w:pPr>
        <w:pStyle w:val="ListParagraph"/>
        <w:numPr>
          <w:ilvl w:val="0"/>
          <w:numId w:val="6"/>
        </w:numPr>
        <w:bidi w:val="0"/>
        <w:jc w:val="both"/>
        <w:rPr>
          <w:lang w:bidi="ar-JO"/>
        </w:rPr>
      </w:pPr>
      <w:r>
        <w:rPr>
          <w:lang w:bidi="ar-JO"/>
        </w:rPr>
        <w:t xml:space="preserve">Surgery , if you think you need better access, if there is an inaccessible very deep pocket , </w:t>
      </w:r>
      <w:r w:rsidR="002A602A">
        <w:rPr>
          <w:lang w:bidi="ar-JO"/>
        </w:rPr>
        <w:t>especially</w:t>
      </w:r>
      <w:r>
        <w:rPr>
          <w:lang w:bidi="ar-JO"/>
        </w:rPr>
        <w:t xml:space="preserve"> in the posterior site, deep site and if there is an </w:t>
      </w:r>
      <w:proofErr w:type="spellStart"/>
      <w:r>
        <w:rPr>
          <w:lang w:bidi="ar-JO"/>
        </w:rPr>
        <w:t>infrabony</w:t>
      </w:r>
      <w:proofErr w:type="spellEnd"/>
      <w:r>
        <w:rPr>
          <w:lang w:bidi="ar-JO"/>
        </w:rPr>
        <w:t xml:space="preserve"> pocket</w:t>
      </w:r>
      <w:r w:rsidR="002A602A">
        <w:rPr>
          <w:lang w:bidi="ar-JO"/>
        </w:rPr>
        <w:t>.</w:t>
      </w:r>
    </w:p>
    <w:p w:rsidR="002A602A" w:rsidRDefault="002A602A" w:rsidP="002A602A">
      <w:pPr>
        <w:pStyle w:val="ListParagraph"/>
        <w:numPr>
          <w:ilvl w:val="0"/>
          <w:numId w:val="6"/>
        </w:numPr>
        <w:bidi w:val="0"/>
        <w:jc w:val="both"/>
        <w:rPr>
          <w:lang w:bidi="ar-JO"/>
        </w:rPr>
      </w:pPr>
      <w:r>
        <w:rPr>
          <w:lang w:bidi="ar-JO"/>
        </w:rPr>
        <w:t xml:space="preserve">Giving antibiotic. </w:t>
      </w:r>
    </w:p>
    <w:p w:rsidR="002A602A" w:rsidRPr="00B44A9D" w:rsidRDefault="002A602A" w:rsidP="002A602A">
      <w:pPr>
        <w:bidi w:val="0"/>
        <w:jc w:val="both"/>
        <w:rPr>
          <w:lang w:bidi="ar-JO"/>
        </w:rPr>
      </w:pPr>
    </w:p>
    <w:p w:rsidR="002A602A" w:rsidRPr="00B44A9D" w:rsidRDefault="002A602A" w:rsidP="002A602A">
      <w:pPr>
        <w:pStyle w:val="ListParagraph"/>
        <w:numPr>
          <w:ilvl w:val="0"/>
          <w:numId w:val="2"/>
        </w:numPr>
        <w:bidi w:val="0"/>
        <w:jc w:val="both"/>
        <w:rPr>
          <w:b/>
          <w:bCs/>
          <w:lang w:bidi="ar-JO"/>
        </w:rPr>
      </w:pPr>
      <w:r w:rsidRPr="00B44A9D">
        <w:rPr>
          <w:b/>
          <w:bCs/>
          <w:lang w:bidi="ar-JO"/>
        </w:rPr>
        <w:t xml:space="preserve">What is the most important out come in dentistry, what is your goal in treatment? </w:t>
      </w:r>
      <w:r w:rsidR="007A10AA" w:rsidRPr="00B44A9D">
        <w:rPr>
          <w:b/>
          <w:bCs/>
          <w:lang w:bidi="ar-JO"/>
        </w:rPr>
        <w:t xml:space="preserve"> </w:t>
      </w:r>
    </w:p>
    <w:p w:rsidR="008C6D4C" w:rsidRDefault="008C6D4C" w:rsidP="002A602A">
      <w:pPr>
        <w:pStyle w:val="ListParagraph"/>
        <w:bidi w:val="0"/>
        <w:jc w:val="both"/>
        <w:rPr>
          <w:lang w:bidi="ar-JO"/>
        </w:rPr>
      </w:pPr>
      <w:r>
        <w:rPr>
          <w:lang w:bidi="ar-JO"/>
        </w:rPr>
        <w:t>** prevent tooth loss.</w:t>
      </w:r>
    </w:p>
    <w:p w:rsidR="00B44A9D" w:rsidRDefault="00B44A9D" w:rsidP="00B44A9D">
      <w:pPr>
        <w:pStyle w:val="ListParagraph"/>
        <w:bidi w:val="0"/>
        <w:jc w:val="both"/>
        <w:rPr>
          <w:lang w:bidi="ar-JO"/>
        </w:rPr>
      </w:pPr>
    </w:p>
    <w:p w:rsidR="008C6D4C" w:rsidRDefault="00E640ED" w:rsidP="008C6D4C">
      <w:pPr>
        <w:pStyle w:val="ListParagraph"/>
        <w:numPr>
          <w:ilvl w:val="0"/>
          <w:numId w:val="2"/>
        </w:numPr>
        <w:bidi w:val="0"/>
        <w:jc w:val="both"/>
        <w:rPr>
          <w:lang w:bidi="ar-JO"/>
        </w:rPr>
      </w:pPr>
      <w:r>
        <w:rPr>
          <w:lang w:bidi="ar-JO"/>
        </w:rPr>
        <w:t xml:space="preserve">So we look for </w:t>
      </w:r>
      <w:r w:rsidR="008C6D4C">
        <w:rPr>
          <w:lang w:bidi="ar-JO"/>
        </w:rPr>
        <w:t xml:space="preserve">how long the tooth will last? , how can I keep this </w:t>
      </w:r>
      <w:r>
        <w:rPr>
          <w:lang w:bidi="ar-JO"/>
        </w:rPr>
        <w:t xml:space="preserve">tooth? </w:t>
      </w:r>
      <w:r w:rsidR="008C6D4C">
        <w:rPr>
          <w:lang w:bidi="ar-JO"/>
        </w:rPr>
        <w:t xml:space="preserve">, we can know how from the prognosis of tooth which we take it before. </w:t>
      </w:r>
      <w:r w:rsidR="007A10AA">
        <w:rPr>
          <w:lang w:bidi="ar-JO"/>
        </w:rPr>
        <w:t xml:space="preserve"> </w:t>
      </w:r>
    </w:p>
    <w:p w:rsidR="007A10AA" w:rsidRDefault="008C6D4C" w:rsidP="00145D25">
      <w:pPr>
        <w:pStyle w:val="ListParagraph"/>
        <w:numPr>
          <w:ilvl w:val="0"/>
          <w:numId w:val="2"/>
        </w:numPr>
        <w:bidi w:val="0"/>
        <w:jc w:val="both"/>
        <w:rPr>
          <w:lang w:bidi="ar-JO"/>
        </w:rPr>
      </w:pPr>
      <w:r>
        <w:rPr>
          <w:lang w:bidi="ar-JO"/>
        </w:rPr>
        <w:t xml:space="preserve">Depending on the </w:t>
      </w:r>
      <w:r w:rsidR="00E640ED">
        <w:rPr>
          <w:lang w:bidi="ar-JO"/>
        </w:rPr>
        <w:t>prognosis, we do a risk assessment</w:t>
      </w:r>
      <w:proofErr w:type="gramStart"/>
      <w:r w:rsidR="00E640ED">
        <w:rPr>
          <w:lang w:bidi="ar-JO"/>
        </w:rPr>
        <w:t>,,</w:t>
      </w:r>
      <w:proofErr w:type="gramEnd"/>
      <w:r w:rsidR="00E640ED">
        <w:rPr>
          <w:lang w:bidi="ar-JO"/>
        </w:rPr>
        <w:t xml:space="preserve"> should I keep this tooth? If </w:t>
      </w:r>
      <w:r w:rsidR="001E1B38">
        <w:rPr>
          <w:lang w:bidi="ar-JO"/>
        </w:rPr>
        <w:t>yes,</w:t>
      </w:r>
      <w:r w:rsidR="00E640ED">
        <w:rPr>
          <w:lang w:bidi="ar-JO"/>
        </w:rPr>
        <w:t xml:space="preserve">, what is the risk factor (local or systemic) which will affect the survival,, </w:t>
      </w:r>
      <w:r w:rsidR="00145D25">
        <w:rPr>
          <w:lang w:bidi="ar-JO"/>
        </w:rPr>
        <w:t xml:space="preserve"> and </w:t>
      </w:r>
      <w:r w:rsidR="00E640ED">
        <w:rPr>
          <w:lang w:bidi="ar-JO"/>
        </w:rPr>
        <w:t xml:space="preserve">after  I collect </w:t>
      </w:r>
      <w:r w:rsidR="00145D25">
        <w:rPr>
          <w:lang w:bidi="ar-JO"/>
        </w:rPr>
        <w:t>all</w:t>
      </w:r>
      <w:r w:rsidR="00E640ED">
        <w:rPr>
          <w:lang w:bidi="ar-JO"/>
        </w:rPr>
        <w:t xml:space="preserve"> the needed information I decide</w:t>
      </w:r>
      <w:r w:rsidR="00145D25">
        <w:rPr>
          <w:lang w:bidi="ar-JO"/>
        </w:rPr>
        <w:t>d</w:t>
      </w:r>
      <w:r w:rsidR="00E640ED">
        <w:rPr>
          <w:lang w:bidi="ar-JO"/>
        </w:rPr>
        <w:t xml:space="preserve"> when to see the patient</w:t>
      </w:r>
      <w:r w:rsidR="001E1B38">
        <w:rPr>
          <w:lang w:bidi="ar-JO"/>
        </w:rPr>
        <w:t xml:space="preserve"> once</w:t>
      </w:r>
      <w:r w:rsidR="00E640ED">
        <w:rPr>
          <w:lang w:bidi="ar-JO"/>
        </w:rPr>
        <w:t xml:space="preserve"> every </w:t>
      </w:r>
      <w:r w:rsidR="001E1B38">
        <w:rPr>
          <w:lang w:bidi="ar-JO"/>
        </w:rPr>
        <w:t>month, once</w:t>
      </w:r>
      <w:r w:rsidR="00E640ED">
        <w:rPr>
          <w:lang w:bidi="ar-JO"/>
        </w:rPr>
        <w:t xml:space="preserve"> every 3 month or</w:t>
      </w:r>
      <w:r w:rsidR="001E1B38">
        <w:rPr>
          <w:lang w:bidi="ar-JO"/>
        </w:rPr>
        <w:t xml:space="preserve"> once </w:t>
      </w:r>
      <w:r w:rsidR="00E640ED">
        <w:rPr>
          <w:lang w:bidi="ar-JO"/>
        </w:rPr>
        <w:t xml:space="preserve"> every 6 month depending on the risk assessment we do. </w:t>
      </w:r>
    </w:p>
    <w:p w:rsidR="001E1B38" w:rsidRDefault="001E1B38" w:rsidP="001E1B38">
      <w:pPr>
        <w:pStyle w:val="ListParagraph"/>
        <w:bidi w:val="0"/>
        <w:jc w:val="both"/>
        <w:rPr>
          <w:lang w:bidi="ar-JO"/>
        </w:rPr>
      </w:pPr>
    </w:p>
    <w:p w:rsidR="001E1B38" w:rsidRDefault="001E1B38" w:rsidP="001E1B38">
      <w:pPr>
        <w:pStyle w:val="ListParagraph"/>
        <w:bidi w:val="0"/>
        <w:jc w:val="both"/>
        <w:rPr>
          <w:lang w:bidi="ar-JO"/>
        </w:rPr>
      </w:pPr>
    </w:p>
    <w:p w:rsidR="001E1B38" w:rsidRDefault="001E1B38" w:rsidP="001E1B38">
      <w:pPr>
        <w:pStyle w:val="ListParagraph"/>
        <w:numPr>
          <w:ilvl w:val="0"/>
          <w:numId w:val="2"/>
        </w:numPr>
        <w:bidi w:val="0"/>
        <w:jc w:val="both"/>
        <w:rPr>
          <w:lang w:bidi="ar-JO"/>
        </w:rPr>
      </w:pPr>
      <w:r>
        <w:rPr>
          <w:lang w:bidi="ar-JO"/>
        </w:rPr>
        <w:t xml:space="preserve">Phase IV or the maintenance phase is the last </w:t>
      </w:r>
      <w:r w:rsidR="006D0E7F">
        <w:rPr>
          <w:lang w:bidi="ar-JO"/>
        </w:rPr>
        <w:t xml:space="preserve">phase of </w:t>
      </w:r>
      <w:r w:rsidR="003D720A">
        <w:rPr>
          <w:lang w:bidi="ar-JO"/>
        </w:rPr>
        <w:t>treatment</w:t>
      </w:r>
      <w:proofErr w:type="gramStart"/>
      <w:r w:rsidR="003D720A">
        <w:rPr>
          <w:lang w:bidi="ar-JO"/>
        </w:rPr>
        <w:t>,</w:t>
      </w:r>
      <w:r w:rsidR="006D0E7F">
        <w:rPr>
          <w:lang w:bidi="ar-JO"/>
        </w:rPr>
        <w:t>,</w:t>
      </w:r>
      <w:proofErr w:type="gramEnd"/>
      <w:r w:rsidR="006D0E7F">
        <w:rPr>
          <w:lang w:bidi="ar-JO"/>
        </w:rPr>
        <w:t xml:space="preserve"> and you need to write it with the treatment plan.</w:t>
      </w:r>
    </w:p>
    <w:p w:rsidR="006D0E7F" w:rsidRDefault="006D0E7F" w:rsidP="006D0E7F">
      <w:pPr>
        <w:pStyle w:val="ListParagraph"/>
        <w:bidi w:val="0"/>
        <w:jc w:val="both"/>
        <w:rPr>
          <w:lang w:bidi="ar-JO"/>
        </w:rPr>
      </w:pPr>
    </w:p>
    <w:p w:rsidR="006D0E7F" w:rsidRDefault="006D0E7F" w:rsidP="00B675D3">
      <w:pPr>
        <w:pStyle w:val="ListParagraph"/>
        <w:numPr>
          <w:ilvl w:val="0"/>
          <w:numId w:val="2"/>
        </w:numPr>
        <w:bidi w:val="0"/>
        <w:jc w:val="both"/>
        <w:rPr>
          <w:lang w:bidi="ar-JO"/>
        </w:rPr>
      </w:pPr>
      <w:r>
        <w:rPr>
          <w:lang w:bidi="ar-JO"/>
        </w:rPr>
        <w:t xml:space="preserve">Periodontal maintenance </w:t>
      </w:r>
      <w:r w:rsidR="00B675D3">
        <w:rPr>
          <w:lang w:bidi="ar-JO"/>
        </w:rPr>
        <w:t>therapy (before</w:t>
      </w:r>
      <w:r>
        <w:rPr>
          <w:lang w:bidi="ar-JO"/>
        </w:rPr>
        <w:t xml:space="preserve"> the</w:t>
      </w:r>
      <w:r w:rsidR="00B675D3">
        <w:rPr>
          <w:lang w:bidi="ar-JO"/>
        </w:rPr>
        <w:t>y call</w:t>
      </w:r>
      <w:r>
        <w:rPr>
          <w:lang w:bidi="ar-JO"/>
        </w:rPr>
        <w:t xml:space="preserve"> it supportive periodontal therapy (SPT)</w:t>
      </w:r>
      <w:r w:rsidR="00B675D3">
        <w:rPr>
          <w:lang w:bidi="ar-JO"/>
        </w:rPr>
        <w:t>) aims to prevent the progression of the disease, identifying the site that continue break down and providing additional treatment when indicated.</w:t>
      </w:r>
    </w:p>
    <w:p w:rsidR="00191117" w:rsidRDefault="00191117" w:rsidP="00191117">
      <w:pPr>
        <w:pStyle w:val="ListParagraph"/>
        <w:rPr>
          <w:lang w:bidi="ar-JO"/>
        </w:rPr>
      </w:pPr>
    </w:p>
    <w:p w:rsidR="00191117" w:rsidRPr="00B44A9D" w:rsidRDefault="00191117" w:rsidP="00191117">
      <w:pPr>
        <w:pStyle w:val="ListParagraph"/>
        <w:numPr>
          <w:ilvl w:val="0"/>
          <w:numId w:val="2"/>
        </w:numPr>
        <w:bidi w:val="0"/>
        <w:jc w:val="both"/>
        <w:rPr>
          <w:b/>
          <w:bCs/>
          <w:lang w:bidi="ar-JO"/>
        </w:rPr>
      </w:pPr>
      <w:r w:rsidRPr="00B44A9D">
        <w:rPr>
          <w:b/>
          <w:bCs/>
          <w:lang w:bidi="ar-JO"/>
        </w:rPr>
        <w:t>So the aims of periodontal maintenance therapy are :</w:t>
      </w:r>
    </w:p>
    <w:p w:rsidR="00191117" w:rsidRDefault="00191117" w:rsidP="00191117">
      <w:pPr>
        <w:pStyle w:val="ListParagraph"/>
        <w:rPr>
          <w:lang w:bidi="ar-JO"/>
        </w:rPr>
      </w:pPr>
    </w:p>
    <w:p w:rsidR="00191117" w:rsidRDefault="00191117" w:rsidP="00191117">
      <w:pPr>
        <w:pStyle w:val="ListParagraph"/>
        <w:numPr>
          <w:ilvl w:val="0"/>
          <w:numId w:val="8"/>
        </w:numPr>
        <w:bidi w:val="0"/>
        <w:jc w:val="both"/>
        <w:rPr>
          <w:lang w:bidi="ar-JO"/>
        </w:rPr>
      </w:pPr>
      <w:r>
        <w:rPr>
          <w:lang w:bidi="ar-JO"/>
        </w:rPr>
        <w:t>Prevent tooth loss.</w:t>
      </w:r>
    </w:p>
    <w:p w:rsidR="00191117" w:rsidRDefault="00191117" w:rsidP="00191117">
      <w:pPr>
        <w:pStyle w:val="ListParagraph"/>
        <w:numPr>
          <w:ilvl w:val="0"/>
          <w:numId w:val="8"/>
        </w:numPr>
        <w:bidi w:val="0"/>
        <w:jc w:val="both"/>
        <w:rPr>
          <w:lang w:bidi="ar-JO"/>
        </w:rPr>
      </w:pPr>
      <w:r>
        <w:rPr>
          <w:lang w:bidi="ar-JO"/>
        </w:rPr>
        <w:t>Minimize recurrence of disease</w:t>
      </w:r>
    </w:p>
    <w:p w:rsidR="00191117" w:rsidRDefault="00191117" w:rsidP="00191117">
      <w:pPr>
        <w:pStyle w:val="ListParagraph"/>
        <w:numPr>
          <w:ilvl w:val="0"/>
          <w:numId w:val="8"/>
        </w:numPr>
        <w:bidi w:val="0"/>
        <w:jc w:val="both"/>
        <w:rPr>
          <w:lang w:bidi="ar-JO"/>
        </w:rPr>
      </w:pPr>
      <w:r>
        <w:rPr>
          <w:lang w:bidi="ar-JO"/>
        </w:rPr>
        <w:t>Check if the patient has any other oral condition</w:t>
      </w:r>
      <w:r w:rsidR="00DB528A">
        <w:rPr>
          <w:lang w:bidi="ar-JO"/>
        </w:rPr>
        <w:t xml:space="preserve"> and treat them</w:t>
      </w:r>
      <w:proofErr w:type="gramStart"/>
      <w:r>
        <w:rPr>
          <w:lang w:bidi="ar-JO"/>
        </w:rPr>
        <w:t>,,</w:t>
      </w:r>
      <w:proofErr w:type="gramEnd"/>
      <w:r>
        <w:rPr>
          <w:lang w:bidi="ar-JO"/>
        </w:rPr>
        <w:t xml:space="preserve"> oral cancer ..</w:t>
      </w:r>
      <w:proofErr w:type="spellStart"/>
      <w:r>
        <w:rPr>
          <w:lang w:bidi="ar-JO"/>
        </w:rPr>
        <w:t>etc</w:t>
      </w:r>
      <w:proofErr w:type="spellEnd"/>
      <w:r>
        <w:rPr>
          <w:lang w:bidi="ar-JO"/>
        </w:rPr>
        <w:t xml:space="preserve"> </w:t>
      </w:r>
    </w:p>
    <w:p w:rsidR="00DB528A" w:rsidRDefault="00DB528A" w:rsidP="00DB528A">
      <w:pPr>
        <w:pStyle w:val="ListParagraph"/>
        <w:bidi w:val="0"/>
        <w:ind w:left="1080"/>
        <w:jc w:val="both"/>
        <w:rPr>
          <w:lang w:bidi="ar-JO"/>
        </w:rPr>
      </w:pPr>
    </w:p>
    <w:p w:rsidR="00DB528A" w:rsidRDefault="00B77C64" w:rsidP="00B77C64">
      <w:pPr>
        <w:pStyle w:val="ListParagraph"/>
        <w:numPr>
          <w:ilvl w:val="0"/>
          <w:numId w:val="2"/>
        </w:numPr>
        <w:bidi w:val="0"/>
        <w:jc w:val="both"/>
        <w:rPr>
          <w:b/>
          <w:bCs/>
          <w:lang w:bidi="ar-JO"/>
        </w:rPr>
      </w:pPr>
      <w:r w:rsidRPr="00B44A9D">
        <w:rPr>
          <w:b/>
          <w:bCs/>
          <w:lang w:bidi="ar-JO"/>
        </w:rPr>
        <w:t>Why we do maintenance?</w:t>
      </w:r>
    </w:p>
    <w:p w:rsidR="00B44A9D" w:rsidRPr="00B44A9D" w:rsidRDefault="00B44A9D" w:rsidP="00B44A9D">
      <w:pPr>
        <w:pStyle w:val="ListParagraph"/>
        <w:bidi w:val="0"/>
        <w:jc w:val="both"/>
        <w:rPr>
          <w:b/>
          <w:bCs/>
          <w:lang w:bidi="ar-JO"/>
        </w:rPr>
      </w:pPr>
    </w:p>
    <w:p w:rsidR="00B77C64" w:rsidRDefault="00B77C64" w:rsidP="00B77C64">
      <w:pPr>
        <w:pStyle w:val="ListParagraph"/>
        <w:bidi w:val="0"/>
        <w:jc w:val="both"/>
        <w:rPr>
          <w:lang w:bidi="ar-JO"/>
        </w:rPr>
      </w:pPr>
      <w:r>
        <w:rPr>
          <w:lang w:bidi="ar-JO"/>
        </w:rPr>
        <w:t xml:space="preserve">** when we treat a pocket  and the patient adhere  to the oral hygiene, the pathogenic bacteria return to the site after around 8 weeks ( it goes back as you never did any treatment before).so this is one of the problem why  you need to see the patient every 2 to3 months. </w:t>
      </w:r>
    </w:p>
    <w:p w:rsidR="00B44A9D" w:rsidRDefault="00B44A9D" w:rsidP="00B44A9D">
      <w:pPr>
        <w:pStyle w:val="ListParagraph"/>
        <w:bidi w:val="0"/>
        <w:jc w:val="both"/>
        <w:rPr>
          <w:lang w:bidi="ar-JO"/>
        </w:rPr>
      </w:pPr>
    </w:p>
    <w:p w:rsidR="00B77C64" w:rsidRDefault="00B77C64" w:rsidP="00B77C64">
      <w:pPr>
        <w:pStyle w:val="ListParagraph"/>
        <w:bidi w:val="0"/>
        <w:jc w:val="both"/>
        <w:rPr>
          <w:lang w:bidi="ar-JO"/>
        </w:rPr>
      </w:pPr>
      <w:r>
        <w:rPr>
          <w:lang w:bidi="ar-JO"/>
        </w:rPr>
        <w:t>** when you treat a pocket the reduction of the pocket depth will happen, but if the patient doesn’t follow good oral hygiene and maintenance the level of the pocket will goes back to the baseline.</w:t>
      </w:r>
    </w:p>
    <w:p w:rsidR="00B77C64" w:rsidRDefault="00B77C64" w:rsidP="00B77C64">
      <w:pPr>
        <w:pStyle w:val="ListParagraph"/>
        <w:bidi w:val="0"/>
        <w:jc w:val="both"/>
        <w:rPr>
          <w:lang w:bidi="ar-JO"/>
        </w:rPr>
      </w:pPr>
    </w:p>
    <w:p w:rsidR="00B77C64" w:rsidRPr="00B44A9D" w:rsidRDefault="00B77C64" w:rsidP="00B77C64">
      <w:pPr>
        <w:pStyle w:val="ListParagraph"/>
        <w:numPr>
          <w:ilvl w:val="0"/>
          <w:numId w:val="2"/>
        </w:numPr>
        <w:bidi w:val="0"/>
        <w:jc w:val="both"/>
        <w:rPr>
          <w:b/>
          <w:bCs/>
          <w:lang w:bidi="ar-JO"/>
        </w:rPr>
      </w:pPr>
      <w:r w:rsidRPr="00B44A9D">
        <w:rPr>
          <w:b/>
          <w:bCs/>
          <w:lang w:bidi="ar-JO"/>
        </w:rPr>
        <w:t>Why the disease is reversible?, why we can't eradicate bacteria?</w:t>
      </w:r>
      <w:r w:rsidR="007643C8" w:rsidRPr="00B44A9D">
        <w:rPr>
          <w:b/>
          <w:bCs/>
          <w:lang w:bidi="ar-JO"/>
        </w:rPr>
        <w:t>(the scientific rationale for maintenance)</w:t>
      </w:r>
    </w:p>
    <w:p w:rsidR="007643C8" w:rsidRPr="00B44A9D" w:rsidRDefault="007643C8" w:rsidP="007643C8">
      <w:pPr>
        <w:pStyle w:val="ListParagraph"/>
        <w:bidi w:val="0"/>
        <w:jc w:val="both"/>
        <w:rPr>
          <w:b/>
          <w:bCs/>
          <w:lang w:bidi="ar-JO"/>
        </w:rPr>
      </w:pPr>
    </w:p>
    <w:p w:rsidR="009C76A7" w:rsidRDefault="009C76A7" w:rsidP="00200347">
      <w:pPr>
        <w:pStyle w:val="ListParagraph"/>
        <w:numPr>
          <w:ilvl w:val="0"/>
          <w:numId w:val="9"/>
        </w:numPr>
        <w:bidi w:val="0"/>
        <w:jc w:val="both"/>
        <w:rPr>
          <w:lang w:bidi="ar-JO"/>
        </w:rPr>
      </w:pPr>
      <w:proofErr w:type="gramStart"/>
      <w:r>
        <w:rPr>
          <w:lang w:bidi="ar-JO"/>
        </w:rPr>
        <w:lastRenderedPageBreak/>
        <w:t>when</w:t>
      </w:r>
      <w:proofErr w:type="gramEnd"/>
      <w:r>
        <w:rPr>
          <w:lang w:bidi="ar-JO"/>
        </w:rPr>
        <w:t xml:space="preserve"> we treat a pocket the healing </w:t>
      </w:r>
      <w:r w:rsidR="007643C8">
        <w:rPr>
          <w:lang w:bidi="ar-JO"/>
        </w:rPr>
        <w:t>occurs</w:t>
      </w:r>
      <w:r>
        <w:rPr>
          <w:lang w:bidi="ar-JO"/>
        </w:rPr>
        <w:t xml:space="preserve"> throw the long junctional epithelium,  which will grew down word and full the space of the p</w:t>
      </w:r>
      <w:r w:rsidR="00200347">
        <w:rPr>
          <w:lang w:bidi="ar-JO"/>
        </w:rPr>
        <w:t xml:space="preserve">ocket and adhere to the tooth, </w:t>
      </w:r>
      <w:r>
        <w:rPr>
          <w:lang w:bidi="ar-JO"/>
        </w:rPr>
        <w:t xml:space="preserve">Very rare to get new connective tissue, bone and periodontal ligament. </w:t>
      </w:r>
    </w:p>
    <w:p w:rsidR="00200347" w:rsidRDefault="00200347" w:rsidP="00200347">
      <w:pPr>
        <w:pStyle w:val="ListParagraph"/>
        <w:bidi w:val="0"/>
        <w:ind w:left="1080"/>
        <w:jc w:val="both"/>
        <w:rPr>
          <w:lang w:bidi="ar-JO"/>
        </w:rPr>
      </w:pPr>
    </w:p>
    <w:p w:rsidR="009C76A7" w:rsidRDefault="009C76A7" w:rsidP="009C76A7">
      <w:pPr>
        <w:pStyle w:val="ListParagraph"/>
        <w:bidi w:val="0"/>
        <w:jc w:val="both"/>
        <w:rPr>
          <w:lang w:bidi="ar-JO"/>
        </w:rPr>
      </w:pPr>
      <w:r>
        <w:rPr>
          <w:lang w:bidi="ar-JO"/>
        </w:rPr>
        <w:t>** the epithelium need 1 to 2 weeks to heal ,connective tissue needs 4 to 8 weeks to mature, bone need longer time , so if we have a periodontal pocket and we keep every tissue to grew as normal the first</w:t>
      </w:r>
      <w:r w:rsidR="00D80203">
        <w:rPr>
          <w:lang w:bidi="ar-JO"/>
        </w:rPr>
        <w:t xml:space="preserve"> and the fastest </w:t>
      </w:r>
      <w:r>
        <w:rPr>
          <w:lang w:bidi="ar-JO"/>
        </w:rPr>
        <w:t xml:space="preserve"> one to heal is the  long junctional epithelium.</w:t>
      </w:r>
    </w:p>
    <w:p w:rsidR="00B44A9D" w:rsidRDefault="00B44A9D" w:rsidP="00B44A9D">
      <w:pPr>
        <w:pStyle w:val="ListParagraph"/>
        <w:bidi w:val="0"/>
        <w:jc w:val="both"/>
        <w:rPr>
          <w:lang w:bidi="ar-JO"/>
        </w:rPr>
      </w:pPr>
    </w:p>
    <w:p w:rsidR="00200347" w:rsidRPr="007643C8" w:rsidRDefault="00200347" w:rsidP="00200347">
      <w:pPr>
        <w:pStyle w:val="ListParagraph"/>
        <w:numPr>
          <w:ilvl w:val="0"/>
          <w:numId w:val="9"/>
        </w:numPr>
        <w:bidi w:val="0"/>
        <w:jc w:val="both"/>
        <w:rPr>
          <w:lang w:bidi="ar-JO"/>
        </w:rPr>
      </w:pPr>
      <w:r>
        <w:rPr>
          <w:lang w:bidi="ar-JO"/>
        </w:rPr>
        <w:t>The</w:t>
      </w:r>
      <w:r w:rsidR="009C76A7">
        <w:rPr>
          <w:lang w:bidi="ar-JO"/>
        </w:rPr>
        <w:t xml:space="preserve"> long junctional epithelium is weak compared wi</w:t>
      </w:r>
      <w:r w:rsidR="00360DB5">
        <w:rPr>
          <w:lang w:bidi="ar-JO"/>
        </w:rPr>
        <w:t>th bon</w:t>
      </w:r>
      <w:r w:rsidR="002251FF">
        <w:rPr>
          <w:lang w:bidi="ar-JO"/>
        </w:rPr>
        <w:t>e</w:t>
      </w:r>
      <w:r w:rsidR="00360DB5">
        <w:rPr>
          <w:lang w:bidi="ar-JO"/>
        </w:rPr>
        <w:t xml:space="preserve"> and periodontal ligament, </w:t>
      </w:r>
      <w:r w:rsidR="00D80203">
        <w:rPr>
          <w:lang w:bidi="ar-JO"/>
        </w:rPr>
        <w:t xml:space="preserve">so it is more </w:t>
      </w:r>
      <w:r w:rsidR="00D80203" w:rsidRPr="007643C8">
        <w:rPr>
          <w:lang w:bidi="ar-JO"/>
        </w:rPr>
        <w:t>susceptible to re</w:t>
      </w:r>
      <w:r w:rsidRPr="007643C8">
        <w:rPr>
          <w:lang w:bidi="ar-JO"/>
        </w:rPr>
        <w:t xml:space="preserve"> infection;</w:t>
      </w:r>
      <w:r w:rsidR="00D80203" w:rsidRPr="007643C8">
        <w:rPr>
          <w:lang w:bidi="ar-JO"/>
        </w:rPr>
        <w:t xml:space="preserve"> this is other reason why we need to see the patient very frequently.</w:t>
      </w:r>
    </w:p>
    <w:p w:rsidR="009C76A7" w:rsidRDefault="00D80203" w:rsidP="00200347">
      <w:pPr>
        <w:pStyle w:val="ListParagraph"/>
        <w:bidi w:val="0"/>
        <w:ind w:left="1080"/>
        <w:jc w:val="both"/>
        <w:rPr>
          <w:lang w:bidi="ar-JO"/>
        </w:rPr>
      </w:pPr>
      <w:r>
        <w:rPr>
          <w:lang w:bidi="ar-JO"/>
        </w:rPr>
        <w:t xml:space="preserve"> </w:t>
      </w:r>
    </w:p>
    <w:p w:rsidR="001D23BE" w:rsidRPr="00200347" w:rsidRDefault="00200347" w:rsidP="00200347">
      <w:pPr>
        <w:pStyle w:val="ListParagraph"/>
        <w:numPr>
          <w:ilvl w:val="0"/>
          <w:numId w:val="9"/>
        </w:numPr>
        <w:bidi w:val="0"/>
        <w:jc w:val="both"/>
        <w:rPr>
          <w:lang w:bidi="ar-JO"/>
        </w:rPr>
      </w:pPr>
      <w:r>
        <w:rPr>
          <w:lang w:bidi="ar-JO"/>
        </w:rPr>
        <w:t xml:space="preserve">Oral hygiene motivation, </w:t>
      </w:r>
      <w:r w:rsidR="002A7340" w:rsidRPr="00200347">
        <w:rPr>
          <w:lang w:val="en-IE" w:bidi="ar-JO"/>
        </w:rPr>
        <w:t>Patients tend to reduce their oral hygien</w:t>
      </w:r>
      <w:r>
        <w:rPr>
          <w:lang w:val="en-IE" w:bidi="ar-JO"/>
        </w:rPr>
        <w:t xml:space="preserve">e efforts between appointments and </w:t>
      </w:r>
      <w:r w:rsidR="002A7340" w:rsidRPr="00200347">
        <w:rPr>
          <w:lang w:val="en-IE" w:bidi="ar-JO"/>
        </w:rPr>
        <w:t xml:space="preserve"> </w:t>
      </w:r>
    </w:p>
    <w:p w:rsidR="001D23BE" w:rsidRDefault="002A7340" w:rsidP="00200347">
      <w:pPr>
        <w:pStyle w:val="ListParagraph"/>
        <w:bidi w:val="0"/>
        <w:ind w:left="1080"/>
        <w:jc w:val="both"/>
        <w:rPr>
          <w:lang w:bidi="ar-JO"/>
        </w:rPr>
      </w:pPr>
      <w:r w:rsidRPr="00200347">
        <w:rPr>
          <w:lang w:val="en-IE" w:bidi="ar-JO"/>
        </w:rPr>
        <w:t>Knowing that their hygiene will be evaluated motivates them to</w:t>
      </w:r>
      <w:r w:rsidR="00200347">
        <w:rPr>
          <w:lang w:val="en-IE" w:bidi="ar-JO"/>
        </w:rPr>
        <w:t xml:space="preserve"> perform better oral hygiene in </w:t>
      </w:r>
      <w:r w:rsidRPr="00200347">
        <w:rPr>
          <w:lang w:val="en-IE" w:bidi="ar-JO"/>
        </w:rPr>
        <w:t>anticipation of the appointment.</w:t>
      </w:r>
    </w:p>
    <w:p w:rsidR="007643C8" w:rsidRDefault="007643C8" w:rsidP="007643C8">
      <w:pPr>
        <w:pStyle w:val="ListParagraph"/>
        <w:bidi w:val="0"/>
        <w:ind w:left="1080"/>
        <w:jc w:val="both"/>
        <w:rPr>
          <w:lang w:bidi="ar-JO"/>
        </w:rPr>
      </w:pPr>
    </w:p>
    <w:p w:rsidR="007643C8" w:rsidRPr="00B44A9D" w:rsidRDefault="007643C8" w:rsidP="007643C8">
      <w:pPr>
        <w:pStyle w:val="ListParagraph"/>
        <w:bidi w:val="0"/>
        <w:ind w:left="1080"/>
        <w:jc w:val="both"/>
        <w:rPr>
          <w:b/>
          <w:bCs/>
          <w:lang w:bidi="ar-JO"/>
        </w:rPr>
      </w:pPr>
    </w:p>
    <w:p w:rsidR="007643C8" w:rsidRPr="00B44A9D" w:rsidRDefault="007643C8" w:rsidP="007643C8">
      <w:pPr>
        <w:pStyle w:val="ListParagraph"/>
        <w:numPr>
          <w:ilvl w:val="0"/>
          <w:numId w:val="2"/>
        </w:numPr>
        <w:bidi w:val="0"/>
        <w:jc w:val="both"/>
        <w:rPr>
          <w:b/>
          <w:bCs/>
          <w:lang w:bidi="ar-JO"/>
        </w:rPr>
      </w:pPr>
      <w:r w:rsidRPr="00B44A9D">
        <w:rPr>
          <w:b/>
          <w:bCs/>
          <w:lang w:bidi="ar-JO"/>
        </w:rPr>
        <w:t>So in conclusion the rationale for periodontal maintenance :</w:t>
      </w:r>
    </w:p>
    <w:p w:rsidR="007643C8" w:rsidRPr="000362A5" w:rsidRDefault="007643C8" w:rsidP="007643C8">
      <w:pPr>
        <w:pStyle w:val="ListParagraph"/>
        <w:bidi w:val="0"/>
        <w:ind w:left="1080"/>
        <w:jc w:val="both"/>
        <w:rPr>
          <w:i/>
          <w:iCs/>
          <w:rtl/>
          <w:lang w:bidi="ar-JO"/>
        </w:rPr>
      </w:pPr>
    </w:p>
    <w:p w:rsidR="001D23BE" w:rsidRPr="000362A5" w:rsidRDefault="0009513B" w:rsidP="007643C8">
      <w:pPr>
        <w:pStyle w:val="ListParagraph"/>
        <w:numPr>
          <w:ilvl w:val="0"/>
          <w:numId w:val="11"/>
        </w:numPr>
        <w:bidi w:val="0"/>
        <w:jc w:val="both"/>
        <w:rPr>
          <w:i/>
          <w:iCs/>
          <w:lang w:bidi="ar-JO"/>
        </w:rPr>
      </w:pPr>
      <w:r w:rsidRPr="000362A5">
        <w:rPr>
          <w:lang w:val="en-IE" w:bidi="ar-JO"/>
        </w:rPr>
        <w:t>Poor motivation</w:t>
      </w:r>
      <w:r w:rsidR="002A7340" w:rsidRPr="000362A5">
        <w:rPr>
          <w:lang w:val="en-IE" w:bidi="ar-JO"/>
        </w:rPr>
        <w:t xml:space="preserve"> and plaque control</w:t>
      </w:r>
      <w:r w:rsidR="007643C8" w:rsidRPr="000362A5">
        <w:rPr>
          <w:i/>
          <w:iCs/>
          <w:lang w:bidi="ar-JO"/>
        </w:rPr>
        <w:t>.</w:t>
      </w:r>
    </w:p>
    <w:p w:rsidR="001D23BE" w:rsidRPr="000362A5" w:rsidRDefault="002A7340" w:rsidP="007643C8">
      <w:pPr>
        <w:pStyle w:val="ListParagraph"/>
        <w:numPr>
          <w:ilvl w:val="0"/>
          <w:numId w:val="11"/>
        </w:numPr>
        <w:bidi w:val="0"/>
        <w:jc w:val="both"/>
        <w:rPr>
          <w:rtl/>
          <w:lang w:bidi="ar-JO"/>
        </w:rPr>
      </w:pPr>
      <w:r w:rsidRPr="000362A5">
        <w:rPr>
          <w:lang w:val="en-IE" w:bidi="ar-JO"/>
        </w:rPr>
        <w:t>Incomplete subgingival plaque removal</w:t>
      </w:r>
      <w:r w:rsidR="007643C8" w:rsidRPr="000362A5">
        <w:rPr>
          <w:lang w:bidi="ar-JO"/>
        </w:rPr>
        <w:t>.</w:t>
      </w:r>
    </w:p>
    <w:p w:rsidR="001D23BE" w:rsidRPr="000362A5" w:rsidRDefault="002A7340" w:rsidP="007643C8">
      <w:pPr>
        <w:pStyle w:val="ListParagraph"/>
        <w:numPr>
          <w:ilvl w:val="0"/>
          <w:numId w:val="11"/>
        </w:numPr>
        <w:bidi w:val="0"/>
        <w:jc w:val="both"/>
        <w:rPr>
          <w:i/>
          <w:iCs/>
          <w:lang w:bidi="ar-JO"/>
        </w:rPr>
      </w:pPr>
      <w:r w:rsidRPr="000362A5">
        <w:rPr>
          <w:lang w:val="en-IE" w:bidi="ar-JO"/>
        </w:rPr>
        <w:t>Healing by weak long</w:t>
      </w:r>
      <w:r w:rsidRPr="000362A5">
        <w:rPr>
          <w:i/>
          <w:iCs/>
          <w:lang w:val="en-IE" w:bidi="ar-JO"/>
        </w:rPr>
        <w:t xml:space="preserve"> </w:t>
      </w:r>
      <w:r w:rsidRPr="000362A5">
        <w:rPr>
          <w:lang w:val="en-IE" w:bidi="ar-JO"/>
        </w:rPr>
        <w:t>Junctional</w:t>
      </w:r>
      <w:r w:rsidRPr="000362A5">
        <w:rPr>
          <w:i/>
          <w:iCs/>
          <w:lang w:val="en-IE" w:bidi="ar-JO"/>
        </w:rPr>
        <w:t xml:space="preserve"> </w:t>
      </w:r>
      <w:r w:rsidRPr="000362A5">
        <w:rPr>
          <w:lang w:val="en-IE" w:bidi="ar-JO"/>
        </w:rPr>
        <w:t>Epithelium</w:t>
      </w:r>
      <w:r w:rsidR="007643C8" w:rsidRPr="000362A5">
        <w:rPr>
          <w:i/>
          <w:iCs/>
          <w:lang w:bidi="ar-JO"/>
        </w:rPr>
        <w:t>.</w:t>
      </w:r>
    </w:p>
    <w:p w:rsidR="007643C8" w:rsidRDefault="007643C8" w:rsidP="007643C8">
      <w:pPr>
        <w:pStyle w:val="ListParagraph"/>
        <w:bidi w:val="0"/>
        <w:jc w:val="both"/>
        <w:rPr>
          <w:i/>
          <w:iCs/>
          <w:lang w:bidi="ar-JO"/>
        </w:rPr>
      </w:pPr>
    </w:p>
    <w:p w:rsidR="007643C8" w:rsidRPr="00B44A9D" w:rsidRDefault="007643C8" w:rsidP="007643C8">
      <w:pPr>
        <w:pStyle w:val="ListParagraph"/>
        <w:numPr>
          <w:ilvl w:val="0"/>
          <w:numId w:val="2"/>
        </w:numPr>
        <w:bidi w:val="0"/>
        <w:jc w:val="both"/>
        <w:rPr>
          <w:b/>
          <w:bCs/>
          <w:lang w:bidi="ar-JO"/>
        </w:rPr>
      </w:pPr>
      <w:r w:rsidRPr="00B44A9D">
        <w:rPr>
          <w:b/>
          <w:bCs/>
          <w:lang w:bidi="ar-JO"/>
        </w:rPr>
        <w:t>Clinical significance of periodontal maintenance :</w:t>
      </w:r>
    </w:p>
    <w:p w:rsidR="00DB2ECD" w:rsidRPr="007643C8" w:rsidRDefault="00DB2ECD" w:rsidP="00DB2ECD">
      <w:pPr>
        <w:pStyle w:val="ListParagraph"/>
        <w:bidi w:val="0"/>
        <w:jc w:val="both"/>
        <w:rPr>
          <w:b/>
          <w:bCs/>
          <w:lang w:bidi="ar-JO"/>
        </w:rPr>
      </w:pPr>
    </w:p>
    <w:p w:rsidR="007643C8" w:rsidRDefault="007643C8" w:rsidP="007643C8">
      <w:pPr>
        <w:pStyle w:val="ListParagraph"/>
        <w:bidi w:val="0"/>
        <w:jc w:val="both"/>
        <w:rPr>
          <w:lang w:bidi="ar-JO"/>
        </w:rPr>
      </w:pPr>
      <w:r>
        <w:rPr>
          <w:lang w:bidi="ar-JO"/>
        </w:rPr>
        <w:t>** do we have clinical data that support what said above, if I don't have maintenance for this patient do they go down the hell, do they loss their</w:t>
      </w:r>
      <w:r w:rsidR="00DB2ECD">
        <w:rPr>
          <w:lang w:bidi="ar-JO"/>
        </w:rPr>
        <w:t xml:space="preserve"> teeth faster or not.</w:t>
      </w:r>
    </w:p>
    <w:p w:rsidR="00DB2ECD" w:rsidRDefault="00DB2ECD" w:rsidP="00DB2ECD">
      <w:pPr>
        <w:pStyle w:val="ListParagraph"/>
        <w:bidi w:val="0"/>
        <w:jc w:val="both"/>
        <w:rPr>
          <w:lang w:bidi="ar-JO"/>
        </w:rPr>
      </w:pPr>
    </w:p>
    <w:p w:rsidR="00DB2ECD" w:rsidRDefault="00DB2ECD" w:rsidP="00DB2ECD">
      <w:pPr>
        <w:pStyle w:val="ListParagraph"/>
        <w:bidi w:val="0"/>
        <w:jc w:val="both"/>
        <w:rPr>
          <w:lang w:bidi="ar-JO"/>
        </w:rPr>
      </w:pPr>
      <w:r>
        <w:rPr>
          <w:lang w:bidi="ar-JO"/>
        </w:rPr>
        <w:t>** there is a study follow two group of patient for 22 years, one group they keep them on maintenance and the other one without maintenance. They have the same diagnosis and they provided by the same treatment</w:t>
      </w:r>
      <w:proofErr w:type="gramStart"/>
      <w:r>
        <w:rPr>
          <w:lang w:bidi="ar-JO"/>
        </w:rPr>
        <w:t>..</w:t>
      </w:r>
      <w:proofErr w:type="gramEnd"/>
      <w:r>
        <w:rPr>
          <w:lang w:bidi="ar-JO"/>
        </w:rPr>
        <w:t xml:space="preserve"> After 22 years they discover that the patient that didn't get any maintenance loss their teeth more than the patient whom get maintenance. </w:t>
      </w:r>
    </w:p>
    <w:p w:rsidR="00DB2ECD" w:rsidRDefault="00DB2ECD" w:rsidP="00DB2ECD">
      <w:pPr>
        <w:pStyle w:val="ListParagraph"/>
        <w:bidi w:val="0"/>
        <w:jc w:val="both"/>
        <w:rPr>
          <w:lang w:bidi="ar-JO"/>
        </w:rPr>
      </w:pPr>
    </w:p>
    <w:p w:rsidR="00DB2ECD" w:rsidRDefault="00DB2ECD" w:rsidP="00DB2ECD">
      <w:pPr>
        <w:pStyle w:val="ListParagraph"/>
        <w:bidi w:val="0"/>
        <w:jc w:val="both"/>
        <w:rPr>
          <w:b/>
          <w:bCs/>
          <w:lang w:bidi="ar-JO"/>
        </w:rPr>
      </w:pPr>
      <w:r w:rsidRPr="00DB2ECD">
        <w:rPr>
          <w:b/>
          <w:bCs/>
          <w:lang w:bidi="ar-JO"/>
        </w:rPr>
        <w:t xml:space="preserve">Note: the studies are not included with us and the doctor won't ask about them. </w:t>
      </w:r>
    </w:p>
    <w:p w:rsidR="00DB2ECD" w:rsidRDefault="00DB2ECD" w:rsidP="00DB2ECD">
      <w:pPr>
        <w:pStyle w:val="ListParagraph"/>
        <w:bidi w:val="0"/>
        <w:jc w:val="both"/>
        <w:rPr>
          <w:b/>
          <w:bCs/>
          <w:lang w:bidi="ar-JO"/>
        </w:rPr>
      </w:pPr>
    </w:p>
    <w:p w:rsidR="00DB2ECD" w:rsidRDefault="001C0A65" w:rsidP="00B44A9D">
      <w:pPr>
        <w:pStyle w:val="ListParagraph"/>
        <w:numPr>
          <w:ilvl w:val="0"/>
          <w:numId w:val="2"/>
        </w:numPr>
        <w:bidi w:val="0"/>
        <w:jc w:val="both"/>
        <w:rPr>
          <w:lang w:bidi="ar-JO"/>
        </w:rPr>
      </w:pPr>
      <w:r>
        <w:rPr>
          <w:lang w:bidi="ar-JO"/>
        </w:rPr>
        <w:t>Take a look on the data on slide 22,23,24,25</w:t>
      </w:r>
    </w:p>
    <w:p w:rsidR="001C0A65" w:rsidRDefault="001C0A65" w:rsidP="001C0A65">
      <w:pPr>
        <w:pStyle w:val="ListParagraph"/>
        <w:bidi w:val="0"/>
        <w:jc w:val="both"/>
        <w:rPr>
          <w:lang w:bidi="ar-JO"/>
        </w:rPr>
      </w:pPr>
      <w:r>
        <w:rPr>
          <w:lang w:bidi="ar-JO"/>
        </w:rPr>
        <w:t>** slide 22 …  the left high columns represent the plaque for the two groups , in the baseline everything was high, after treatment the plaque in the two group reduced, after that the maintenance group which kept under regular follow up stay the same as after treatment, in the other group the plaque level increase .</w:t>
      </w:r>
    </w:p>
    <w:p w:rsidR="00D62CFA" w:rsidRDefault="00D62CFA" w:rsidP="00D62CFA">
      <w:pPr>
        <w:pStyle w:val="ListParagraph"/>
        <w:bidi w:val="0"/>
        <w:jc w:val="both"/>
        <w:rPr>
          <w:lang w:bidi="ar-JO"/>
        </w:rPr>
      </w:pPr>
    </w:p>
    <w:p w:rsidR="00D62CFA" w:rsidRDefault="001C0A65" w:rsidP="001C0A65">
      <w:pPr>
        <w:pStyle w:val="ListParagraph"/>
        <w:bidi w:val="0"/>
        <w:jc w:val="both"/>
        <w:rPr>
          <w:lang w:bidi="ar-JO"/>
        </w:rPr>
      </w:pPr>
      <w:r>
        <w:rPr>
          <w:lang w:bidi="ar-JO"/>
        </w:rPr>
        <w:t xml:space="preserve">** </w:t>
      </w:r>
      <w:proofErr w:type="gramStart"/>
      <w:r>
        <w:rPr>
          <w:lang w:bidi="ar-JO"/>
        </w:rPr>
        <w:t>the</w:t>
      </w:r>
      <w:proofErr w:type="gramEnd"/>
      <w:r>
        <w:rPr>
          <w:lang w:bidi="ar-JO"/>
        </w:rPr>
        <w:t xml:space="preserve"> same thing applied for the propping depth, bleeding on probing and attachment level.</w:t>
      </w:r>
    </w:p>
    <w:p w:rsidR="001C0A65" w:rsidRPr="001C0A65" w:rsidRDefault="001C0A65" w:rsidP="00D62CFA">
      <w:pPr>
        <w:pStyle w:val="ListParagraph"/>
        <w:bidi w:val="0"/>
        <w:jc w:val="both"/>
        <w:rPr>
          <w:lang w:bidi="ar-JO"/>
        </w:rPr>
      </w:pPr>
      <w:r>
        <w:rPr>
          <w:lang w:bidi="ar-JO"/>
        </w:rPr>
        <w:t xml:space="preserve"> </w:t>
      </w:r>
    </w:p>
    <w:p w:rsidR="00200347" w:rsidRDefault="00200347" w:rsidP="007643C8">
      <w:pPr>
        <w:pStyle w:val="ListParagraph"/>
        <w:bidi w:val="0"/>
        <w:jc w:val="both"/>
        <w:rPr>
          <w:lang w:bidi="ar-JO"/>
        </w:rPr>
      </w:pPr>
    </w:p>
    <w:p w:rsidR="00200347" w:rsidRDefault="00200347" w:rsidP="00200347">
      <w:pPr>
        <w:pStyle w:val="ListParagraph"/>
        <w:bidi w:val="0"/>
        <w:jc w:val="both"/>
        <w:rPr>
          <w:lang w:bidi="ar-JO"/>
        </w:rPr>
      </w:pPr>
    </w:p>
    <w:p w:rsidR="00200347" w:rsidRDefault="00200347" w:rsidP="00200347">
      <w:pPr>
        <w:pStyle w:val="ListParagraph"/>
        <w:bidi w:val="0"/>
        <w:jc w:val="both"/>
        <w:rPr>
          <w:lang w:bidi="ar-JO"/>
        </w:rPr>
      </w:pPr>
    </w:p>
    <w:p w:rsidR="00200347" w:rsidRDefault="00200347" w:rsidP="00200347">
      <w:pPr>
        <w:pStyle w:val="ListParagraph"/>
        <w:bidi w:val="0"/>
        <w:jc w:val="both"/>
        <w:rPr>
          <w:lang w:bidi="ar-JO"/>
        </w:rPr>
      </w:pPr>
    </w:p>
    <w:p w:rsidR="00191117" w:rsidRDefault="00191117" w:rsidP="00191117">
      <w:pPr>
        <w:pStyle w:val="ListParagraph"/>
        <w:bidi w:val="0"/>
        <w:ind w:left="1080"/>
        <w:jc w:val="both"/>
        <w:rPr>
          <w:lang w:bidi="ar-JO"/>
        </w:rPr>
      </w:pPr>
      <w:r>
        <w:rPr>
          <w:lang w:bidi="ar-JO"/>
        </w:rPr>
        <w:t xml:space="preserve"> </w:t>
      </w:r>
    </w:p>
    <w:p w:rsidR="00191117" w:rsidRPr="00191117" w:rsidRDefault="00191117" w:rsidP="00191117">
      <w:pPr>
        <w:pStyle w:val="ListParagraph"/>
        <w:jc w:val="right"/>
        <w:rPr>
          <w:lang w:bidi="ar-JO"/>
        </w:rPr>
      </w:pPr>
    </w:p>
    <w:p w:rsidR="00191117" w:rsidRDefault="00191117" w:rsidP="00191117">
      <w:pPr>
        <w:pStyle w:val="ListParagraph"/>
        <w:bidi w:val="0"/>
        <w:jc w:val="both"/>
        <w:rPr>
          <w:lang w:bidi="ar-JO"/>
        </w:rPr>
      </w:pPr>
    </w:p>
    <w:tbl>
      <w:tblPr>
        <w:tblpPr w:leftFromText="180" w:rightFromText="180" w:vertAnchor="page" w:horzAnchor="margin" w:tblpXSpec="center" w:tblpY="1246"/>
        <w:tblW w:w="9971" w:type="dxa"/>
        <w:tblLayout w:type="fixed"/>
        <w:tblCellMar>
          <w:left w:w="0" w:type="dxa"/>
          <w:right w:w="0" w:type="dxa"/>
        </w:tblCellMar>
        <w:tblLook w:val="04A0" w:firstRow="1" w:lastRow="0" w:firstColumn="1" w:lastColumn="0" w:noHBand="0" w:noVBand="1"/>
      </w:tblPr>
      <w:tblGrid>
        <w:gridCol w:w="3329"/>
        <w:gridCol w:w="3262"/>
        <w:gridCol w:w="3380"/>
      </w:tblGrid>
      <w:tr w:rsidR="005E276C" w:rsidRPr="001C0A65" w:rsidTr="005E276C">
        <w:trPr>
          <w:trHeight w:val="52"/>
        </w:trPr>
        <w:tc>
          <w:tcPr>
            <w:tcW w:w="3329" w:type="dxa"/>
            <w:tcBorders>
              <w:top w:val="single" w:sz="8" w:space="0" w:color="FFFFFF"/>
              <w:left w:val="single" w:sz="8" w:space="0" w:color="FFFFFF"/>
              <w:bottom w:val="single" w:sz="24" w:space="0" w:color="FFFFFF"/>
              <w:right w:val="single" w:sz="8" w:space="0" w:color="FFFFFF"/>
            </w:tcBorders>
            <w:shd w:val="clear" w:color="auto" w:fill="2D7A80"/>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b/>
                <w:bCs/>
                <w:lang w:val="en-IE" w:bidi="ar-JO"/>
              </w:rPr>
              <w:lastRenderedPageBreak/>
              <w:t xml:space="preserve">Authors /  year </w:t>
            </w:r>
          </w:p>
        </w:tc>
        <w:tc>
          <w:tcPr>
            <w:tcW w:w="3262" w:type="dxa"/>
            <w:tcBorders>
              <w:top w:val="single" w:sz="8" w:space="0" w:color="FFFFFF"/>
              <w:left w:val="single" w:sz="8" w:space="0" w:color="FFFFFF"/>
              <w:bottom w:val="single" w:sz="24" w:space="0" w:color="FFFFFF"/>
              <w:right w:val="single" w:sz="8" w:space="0" w:color="FFFFFF"/>
            </w:tcBorders>
            <w:shd w:val="clear" w:color="auto" w:fill="2D7A80"/>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b/>
                <w:bCs/>
                <w:lang w:val="en-IE" w:bidi="ar-JO"/>
              </w:rPr>
              <w:t>Mean annual rate of tooth loss</w:t>
            </w:r>
          </w:p>
        </w:tc>
        <w:tc>
          <w:tcPr>
            <w:tcW w:w="3380" w:type="dxa"/>
            <w:tcBorders>
              <w:top w:val="single" w:sz="8" w:space="0" w:color="FFFFFF"/>
              <w:left w:val="single" w:sz="8" w:space="0" w:color="FFFFFF"/>
              <w:bottom w:val="single" w:sz="24" w:space="0" w:color="FFFFFF"/>
              <w:right w:val="single" w:sz="8" w:space="0" w:color="FFFFFF"/>
            </w:tcBorders>
            <w:shd w:val="clear" w:color="auto" w:fill="2D7A80"/>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b/>
                <w:bCs/>
                <w:lang w:val="en-IE" w:bidi="ar-JO"/>
              </w:rPr>
              <w:t xml:space="preserve">Treatment/SPT provided? </w:t>
            </w:r>
          </w:p>
        </w:tc>
      </w:tr>
      <w:tr w:rsidR="005E276C" w:rsidRPr="001C0A65" w:rsidTr="005E276C">
        <w:trPr>
          <w:trHeight w:val="26"/>
        </w:trPr>
        <w:tc>
          <w:tcPr>
            <w:tcW w:w="3329" w:type="dxa"/>
            <w:tcBorders>
              <w:top w:val="single" w:sz="24" w:space="0" w:color="FFFFFF"/>
              <w:left w:val="single" w:sz="8" w:space="0" w:color="FFFFFF"/>
              <w:bottom w:val="single" w:sz="8" w:space="0" w:color="FFFFFF"/>
              <w:right w:val="single" w:sz="8" w:space="0" w:color="FFFFFF"/>
            </w:tcBorders>
            <w:shd w:val="clear" w:color="auto" w:fill="CDD7D8"/>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proofErr w:type="spellStart"/>
            <w:r w:rsidRPr="001C0A65">
              <w:rPr>
                <w:lang w:val="en-IE" w:bidi="ar-JO"/>
              </w:rPr>
              <w:t>Loe</w:t>
            </w:r>
            <w:proofErr w:type="spellEnd"/>
            <w:r w:rsidRPr="001C0A65">
              <w:rPr>
                <w:lang w:val="en-IE" w:bidi="ar-JO"/>
              </w:rPr>
              <w:t xml:space="preserve"> </w:t>
            </w:r>
            <w:r w:rsidRPr="001C0A65">
              <w:rPr>
                <w:i/>
                <w:iCs/>
                <w:lang w:val="en-IE" w:bidi="ar-JO"/>
              </w:rPr>
              <w:t xml:space="preserve">et al. </w:t>
            </w:r>
            <w:r w:rsidRPr="001C0A65">
              <w:rPr>
                <w:lang w:val="en-IE" w:bidi="ar-JO"/>
              </w:rPr>
              <w:t xml:space="preserve">1986 </w:t>
            </w:r>
          </w:p>
        </w:tc>
        <w:tc>
          <w:tcPr>
            <w:tcW w:w="3262" w:type="dxa"/>
            <w:tcBorders>
              <w:top w:val="single" w:sz="24" w:space="0" w:color="FFFFFF"/>
              <w:left w:val="single" w:sz="8" w:space="0" w:color="FFFFFF"/>
              <w:bottom w:val="single" w:sz="8" w:space="0" w:color="FFFFFF"/>
              <w:right w:val="single" w:sz="8" w:space="0" w:color="FFFFFF"/>
            </w:tcBorders>
            <w:shd w:val="clear" w:color="auto" w:fill="CDD7D8"/>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 xml:space="preserve">0.1 - 0.3 </w:t>
            </w:r>
          </w:p>
        </w:tc>
        <w:tc>
          <w:tcPr>
            <w:tcW w:w="3380" w:type="dxa"/>
            <w:tcBorders>
              <w:top w:val="single" w:sz="24" w:space="0" w:color="FFFFFF"/>
              <w:left w:val="single" w:sz="8" w:space="0" w:color="FFFFFF"/>
              <w:bottom w:val="single" w:sz="8" w:space="0" w:color="FFFFFF"/>
              <w:right w:val="single" w:sz="8" w:space="0" w:color="FFFFFF"/>
            </w:tcBorders>
            <w:shd w:val="clear" w:color="auto" w:fill="CDD7D8"/>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 xml:space="preserve">Untreated </w:t>
            </w:r>
          </w:p>
        </w:tc>
      </w:tr>
      <w:tr w:rsidR="005E276C" w:rsidRPr="001C0A65" w:rsidTr="005E276C">
        <w:trPr>
          <w:trHeight w:val="138"/>
        </w:trPr>
        <w:tc>
          <w:tcPr>
            <w:tcW w:w="3329" w:type="dxa"/>
            <w:tcBorders>
              <w:top w:val="single" w:sz="8" w:space="0" w:color="FFFFFF"/>
              <w:left w:val="single" w:sz="8" w:space="0" w:color="FFFFFF"/>
              <w:bottom w:val="single" w:sz="8" w:space="0" w:color="FFFFFF"/>
              <w:right w:val="single" w:sz="8" w:space="0" w:color="FFFFFF"/>
            </w:tcBorders>
            <w:shd w:val="clear" w:color="auto" w:fill="E8ECED"/>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 xml:space="preserve">Becker </w:t>
            </w:r>
            <w:r w:rsidRPr="001C0A65">
              <w:rPr>
                <w:i/>
                <w:iCs/>
                <w:lang w:val="en-IE" w:bidi="ar-JO"/>
              </w:rPr>
              <w:t>et al</w:t>
            </w:r>
            <w:r w:rsidRPr="001C0A65">
              <w:rPr>
                <w:lang w:val="en-IE" w:bidi="ar-JO"/>
              </w:rPr>
              <w:t xml:space="preserve">. 1979 </w:t>
            </w:r>
          </w:p>
        </w:tc>
        <w:tc>
          <w:tcPr>
            <w:tcW w:w="3262" w:type="dxa"/>
            <w:tcBorders>
              <w:top w:val="single" w:sz="8" w:space="0" w:color="FFFFFF"/>
              <w:left w:val="single" w:sz="8" w:space="0" w:color="FFFFFF"/>
              <w:bottom w:val="single" w:sz="8" w:space="0" w:color="FFFFFF"/>
              <w:right w:val="single" w:sz="8" w:space="0" w:color="FFFFFF"/>
            </w:tcBorders>
            <w:shd w:val="clear" w:color="auto" w:fill="E8ECED"/>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 xml:space="preserve"> 0.61</w:t>
            </w:r>
          </w:p>
          <w:p w:rsidR="005E276C" w:rsidRPr="001C0A65" w:rsidRDefault="005E276C" w:rsidP="005E276C">
            <w:pPr>
              <w:pStyle w:val="ListParagraph"/>
              <w:tabs>
                <w:tab w:val="left" w:pos="2430"/>
              </w:tabs>
              <w:jc w:val="both"/>
              <w:rPr>
                <w:rtl/>
                <w:lang w:bidi="ar-JO"/>
              </w:rPr>
            </w:pPr>
            <w:r w:rsidRPr="001C0A65">
              <w:rPr>
                <w:lang w:val="en-IE" w:bidi="ar-JO"/>
              </w:rPr>
              <w:t>0.11</w:t>
            </w:r>
          </w:p>
          <w:p w:rsidR="005E276C" w:rsidRPr="001C0A65" w:rsidRDefault="005E276C" w:rsidP="005E276C">
            <w:pPr>
              <w:pStyle w:val="ListParagraph"/>
              <w:tabs>
                <w:tab w:val="left" w:pos="2430"/>
              </w:tabs>
              <w:jc w:val="both"/>
              <w:rPr>
                <w:lang w:bidi="ar-JO"/>
              </w:rPr>
            </w:pPr>
            <w:r w:rsidRPr="001C0A65">
              <w:rPr>
                <w:lang w:val="en-IE" w:bidi="ar-JO"/>
              </w:rPr>
              <w:t xml:space="preserve">&lt;0.1 </w:t>
            </w:r>
          </w:p>
        </w:tc>
        <w:tc>
          <w:tcPr>
            <w:tcW w:w="3380" w:type="dxa"/>
            <w:tcBorders>
              <w:top w:val="single" w:sz="8" w:space="0" w:color="FFFFFF"/>
              <w:left w:val="single" w:sz="8" w:space="0" w:color="FFFFFF"/>
              <w:bottom w:val="single" w:sz="8" w:space="0" w:color="FFFFFF"/>
              <w:right w:val="single" w:sz="8" w:space="0" w:color="FFFFFF"/>
            </w:tcBorders>
            <w:shd w:val="clear" w:color="auto" w:fill="E8ECED"/>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Untreated</w:t>
            </w:r>
          </w:p>
          <w:p w:rsidR="005E276C" w:rsidRPr="001C0A65" w:rsidRDefault="005E276C" w:rsidP="005E276C">
            <w:pPr>
              <w:pStyle w:val="ListParagraph"/>
              <w:tabs>
                <w:tab w:val="left" w:pos="2430"/>
              </w:tabs>
              <w:jc w:val="both"/>
              <w:rPr>
                <w:rtl/>
                <w:lang w:bidi="ar-JO"/>
              </w:rPr>
            </w:pPr>
            <w:r w:rsidRPr="001C0A65">
              <w:rPr>
                <w:lang w:val="en-IE" w:bidi="ar-JO"/>
              </w:rPr>
              <w:t>Treated</w:t>
            </w:r>
          </w:p>
          <w:p w:rsidR="005E276C" w:rsidRPr="001C0A65" w:rsidRDefault="005E276C" w:rsidP="005E276C">
            <w:pPr>
              <w:pStyle w:val="ListParagraph"/>
              <w:tabs>
                <w:tab w:val="left" w:pos="2430"/>
              </w:tabs>
              <w:jc w:val="both"/>
              <w:rPr>
                <w:lang w:bidi="ar-JO"/>
              </w:rPr>
            </w:pPr>
            <w:r w:rsidRPr="001C0A65">
              <w:rPr>
                <w:lang w:val="en-IE" w:bidi="ar-JO"/>
              </w:rPr>
              <w:t xml:space="preserve">Treated/SPT </w:t>
            </w:r>
          </w:p>
        </w:tc>
      </w:tr>
      <w:tr w:rsidR="005E276C" w:rsidRPr="001C0A65" w:rsidTr="005E276C">
        <w:trPr>
          <w:trHeight w:val="105"/>
        </w:trPr>
        <w:tc>
          <w:tcPr>
            <w:tcW w:w="3329" w:type="dxa"/>
            <w:tcBorders>
              <w:top w:val="single" w:sz="8" w:space="0" w:color="FFFFFF"/>
              <w:left w:val="single" w:sz="8" w:space="0" w:color="FFFFFF"/>
              <w:bottom w:val="single" w:sz="8" w:space="0" w:color="FFFFFF"/>
              <w:right w:val="single" w:sz="8" w:space="0" w:color="FFFFFF"/>
            </w:tcBorders>
            <w:shd w:val="clear" w:color="auto" w:fill="CDD7D8"/>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 xml:space="preserve">Hirschfeld &amp; Wasserman 1978 </w:t>
            </w:r>
          </w:p>
        </w:tc>
        <w:tc>
          <w:tcPr>
            <w:tcW w:w="3262" w:type="dxa"/>
            <w:tcBorders>
              <w:top w:val="single" w:sz="8" w:space="0" w:color="FFFFFF"/>
              <w:left w:val="single" w:sz="8" w:space="0" w:color="FFFFFF"/>
              <w:bottom w:val="single" w:sz="8" w:space="0" w:color="FFFFFF"/>
              <w:right w:val="single" w:sz="8" w:space="0" w:color="FFFFFF"/>
            </w:tcBorders>
            <w:shd w:val="clear" w:color="auto" w:fill="CDD7D8"/>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 xml:space="preserve">0.03 </w:t>
            </w:r>
          </w:p>
        </w:tc>
        <w:tc>
          <w:tcPr>
            <w:tcW w:w="3380" w:type="dxa"/>
            <w:tcBorders>
              <w:top w:val="single" w:sz="8" w:space="0" w:color="FFFFFF"/>
              <w:left w:val="single" w:sz="8" w:space="0" w:color="FFFFFF"/>
              <w:bottom w:val="single" w:sz="8" w:space="0" w:color="FFFFFF"/>
              <w:right w:val="single" w:sz="8" w:space="0" w:color="FFFFFF"/>
            </w:tcBorders>
            <w:shd w:val="clear" w:color="auto" w:fill="CDD7D8"/>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 xml:space="preserve">Treated/SPT </w:t>
            </w:r>
          </w:p>
        </w:tc>
      </w:tr>
      <w:tr w:rsidR="005E276C" w:rsidRPr="001C0A65" w:rsidTr="005E276C">
        <w:trPr>
          <w:trHeight w:val="5"/>
        </w:trPr>
        <w:tc>
          <w:tcPr>
            <w:tcW w:w="3329" w:type="dxa"/>
            <w:tcBorders>
              <w:top w:val="single" w:sz="8" w:space="0" w:color="FFFFFF"/>
              <w:left w:val="single" w:sz="8" w:space="0" w:color="FFFFFF"/>
              <w:bottom w:val="single" w:sz="8" w:space="0" w:color="FFFFFF"/>
              <w:right w:val="single" w:sz="8" w:space="0" w:color="FFFFFF"/>
            </w:tcBorders>
            <w:shd w:val="clear" w:color="auto" w:fill="E8ECED"/>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 xml:space="preserve">Wilson </w:t>
            </w:r>
            <w:r w:rsidRPr="001C0A65">
              <w:rPr>
                <w:i/>
                <w:iCs/>
                <w:lang w:val="en-IE" w:bidi="ar-JO"/>
              </w:rPr>
              <w:t>et al</w:t>
            </w:r>
            <w:r w:rsidRPr="001C0A65">
              <w:rPr>
                <w:lang w:val="en-IE" w:bidi="ar-JO"/>
              </w:rPr>
              <w:t xml:space="preserve">. 1987, </w:t>
            </w:r>
          </w:p>
        </w:tc>
        <w:tc>
          <w:tcPr>
            <w:tcW w:w="3262" w:type="dxa"/>
            <w:tcBorders>
              <w:top w:val="single" w:sz="8" w:space="0" w:color="FFFFFF"/>
              <w:left w:val="single" w:sz="8" w:space="0" w:color="FFFFFF"/>
              <w:bottom w:val="single" w:sz="8" w:space="0" w:color="FFFFFF"/>
              <w:right w:val="single" w:sz="8" w:space="0" w:color="FFFFFF"/>
            </w:tcBorders>
            <w:shd w:val="clear" w:color="auto" w:fill="E8ECED"/>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 xml:space="preserve">0.06 </w:t>
            </w:r>
          </w:p>
        </w:tc>
        <w:tc>
          <w:tcPr>
            <w:tcW w:w="3380" w:type="dxa"/>
            <w:tcBorders>
              <w:top w:val="single" w:sz="8" w:space="0" w:color="FFFFFF"/>
              <w:left w:val="single" w:sz="8" w:space="0" w:color="FFFFFF"/>
              <w:bottom w:val="single" w:sz="8" w:space="0" w:color="FFFFFF"/>
              <w:right w:val="single" w:sz="8" w:space="0" w:color="FFFFFF"/>
            </w:tcBorders>
            <w:shd w:val="clear" w:color="auto" w:fill="E8ECED"/>
            <w:tcMar>
              <w:top w:w="72" w:type="dxa"/>
              <w:left w:w="144" w:type="dxa"/>
              <w:bottom w:w="72" w:type="dxa"/>
              <w:right w:w="144" w:type="dxa"/>
            </w:tcMar>
            <w:hideMark/>
          </w:tcPr>
          <w:p w:rsidR="005E276C" w:rsidRPr="001C0A65" w:rsidRDefault="005E276C" w:rsidP="005E276C">
            <w:pPr>
              <w:pStyle w:val="ListParagraph"/>
              <w:tabs>
                <w:tab w:val="left" w:pos="2430"/>
              </w:tabs>
              <w:jc w:val="both"/>
              <w:rPr>
                <w:lang w:bidi="ar-JO"/>
              </w:rPr>
            </w:pPr>
            <w:r w:rsidRPr="001C0A65">
              <w:rPr>
                <w:lang w:val="en-IE" w:bidi="ar-JO"/>
              </w:rPr>
              <w:t xml:space="preserve">Treated/SPT </w:t>
            </w:r>
          </w:p>
        </w:tc>
      </w:tr>
    </w:tbl>
    <w:p w:rsidR="00D62CFA" w:rsidRDefault="00D62CFA" w:rsidP="00D62CFA">
      <w:pPr>
        <w:pStyle w:val="ListParagraph"/>
        <w:bidi w:val="0"/>
        <w:jc w:val="both"/>
        <w:rPr>
          <w:lang w:bidi="ar-JO"/>
        </w:rPr>
      </w:pPr>
    </w:p>
    <w:p w:rsidR="004338E3" w:rsidRDefault="00D62CFA" w:rsidP="005E276C">
      <w:pPr>
        <w:pStyle w:val="ListParagraph"/>
        <w:numPr>
          <w:ilvl w:val="0"/>
          <w:numId w:val="2"/>
        </w:numPr>
        <w:bidi w:val="0"/>
        <w:jc w:val="both"/>
        <w:rPr>
          <w:lang w:bidi="ar-JO"/>
        </w:rPr>
      </w:pPr>
      <w:r>
        <w:rPr>
          <w:lang w:bidi="ar-JO"/>
        </w:rPr>
        <w:t>In the first study the patient loss 1 to 3 teeth every 10 years, if you treat them they loss 3 years every 100 years</w:t>
      </w:r>
      <w:proofErr w:type="gramStart"/>
      <w:r>
        <w:rPr>
          <w:lang w:bidi="ar-JO"/>
        </w:rPr>
        <w:t>..</w:t>
      </w:r>
      <w:proofErr w:type="gramEnd"/>
      <w:r>
        <w:rPr>
          <w:lang w:bidi="ar-JO"/>
        </w:rPr>
        <w:t xml:space="preserve"> And the maintenance </w:t>
      </w:r>
      <w:r w:rsidR="00B44A9D">
        <w:rPr>
          <w:lang w:bidi="ar-JO"/>
        </w:rPr>
        <w:t>comes</w:t>
      </w:r>
      <w:r>
        <w:rPr>
          <w:lang w:bidi="ar-JO"/>
        </w:rPr>
        <w:t xml:space="preserve"> in the middle.</w:t>
      </w:r>
    </w:p>
    <w:p w:rsidR="00D62CFA" w:rsidRDefault="00D62CFA" w:rsidP="00D62CFA">
      <w:pPr>
        <w:pStyle w:val="ListParagraph"/>
        <w:bidi w:val="0"/>
        <w:jc w:val="both"/>
        <w:rPr>
          <w:lang w:bidi="ar-JO"/>
        </w:rPr>
      </w:pPr>
    </w:p>
    <w:p w:rsidR="00D62CFA" w:rsidRPr="00B44A9D" w:rsidRDefault="00D62CFA" w:rsidP="00D62CFA">
      <w:pPr>
        <w:pStyle w:val="ListParagraph"/>
        <w:numPr>
          <w:ilvl w:val="0"/>
          <w:numId w:val="2"/>
        </w:numPr>
        <w:bidi w:val="0"/>
        <w:jc w:val="both"/>
        <w:rPr>
          <w:b/>
          <w:bCs/>
          <w:lang w:bidi="ar-JO"/>
        </w:rPr>
      </w:pPr>
      <w:r w:rsidRPr="00B44A9D">
        <w:rPr>
          <w:b/>
          <w:bCs/>
          <w:lang w:bidi="ar-JO"/>
        </w:rPr>
        <w:t>Conclusion :</w:t>
      </w:r>
    </w:p>
    <w:p w:rsidR="001D23BE" w:rsidRPr="00D62CFA" w:rsidRDefault="00D62CFA" w:rsidP="00D62CFA">
      <w:pPr>
        <w:pStyle w:val="ListParagraph"/>
        <w:numPr>
          <w:ilvl w:val="0"/>
          <w:numId w:val="12"/>
        </w:numPr>
        <w:bidi w:val="0"/>
        <w:jc w:val="both"/>
        <w:rPr>
          <w:lang w:bidi="ar-JO"/>
        </w:rPr>
      </w:pPr>
      <w:r>
        <w:rPr>
          <w:lang w:bidi="ar-JO"/>
        </w:rPr>
        <w:t xml:space="preserve">** </w:t>
      </w:r>
      <w:r w:rsidR="002A7340" w:rsidRPr="00D62CFA">
        <w:rPr>
          <w:lang w:val="en-IE" w:bidi="ar-JO"/>
        </w:rPr>
        <w:t>Longitudinal studies showed that the outcome of successful periodontal treatment can be maintained for years, which subsequently reduces the incidence of tooth loss.</w:t>
      </w:r>
    </w:p>
    <w:p w:rsidR="00D62CFA" w:rsidRDefault="00D62CFA" w:rsidP="00D62CFA">
      <w:pPr>
        <w:pStyle w:val="ListParagraph"/>
        <w:bidi w:val="0"/>
        <w:jc w:val="both"/>
        <w:rPr>
          <w:lang w:bidi="ar-JO"/>
        </w:rPr>
      </w:pPr>
    </w:p>
    <w:p w:rsidR="00D62CFA" w:rsidRPr="00F46E01" w:rsidRDefault="00D62CFA" w:rsidP="00D62CFA">
      <w:pPr>
        <w:pStyle w:val="ListParagraph"/>
        <w:numPr>
          <w:ilvl w:val="0"/>
          <w:numId w:val="2"/>
        </w:numPr>
        <w:bidi w:val="0"/>
        <w:jc w:val="both"/>
        <w:rPr>
          <w:b/>
          <w:bCs/>
          <w:lang w:bidi="ar-JO"/>
        </w:rPr>
      </w:pPr>
      <w:r w:rsidRPr="00F46E01">
        <w:rPr>
          <w:b/>
          <w:bCs/>
          <w:lang w:bidi="ar-JO"/>
        </w:rPr>
        <w:t>How we do maintenance?</w:t>
      </w:r>
    </w:p>
    <w:p w:rsidR="001D23BE" w:rsidRPr="00F46E01" w:rsidRDefault="002A7340" w:rsidP="00F46E01">
      <w:pPr>
        <w:pStyle w:val="ListParagraph"/>
        <w:numPr>
          <w:ilvl w:val="0"/>
          <w:numId w:val="2"/>
        </w:numPr>
        <w:bidi w:val="0"/>
        <w:jc w:val="both"/>
        <w:rPr>
          <w:lang w:bidi="ar-JO"/>
        </w:rPr>
      </w:pPr>
      <w:r w:rsidRPr="00F46E01">
        <w:rPr>
          <w:b/>
          <w:bCs/>
          <w:lang w:val="en-GB" w:bidi="ar-JO"/>
        </w:rPr>
        <w:t>When does it start?</w:t>
      </w:r>
    </w:p>
    <w:p w:rsidR="001D23BE" w:rsidRPr="00F46E01" w:rsidRDefault="002A7340" w:rsidP="00F46E01">
      <w:pPr>
        <w:pStyle w:val="ListParagraph"/>
        <w:numPr>
          <w:ilvl w:val="0"/>
          <w:numId w:val="2"/>
        </w:numPr>
        <w:bidi w:val="0"/>
        <w:jc w:val="both"/>
        <w:rPr>
          <w:rtl/>
          <w:lang w:bidi="ar-JO"/>
        </w:rPr>
      </w:pPr>
      <w:r w:rsidRPr="00F46E01">
        <w:rPr>
          <w:b/>
          <w:bCs/>
          <w:lang w:val="en-GB" w:bidi="ar-JO"/>
        </w:rPr>
        <w:t>Who performs it?</w:t>
      </w:r>
    </w:p>
    <w:p w:rsidR="001D23BE" w:rsidRPr="00F46E01" w:rsidRDefault="002A7340" w:rsidP="00F46E01">
      <w:pPr>
        <w:pStyle w:val="ListParagraph"/>
        <w:numPr>
          <w:ilvl w:val="0"/>
          <w:numId w:val="2"/>
        </w:numPr>
        <w:bidi w:val="0"/>
        <w:jc w:val="both"/>
        <w:rPr>
          <w:rtl/>
          <w:lang w:bidi="ar-JO"/>
        </w:rPr>
      </w:pPr>
      <w:r w:rsidRPr="00F46E01">
        <w:rPr>
          <w:b/>
          <w:bCs/>
          <w:lang w:val="en-GB" w:bidi="ar-JO"/>
        </w:rPr>
        <w:t>What does it involve?</w:t>
      </w:r>
    </w:p>
    <w:p w:rsidR="001D23BE" w:rsidRPr="00F46E01" w:rsidRDefault="002A7340" w:rsidP="00F46E01">
      <w:pPr>
        <w:pStyle w:val="ListParagraph"/>
        <w:numPr>
          <w:ilvl w:val="0"/>
          <w:numId w:val="2"/>
        </w:numPr>
        <w:bidi w:val="0"/>
        <w:jc w:val="both"/>
        <w:rPr>
          <w:rtl/>
          <w:lang w:bidi="ar-JO"/>
        </w:rPr>
      </w:pPr>
      <w:r w:rsidRPr="00F46E01">
        <w:rPr>
          <w:b/>
          <w:bCs/>
          <w:lang w:val="en-GB" w:bidi="ar-JO"/>
        </w:rPr>
        <w:t>How frequently?</w:t>
      </w:r>
      <w:r w:rsidRPr="00F46E01">
        <w:rPr>
          <w:b/>
          <w:bCs/>
          <w:lang w:bidi="ar-JO"/>
        </w:rPr>
        <w:t xml:space="preserve"> </w:t>
      </w:r>
    </w:p>
    <w:p w:rsidR="00F46E01" w:rsidRDefault="00F46E01" w:rsidP="00F46E01">
      <w:pPr>
        <w:pStyle w:val="ListParagraph"/>
        <w:bidi w:val="0"/>
        <w:rPr>
          <w:lang w:bidi="ar-JO"/>
        </w:rPr>
      </w:pPr>
    </w:p>
    <w:p w:rsidR="00D62CFA" w:rsidRDefault="00F46E01" w:rsidP="00F46E01">
      <w:pPr>
        <w:pStyle w:val="ListParagraph"/>
        <w:numPr>
          <w:ilvl w:val="0"/>
          <w:numId w:val="2"/>
        </w:numPr>
        <w:bidi w:val="0"/>
        <w:jc w:val="both"/>
        <w:rPr>
          <w:b/>
          <w:bCs/>
          <w:lang w:bidi="ar-JO"/>
        </w:rPr>
      </w:pPr>
      <w:r w:rsidRPr="00B44A9D">
        <w:rPr>
          <w:b/>
          <w:bCs/>
          <w:lang w:bidi="ar-JO"/>
        </w:rPr>
        <w:t>Maintenance visit involve :</w:t>
      </w:r>
    </w:p>
    <w:p w:rsidR="00B44A9D" w:rsidRPr="00B44A9D" w:rsidRDefault="00B44A9D" w:rsidP="00B44A9D">
      <w:pPr>
        <w:pStyle w:val="ListParagraph"/>
        <w:rPr>
          <w:b/>
          <w:bCs/>
          <w:lang w:bidi="ar-JO"/>
        </w:rPr>
      </w:pPr>
    </w:p>
    <w:p w:rsidR="00B44A9D" w:rsidRPr="00B44A9D" w:rsidRDefault="00B44A9D" w:rsidP="00B44A9D">
      <w:pPr>
        <w:pStyle w:val="ListParagraph"/>
        <w:bidi w:val="0"/>
        <w:jc w:val="both"/>
        <w:rPr>
          <w:b/>
          <w:bCs/>
          <w:lang w:bidi="ar-JO"/>
        </w:rPr>
      </w:pPr>
    </w:p>
    <w:p w:rsidR="00F46E01" w:rsidRDefault="00EA3912" w:rsidP="00EA3912">
      <w:pPr>
        <w:pStyle w:val="ListParagraph"/>
        <w:numPr>
          <w:ilvl w:val="0"/>
          <w:numId w:val="14"/>
        </w:numPr>
        <w:bidi w:val="0"/>
        <w:jc w:val="both"/>
        <w:rPr>
          <w:lang w:bidi="ar-JO"/>
        </w:rPr>
      </w:pPr>
      <w:r>
        <w:rPr>
          <w:lang w:bidi="ar-JO"/>
        </w:rPr>
        <w:t>Update the medical history and social history.</w:t>
      </w:r>
    </w:p>
    <w:p w:rsidR="00EA3912" w:rsidRDefault="00EA3912" w:rsidP="00EA3912">
      <w:pPr>
        <w:pStyle w:val="ListParagraph"/>
        <w:numPr>
          <w:ilvl w:val="0"/>
          <w:numId w:val="14"/>
        </w:numPr>
        <w:bidi w:val="0"/>
        <w:jc w:val="both"/>
        <w:rPr>
          <w:lang w:bidi="ar-JO"/>
        </w:rPr>
      </w:pPr>
      <w:r>
        <w:rPr>
          <w:lang w:bidi="ar-JO"/>
        </w:rPr>
        <w:t xml:space="preserve">Examine the patient (clinical examination and </w:t>
      </w:r>
      <w:proofErr w:type="spellStart"/>
      <w:r>
        <w:rPr>
          <w:lang w:bidi="ar-JO"/>
        </w:rPr>
        <w:t>perio</w:t>
      </w:r>
      <w:proofErr w:type="spellEnd"/>
      <w:r>
        <w:rPr>
          <w:lang w:bidi="ar-JO"/>
        </w:rPr>
        <w:t xml:space="preserve"> examination and </w:t>
      </w:r>
      <w:proofErr w:type="spellStart"/>
      <w:r>
        <w:rPr>
          <w:lang w:bidi="ar-JO"/>
        </w:rPr>
        <w:t>perio</w:t>
      </w:r>
      <w:proofErr w:type="spellEnd"/>
      <w:r>
        <w:rPr>
          <w:lang w:bidi="ar-JO"/>
        </w:rPr>
        <w:t xml:space="preserve"> charting).</w:t>
      </w:r>
    </w:p>
    <w:p w:rsidR="00EA3912" w:rsidRDefault="00EA3912" w:rsidP="00EA3912">
      <w:pPr>
        <w:pStyle w:val="ListParagraph"/>
        <w:numPr>
          <w:ilvl w:val="0"/>
          <w:numId w:val="14"/>
        </w:numPr>
        <w:bidi w:val="0"/>
        <w:jc w:val="both"/>
        <w:rPr>
          <w:lang w:bidi="ar-JO"/>
        </w:rPr>
      </w:pPr>
      <w:r>
        <w:rPr>
          <w:lang w:bidi="ar-JO"/>
        </w:rPr>
        <w:t>Take radiographs if necessary.</w:t>
      </w:r>
    </w:p>
    <w:p w:rsidR="00EA3912" w:rsidRDefault="00EA3912" w:rsidP="00EA3912">
      <w:pPr>
        <w:pStyle w:val="ListParagraph"/>
        <w:numPr>
          <w:ilvl w:val="0"/>
          <w:numId w:val="14"/>
        </w:numPr>
        <w:bidi w:val="0"/>
        <w:jc w:val="both"/>
        <w:rPr>
          <w:lang w:bidi="ar-JO"/>
        </w:rPr>
      </w:pPr>
      <w:r>
        <w:rPr>
          <w:lang w:bidi="ar-JO"/>
        </w:rPr>
        <w:t>Assess the oral hygiene.</w:t>
      </w:r>
    </w:p>
    <w:p w:rsidR="00EA3912" w:rsidRDefault="00EA3912" w:rsidP="00EA3912">
      <w:pPr>
        <w:pStyle w:val="ListParagraph"/>
        <w:numPr>
          <w:ilvl w:val="0"/>
          <w:numId w:val="14"/>
        </w:numPr>
        <w:bidi w:val="0"/>
        <w:jc w:val="both"/>
        <w:rPr>
          <w:lang w:bidi="ar-JO"/>
        </w:rPr>
      </w:pPr>
      <w:r>
        <w:rPr>
          <w:lang w:bidi="ar-JO"/>
        </w:rPr>
        <w:t>Provide treatment</w:t>
      </w:r>
      <w:proofErr w:type="gramStart"/>
      <w:r>
        <w:rPr>
          <w:lang w:bidi="ar-JO"/>
        </w:rPr>
        <w:t>..</w:t>
      </w:r>
      <w:proofErr w:type="gramEnd"/>
      <w:r>
        <w:rPr>
          <w:lang w:bidi="ar-JO"/>
        </w:rPr>
        <w:t xml:space="preserve"> Re treat the </w:t>
      </w:r>
      <w:proofErr w:type="spellStart"/>
      <w:r>
        <w:rPr>
          <w:lang w:bidi="ar-JO"/>
        </w:rPr>
        <w:t>non responding</w:t>
      </w:r>
      <w:proofErr w:type="spellEnd"/>
      <w:r>
        <w:rPr>
          <w:lang w:bidi="ar-JO"/>
        </w:rPr>
        <w:t xml:space="preserve"> site, apply fluoride, doing surgery, restoration</w:t>
      </w:r>
      <w:proofErr w:type="gramStart"/>
      <w:r>
        <w:rPr>
          <w:lang w:bidi="ar-JO"/>
        </w:rPr>
        <w:t>..</w:t>
      </w:r>
      <w:proofErr w:type="gramEnd"/>
      <w:r>
        <w:rPr>
          <w:lang w:bidi="ar-JO"/>
        </w:rPr>
        <w:t xml:space="preserve"> </w:t>
      </w:r>
      <w:proofErr w:type="spellStart"/>
      <w:r>
        <w:rPr>
          <w:lang w:bidi="ar-JO"/>
        </w:rPr>
        <w:t>etc</w:t>
      </w:r>
      <w:proofErr w:type="spellEnd"/>
      <w:r>
        <w:rPr>
          <w:lang w:bidi="ar-JO"/>
        </w:rPr>
        <w:t xml:space="preserve">  </w:t>
      </w:r>
    </w:p>
    <w:p w:rsidR="00EA3912" w:rsidRDefault="00EA3912" w:rsidP="00EA3912">
      <w:pPr>
        <w:pStyle w:val="ListParagraph"/>
        <w:numPr>
          <w:ilvl w:val="0"/>
          <w:numId w:val="14"/>
        </w:numPr>
        <w:bidi w:val="0"/>
        <w:jc w:val="both"/>
        <w:rPr>
          <w:lang w:bidi="ar-JO"/>
        </w:rPr>
      </w:pPr>
      <w:r>
        <w:rPr>
          <w:lang w:bidi="ar-JO"/>
        </w:rPr>
        <w:t>Make discussion with the patient and educate the patient.</w:t>
      </w:r>
    </w:p>
    <w:p w:rsidR="00EA3912" w:rsidRDefault="00EA3912" w:rsidP="00EA3912">
      <w:pPr>
        <w:pStyle w:val="ListParagraph"/>
        <w:numPr>
          <w:ilvl w:val="0"/>
          <w:numId w:val="14"/>
        </w:numPr>
        <w:bidi w:val="0"/>
        <w:jc w:val="both"/>
        <w:rPr>
          <w:lang w:bidi="ar-JO"/>
        </w:rPr>
      </w:pPr>
      <w:r>
        <w:rPr>
          <w:lang w:bidi="ar-JO"/>
        </w:rPr>
        <w:t xml:space="preserve">Arrange for other maintenance visit according to the outcome. </w:t>
      </w:r>
    </w:p>
    <w:p w:rsidR="00303022" w:rsidRPr="00B44A9D" w:rsidRDefault="00B44A9D" w:rsidP="00B44A9D">
      <w:pPr>
        <w:pStyle w:val="ListParagraph"/>
        <w:tabs>
          <w:tab w:val="left" w:pos="4980"/>
        </w:tabs>
        <w:bidi w:val="0"/>
        <w:jc w:val="both"/>
        <w:rPr>
          <w:b/>
          <w:bCs/>
          <w:lang w:bidi="ar-JO"/>
        </w:rPr>
      </w:pPr>
      <w:r w:rsidRPr="00B44A9D">
        <w:rPr>
          <w:b/>
          <w:bCs/>
          <w:lang w:bidi="ar-JO"/>
        </w:rPr>
        <w:tab/>
      </w:r>
    </w:p>
    <w:p w:rsidR="00303022" w:rsidRPr="00B44A9D" w:rsidRDefault="00303022" w:rsidP="00303022">
      <w:pPr>
        <w:pStyle w:val="ListParagraph"/>
        <w:numPr>
          <w:ilvl w:val="0"/>
          <w:numId w:val="2"/>
        </w:numPr>
        <w:bidi w:val="0"/>
        <w:jc w:val="both"/>
        <w:rPr>
          <w:b/>
          <w:bCs/>
          <w:lang w:bidi="ar-JO"/>
        </w:rPr>
      </w:pPr>
      <w:r w:rsidRPr="00B44A9D">
        <w:rPr>
          <w:b/>
          <w:bCs/>
          <w:lang w:bidi="ar-JO"/>
        </w:rPr>
        <w:t>This maintenance phase should last for one hour , including :</w:t>
      </w:r>
    </w:p>
    <w:p w:rsidR="001D23BE" w:rsidRPr="00303022" w:rsidRDefault="002A7340" w:rsidP="00303022">
      <w:pPr>
        <w:pStyle w:val="ListParagraph"/>
        <w:numPr>
          <w:ilvl w:val="0"/>
          <w:numId w:val="16"/>
        </w:numPr>
        <w:bidi w:val="0"/>
        <w:jc w:val="both"/>
        <w:rPr>
          <w:lang w:bidi="ar-JO"/>
        </w:rPr>
      </w:pPr>
      <w:r w:rsidRPr="00303022">
        <w:rPr>
          <w:lang w:val="en-IE" w:bidi="ar-JO"/>
        </w:rPr>
        <w:t xml:space="preserve">Part I: </w:t>
      </w:r>
      <w:r w:rsidR="00B44A9D" w:rsidRPr="00303022">
        <w:rPr>
          <w:lang w:val="en-IE" w:bidi="ar-JO"/>
        </w:rPr>
        <w:t>Examination</w:t>
      </w:r>
      <w:r w:rsidR="00B44A9D">
        <w:rPr>
          <w:lang w:bidi="ar-JO"/>
        </w:rPr>
        <w:t xml:space="preserve"> (should last for 14 min)</w:t>
      </w:r>
      <w:r w:rsidR="00303022">
        <w:rPr>
          <w:lang w:bidi="ar-JO"/>
        </w:rPr>
        <w:t>.</w:t>
      </w:r>
    </w:p>
    <w:p w:rsidR="001D23BE" w:rsidRPr="00303022" w:rsidRDefault="002A7340" w:rsidP="00303022">
      <w:pPr>
        <w:pStyle w:val="ListParagraph"/>
        <w:numPr>
          <w:ilvl w:val="0"/>
          <w:numId w:val="16"/>
        </w:numPr>
        <w:bidi w:val="0"/>
        <w:jc w:val="both"/>
        <w:rPr>
          <w:rtl/>
          <w:lang w:bidi="ar-JO"/>
        </w:rPr>
      </w:pPr>
      <w:r w:rsidRPr="00303022">
        <w:rPr>
          <w:lang w:val="en-IE" w:bidi="ar-JO"/>
        </w:rPr>
        <w:t>Part II: Treatment</w:t>
      </w:r>
      <w:r w:rsidR="00303022">
        <w:rPr>
          <w:lang w:bidi="ar-JO"/>
        </w:rPr>
        <w:t>.</w:t>
      </w:r>
    </w:p>
    <w:p w:rsidR="001D23BE" w:rsidRDefault="002A7340" w:rsidP="00303022">
      <w:pPr>
        <w:pStyle w:val="ListParagraph"/>
        <w:numPr>
          <w:ilvl w:val="0"/>
          <w:numId w:val="16"/>
        </w:numPr>
        <w:bidi w:val="0"/>
        <w:jc w:val="both"/>
        <w:rPr>
          <w:lang w:bidi="ar-JO"/>
        </w:rPr>
      </w:pPr>
      <w:r w:rsidRPr="00303022">
        <w:rPr>
          <w:lang w:val="en-IE" w:bidi="ar-JO"/>
        </w:rPr>
        <w:t>Part III: D</w:t>
      </w:r>
      <w:r w:rsidR="00303022">
        <w:rPr>
          <w:lang w:val="en-IE" w:bidi="ar-JO"/>
        </w:rPr>
        <w:t>iscussion, reporting, schedule.</w:t>
      </w:r>
    </w:p>
    <w:p w:rsidR="00B44A9D" w:rsidRDefault="00B44A9D" w:rsidP="00B44A9D">
      <w:pPr>
        <w:pStyle w:val="ListParagraph"/>
        <w:bidi w:val="0"/>
        <w:ind w:left="1080"/>
        <w:jc w:val="both"/>
        <w:rPr>
          <w:lang w:bidi="ar-JO"/>
        </w:rPr>
      </w:pPr>
    </w:p>
    <w:p w:rsidR="00B44A9D" w:rsidRDefault="00B44A9D" w:rsidP="00B44A9D">
      <w:pPr>
        <w:pStyle w:val="ListParagraph"/>
        <w:bidi w:val="0"/>
        <w:ind w:left="1080"/>
        <w:jc w:val="both"/>
        <w:rPr>
          <w:lang w:bidi="ar-JO"/>
        </w:rPr>
      </w:pPr>
    </w:p>
    <w:p w:rsidR="00B44A9D" w:rsidRDefault="00B44A9D" w:rsidP="00B44A9D">
      <w:pPr>
        <w:pStyle w:val="ListParagraph"/>
        <w:bidi w:val="0"/>
        <w:ind w:left="1080"/>
        <w:jc w:val="both"/>
        <w:rPr>
          <w:lang w:bidi="ar-JO"/>
        </w:rPr>
      </w:pPr>
    </w:p>
    <w:p w:rsidR="00B44A9D" w:rsidRPr="00303022" w:rsidRDefault="00B44A9D" w:rsidP="00B44A9D">
      <w:pPr>
        <w:pStyle w:val="ListParagraph"/>
        <w:bidi w:val="0"/>
        <w:ind w:left="1080"/>
        <w:jc w:val="both"/>
        <w:rPr>
          <w:rtl/>
          <w:lang w:bidi="ar-JO"/>
        </w:rPr>
      </w:pPr>
      <w:r>
        <w:rPr>
          <w:lang w:bidi="ar-JO"/>
        </w:rPr>
        <w:t xml:space="preserve">The end of part 1 … Good luck </w:t>
      </w:r>
    </w:p>
    <w:p w:rsidR="00303022" w:rsidRDefault="00303022" w:rsidP="00303022">
      <w:pPr>
        <w:pStyle w:val="ListParagraph"/>
        <w:bidi w:val="0"/>
        <w:jc w:val="both"/>
        <w:rPr>
          <w:lang w:bidi="ar-JO"/>
        </w:rPr>
      </w:pPr>
    </w:p>
    <w:p w:rsidR="004338E3" w:rsidRDefault="004338E3" w:rsidP="004338E3">
      <w:pPr>
        <w:bidi w:val="0"/>
        <w:jc w:val="both"/>
        <w:rPr>
          <w:lang w:bidi="ar-JO"/>
        </w:rPr>
      </w:pPr>
      <w:r>
        <w:rPr>
          <w:lang w:bidi="ar-JO"/>
        </w:rPr>
        <w:lastRenderedPageBreak/>
        <w:t xml:space="preserve"> </w:t>
      </w:r>
    </w:p>
    <w:p w:rsidR="004338E3" w:rsidRDefault="004338E3" w:rsidP="004338E3">
      <w:pPr>
        <w:pStyle w:val="ListParagraph"/>
        <w:bidi w:val="0"/>
        <w:jc w:val="both"/>
        <w:rPr>
          <w:lang w:bidi="ar-JO"/>
        </w:rPr>
      </w:pPr>
    </w:p>
    <w:p w:rsidR="004338E3" w:rsidRDefault="004338E3" w:rsidP="004338E3">
      <w:pPr>
        <w:pStyle w:val="ListParagraph"/>
        <w:bidi w:val="0"/>
        <w:jc w:val="both"/>
        <w:rPr>
          <w:lang w:bidi="ar-JO"/>
        </w:rPr>
      </w:pPr>
    </w:p>
    <w:p w:rsidR="004338E3" w:rsidRDefault="004338E3" w:rsidP="004338E3">
      <w:pPr>
        <w:pStyle w:val="ListParagraph"/>
        <w:bidi w:val="0"/>
        <w:jc w:val="both"/>
        <w:rPr>
          <w:lang w:bidi="ar-JO"/>
        </w:rPr>
      </w:pPr>
    </w:p>
    <w:p w:rsidR="00830F28" w:rsidRDefault="00830F28" w:rsidP="00830F28">
      <w:pPr>
        <w:rPr>
          <w:lang w:bidi="ar-JO"/>
        </w:rPr>
      </w:pPr>
    </w:p>
    <w:p w:rsidR="001C0A65" w:rsidRDefault="00830F28" w:rsidP="001C0A65">
      <w:pPr>
        <w:pStyle w:val="ListParagraph"/>
        <w:tabs>
          <w:tab w:val="left" w:pos="2430"/>
        </w:tabs>
        <w:bidi w:val="0"/>
        <w:jc w:val="both"/>
        <w:rPr>
          <w:lang w:bidi="ar-JO"/>
        </w:rPr>
      </w:pPr>
      <w:r>
        <w:rPr>
          <w:lang w:bidi="ar-JO"/>
        </w:rPr>
        <w:t xml:space="preserve">  </w:t>
      </w:r>
      <w:r w:rsidR="001C0A65">
        <w:rPr>
          <w:lang w:bidi="ar-JO"/>
        </w:rPr>
        <w:tab/>
      </w:r>
    </w:p>
    <w:p w:rsidR="00830F28" w:rsidRDefault="00830F28" w:rsidP="001C0A65">
      <w:pPr>
        <w:pStyle w:val="ListParagraph"/>
        <w:tabs>
          <w:tab w:val="left" w:pos="2430"/>
        </w:tabs>
        <w:bidi w:val="0"/>
        <w:jc w:val="both"/>
        <w:rPr>
          <w:lang w:bidi="ar-JO"/>
        </w:rPr>
      </w:pPr>
    </w:p>
    <w:p w:rsidR="00B80B02" w:rsidRDefault="00B80B02" w:rsidP="00E12ABD">
      <w:pPr>
        <w:tabs>
          <w:tab w:val="left" w:pos="1556"/>
        </w:tabs>
        <w:bidi w:val="0"/>
        <w:rPr>
          <w:lang w:bidi="ar-JO"/>
        </w:rPr>
      </w:pPr>
    </w:p>
    <w:p w:rsidR="00B80B02" w:rsidRDefault="00B80B02" w:rsidP="00E12ABD">
      <w:pPr>
        <w:tabs>
          <w:tab w:val="left" w:pos="1556"/>
        </w:tabs>
        <w:bidi w:val="0"/>
        <w:rPr>
          <w:lang w:bidi="ar-JO"/>
        </w:rPr>
      </w:pPr>
    </w:p>
    <w:p w:rsidR="00B80B02" w:rsidRDefault="00B80B02" w:rsidP="00E12ABD">
      <w:pPr>
        <w:tabs>
          <w:tab w:val="left" w:pos="1556"/>
        </w:tabs>
        <w:bidi w:val="0"/>
        <w:rPr>
          <w:lang w:bidi="ar-JO"/>
        </w:rPr>
      </w:pPr>
    </w:p>
    <w:p w:rsidR="00B80B02" w:rsidRDefault="00B80B02" w:rsidP="00E12ABD">
      <w:pPr>
        <w:tabs>
          <w:tab w:val="left" w:pos="1556"/>
        </w:tabs>
        <w:bidi w:val="0"/>
        <w:rPr>
          <w:lang w:bidi="ar-JO"/>
        </w:rPr>
      </w:pPr>
    </w:p>
    <w:p w:rsidR="00B80B02" w:rsidRDefault="00B80B02" w:rsidP="00E12ABD">
      <w:pPr>
        <w:tabs>
          <w:tab w:val="left" w:pos="1556"/>
        </w:tabs>
        <w:bidi w:val="0"/>
        <w:rPr>
          <w:lang w:bidi="ar-JO"/>
        </w:rPr>
      </w:pPr>
    </w:p>
    <w:p w:rsidR="00B80B02" w:rsidRDefault="00B80B02" w:rsidP="00E12ABD">
      <w:pPr>
        <w:tabs>
          <w:tab w:val="left" w:pos="1556"/>
        </w:tabs>
        <w:bidi w:val="0"/>
        <w:rPr>
          <w:lang w:bidi="ar-JO"/>
        </w:rPr>
      </w:pPr>
    </w:p>
    <w:p w:rsidR="00B80B02" w:rsidRDefault="00B80B02"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p>
    <w:p w:rsidR="003A0CEA" w:rsidRDefault="003A0CEA" w:rsidP="00E12ABD">
      <w:pPr>
        <w:tabs>
          <w:tab w:val="left" w:pos="1556"/>
        </w:tabs>
        <w:bidi w:val="0"/>
        <w:rPr>
          <w:lang w:bidi="ar-JO"/>
        </w:rPr>
      </w:pPr>
      <w:bookmarkStart w:id="0" w:name="_GoBack"/>
      <w:bookmarkEnd w:id="0"/>
    </w:p>
    <w:sectPr w:rsidR="003A0CEA" w:rsidSect="003A0CEA">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57" w:rsidRDefault="00B80357" w:rsidP="00295E8A">
      <w:pPr>
        <w:spacing w:after="0" w:line="240" w:lineRule="auto"/>
      </w:pPr>
      <w:r>
        <w:separator/>
      </w:r>
    </w:p>
  </w:endnote>
  <w:endnote w:type="continuationSeparator" w:id="0">
    <w:p w:rsidR="00B80357" w:rsidRDefault="00B80357" w:rsidP="00295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57" w:rsidRDefault="00B80357" w:rsidP="00295E8A">
      <w:pPr>
        <w:spacing w:after="0" w:line="240" w:lineRule="auto"/>
      </w:pPr>
      <w:r>
        <w:separator/>
      </w:r>
    </w:p>
  </w:footnote>
  <w:footnote w:type="continuationSeparator" w:id="0">
    <w:p w:rsidR="00B80357" w:rsidRDefault="00B80357" w:rsidP="00295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02" w:rsidRDefault="00830F28" w:rsidP="00830F28">
    <w:pPr>
      <w:pStyle w:val="Header"/>
    </w:pPr>
    <w:proofErr w:type="spellStart"/>
    <w:r>
      <w:t>Nour</w:t>
    </w:r>
    <w:proofErr w:type="spellEnd"/>
    <w:r>
      <w:t xml:space="preserve"> Al-</w:t>
    </w:r>
    <w:proofErr w:type="spellStart"/>
    <w:r>
      <w:t>sobani</w:t>
    </w:r>
    <w:proofErr w:type="spellEnd"/>
    <w:r>
      <w:t xml:space="preserve"> </w:t>
    </w:r>
    <w:r w:rsidR="00B80B02">
      <w:ptab w:relativeTo="margin" w:alignment="center" w:leader="none"/>
    </w:r>
    <w:proofErr w:type="spellStart"/>
    <w:r w:rsidR="00B80B02">
      <w:t>Perio</w:t>
    </w:r>
    <w:proofErr w:type="spellEnd"/>
    <w:r w:rsidR="00B80B02">
      <w:t xml:space="preserve"> Sheet No </w:t>
    </w:r>
    <w:r>
      <w:t>24</w:t>
    </w:r>
    <w:r w:rsidR="00B77C64">
      <w:t xml:space="preserve"> part 1</w:t>
    </w:r>
    <w:r w:rsidR="00B80B02">
      <w:t xml:space="preserve"> </w:t>
    </w:r>
    <w:r w:rsidR="00B80B02">
      <w:ptab w:relativeTo="margin" w:alignment="right" w:leader="none"/>
    </w:r>
    <w:r>
      <w:t>27/4/2015</w:t>
    </w:r>
  </w:p>
  <w:p w:rsidR="00B80B02" w:rsidRDefault="00B80B02" w:rsidP="00B80B02">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539"/>
    <w:multiLevelType w:val="hybridMultilevel"/>
    <w:tmpl w:val="DB5035E0"/>
    <w:lvl w:ilvl="0" w:tplc="D2A6A0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455297"/>
    <w:multiLevelType w:val="hybridMultilevel"/>
    <w:tmpl w:val="4FCE1344"/>
    <w:lvl w:ilvl="0" w:tplc="70B06A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CF6CD0"/>
    <w:multiLevelType w:val="hybridMultilevel"/>
    <w:tmpl w:val="DDA6C98A"/>
    <w:lvl w:ilvl="0" w:tplc="6C72D7D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E4D6F"/>
    <w:multiLevelType w:val="hybridMultilevel"/>
    <w:tmpl w:val="70DAFA66"/>
    <w:lvl w:ilvl="0" w:tplc="5268DB6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91EFC"/>
    <w:multiLevelType w:val="hybridMultilevel"/>
    <w:tmpl w:val="DCBCD498"/>
    <w:lvl w:ilvl="0" w:tplc="6CCE8C48">
      <w:start w:val="1"/>
      <w:numFmt w:val="bullet"/>
      <w:lvlText w:val=""/>
      <w:lvlJc w:val="left"/>
      <w:pPr>
        <w:tabs>
          <w:tab w:val="num" w:pos="720"/>
        </w:tabs>
        <w:ind w:left="720" w:hanging="360"/>
      </w:pPr>
      <w:rPr>
        <w:rFonts w:ascii="Wingdings" w:hAnsi="Wingdings" w:hint="default"/>
      </w:rPr>
    </w:lvl>
    <w:lvl w:ilvl="1" w:tplc="51F6A16C">
      <w:start w:val="1"/>
      <w:numFmt w:val="bullet"/>
      <w:lvlText w:val=""/>
      <w:lvlJc w:val="left"/>
      <w:pPr>
        <w:tabs>
          <w:tab w:val="num" w:pos="1440"/>
        </w:tabs>
        <w:ind w:left="1440" w:hanging="360"/>
      </w:pPr>
      <w:rPr>
        <w:rFonts w:ascii="Wingdings" w:hAnsi="Wingdings" w:hint="default"/>
      </w:rPr>
    </w:lvl>
    <w:lvl w:ilvl="2" w:tplc="443AEAC2" w:tentative="1">
      <w:start w:val="1"/>
      <w:numFmt w:val="bullet"/>
      <w:lvlText w:val=""/>
      <w:lvlJc w:val="left"/>
      <w:pPr>
        <w:tabs>
          <w:tab w:val="num" w:pos="2160"/>
        </w:tabs>
        <w:ind w:left="2160" w:hanging="360"/>
      </w:pPr>
      <w:rPr>
        <w:rFonts w:ascii="Wingdings" w:hAnsi="Wingdings" w:hint="default"/>
      </w:rPr>
    </w:lvl>
    <w:lvl w:ilvl="3" w:tplc="9F0E41FE" w:tentative="1">
      <w:start w:val="1"/>
      <w:numFmt w:val="bullet"/>
      <w:lvlText w:val=""/>
      <w:lvlJc w:val="left"/>
      <w:pPr>
        <w:tabs>
          <w:tab w:val="num" w:pos="2880"/>
        </w:tabs>
        <w:ind w:left="2880" w:hanging="360"/>
      </w:pPr>
      <w:rPr>
        <w:rFonts w:ascii="Wingdings" w:hAnsi="Wingdings" w:hint="default"/>
      </w:rPr>
    </w:lvl>
    <w:lvl w:ilvl="4" w:tplc="37CAA466" w:tentative="1">
      <w:start w:val="1"/>
      <w:numFmt w:val="bullet"/>
      <w:lvlText w:val=""/>
      <w:lvlJc w:val="left"/>
      <w:pPr>
        <w:tabs>
          <w:tab w:val="num" w:pos="3600"/>
        </w:tabs>
        <w:ind w:left="3600" w:hanging="360"/>
      </w:pPr>
      <w:rPr>
        <w:rFonts w:ascii="Wingdings" w:hAnsi="Wingdings" w:hint="default"/>
      </w:rPr>
    </w:lvl>
    <w:lvl w:ilvl="5" w:tplc="65AAB3E2" w:tentative="1">
      <w:start w:val="1"/>
      <w:numFmt w:val="bullet"/>
      <w:lvlText w:val=""/>
      <w:lvlJc w:val="left"/>
      <w:pPr>
        <w:tabs>
          <w:tab w:val="num" w:pos="4320"/>
        </w:tabs>
        <w:ind w:left="4320" w:hanging="360"/>
      </w:pPr>
      <w:rPr>
        <w:rFonts w:ascii="Wingdings" w:hAnsi="Wingdings" w:hint="default"/>
      </w:rPr>
    </w:lvl>
    <w:lvl w:ilvl="6" w:tplc="722A4B96" w:tentative="1">
      <w:start w:val="1"/>
      <w:numFmt w:val="bullet"/>
      <w:lvlText w:val=""/>
      <w:lvlJc w:val="left"/>
      <w:pPr>
        <w:tabs>
          <w:tab w:val="num" w:pos="5040"/>
        </w:tabs>
        <w:ind w:left="5040" w:hanging="360"/>
      </w:pPr>
      <w:rPr>
        <w:rFonts w:ascii="Wingdings" w:hAnsi="Wingdings" w:hint="default"/>
      </w:rPr>
    </w:lvl>
    <w:lvl w:ilvl="7" w:tplc="2A9C0E8C" w:tentative="1">
      <w:start w:val="1"/>
      <w:numFmt w:val="bullet"/>
      <w:lvlText w:val=""/>
      <w:lvlJc w:val="left"/>
      <w:pPr>
        <w:tabs>
          <w:tab w:val="num" w:pos="5760"/>
        </w:tabs>
        <w:ind w:left="5760" w:hanging="360"/>
      </w:pPr>
      <w:rPr>
        <w:rFonts w:ascii="Wingdings" w:hAnsi="Wingdings" w:hint="default"/>
      </w:rPr>
    </w:lvl>
    <w:lvl w:ilvl="8" w:tplc="628ADB90" w:tentative="1">
      <w:start w:val="1"/>
      <w:numFmt w:val="bullet"/>
      <w:lvlText w:val=""/>
      <w:lvlJc w:val="left"/>
      <w:pPr>
        <w:tabs>
          <w:tab w:val="num" w:pos="6480"/>
        </w:tabs>
        <w:ind w:left="6480" w:hanging="360"/>
      </w:pPr>
      <w:rPr>
        <w:rFonts w:ascii="Wingdings" w:hAnsi="Wingdings" w:hint="default"/>
      </w:rPr>
    </w:lvl>
  </w:abstractNum>
  <w:abstractNum w:abstractNumId="5">
    <w:nsid w:val="34D4756D"/>
    <w:multiLevelType w:val="hybridMultilevel"/>
    <w:tmpl w:val="AC828BA8"/>
    <w:lvl w:ilvl="0" w:tplc="4246C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AD7C2D"/>
    <w:multiLevelType w:val="hybridMultilevel"/>
    <w:tmpl w:val="543C1A5A"/>
    <w:lvl w:ilvl="0" w:tplc="633ED4D6">
      <w:start w:val="1"/>
      <w:numFmt w:val="bullet"/>
      <w:lvlText w:val=""/>
      <w:lvlJc w:val="left"/>
      <w:pPr>
        <w:tabs>
          <w:tab w:val="num" w:pos="720"/>
        </w:tabs>
        <w:ind w:left="720" w:hanging="360"/>
      </w:pPr>
      <w:rPr>
        <w:rFonts w:ascii="Wingdings" w:hAnsi="Wingdings" w:hint="default"/>
      </w:rPr>
    </w:lvl>
    <w:lvl w:ilvl="1" w:tplc="AC887A20">
      <w:start w:val="1"/>
      <w:numFmt w:val="bullet"/>
      <w:lvlText w:val=""/>
      <w:lvlJc w:val="left"/>
      <w:pPr>
        <w:tabs>
          <w:tab w:val="num" w:pos="1440"/>
        </w:tabs>
        <w:ind w:left="1440" w:hanging="360"/>
      </w:pPr>
      <w:rPr>
        <w:rFonts w:ascii="Wingdings" w:hAnsi="Wingdings" w:hint="default"/>
      </w:rPr>
    </w:lvl>
    <w:lvl w:ilvl="2" w:tplc="8E2225B2" w:tentative="1">
      <w:start w:val="1"/>
      <w:numFmt w:val="bullet"/>
      <w:lvlText w:val=""/>
      <w:lvlJc w:val="left"/>
      <w:pPr>
        <w:tabs>
          <w:tab w:val="num" w:pos="2160"/>
        </w:tabs>
        <w:ind w:left="2160" w:hanging="360"/>
      </w:pPr>
      <w:rPr>
        <w:rFonts w:ascii="Wingdings" w:hAnsi="Wingdings" w:hint="default"/>
      </w:rPr>
    </w:lvl>
    <w:lvl w:ilvl="3" w:tplc="8BB4ED36" w:tentative="1">
      <w:start w:val="1"/>
      <w:numFmt w:val="bullet"/>
      <w:lvlText w:val=""/>
      <w:lvlJc w:val="left"/>
      <w:pPr>
        <w:tabs>
          <w:tab w:val="num" w:pos="2880"/>
        </w:tabs>
        <w:ind w:left="2880" w:hanging="360"/>
      </w:pPr>
      <w:rPr>
        <w:rFonts w:ascii="Wingdings" w:hAnsi="Wingdings" w:hint="default"/>
      </w:rPr>
    </w:lvl>
    <w:lvl w:ilvl="4" w:tplc="AFA0444A" w:tentative="1">
      <w:start w:val="1"/>
      <w:numFmt w:val="bullet"/>
      <w:lvlText w:val=""/>
      <w:lvlJc w:val="left"/>
      <w:pPr>
        <w:tabs>
          <w:tab w:val="num" w:pos="3600"/>
        </w:tabs>
        <w:ind w:left="3600" w:hanging="360"/>
      </w:pPr>
      <w:rPr>
        <w:rFonts w:ascii="Wingdings" w:hAnsi="Wingdings" w:hint="default"/>
      </w:rPr>
    </w:lvl>
    <w:lvl w:ilvl="5" w:tplc="1B96D1D0" w:tentative="1">
      <w:start w:val="1"/>
      <w:numFmt w:val="bullet"/>
      <w:lvlText w:val=""/>
      <w:lvlJc w:val="left"/>
      <w:pPr>
        <w:tabs>
          <w:tab w:val="num" w:pos="4320"/>
        </w:tabs>
        <w:ind w:left="4320" w:hanging="360"/>
      </w:pPr>
      <w:rPr>
        <w:rFonts w:ascii="Wingdings" w:hAnsi="Wingdings" w:hint="default"/>
      </w:rPr>
    </w:lvl>
    <w:lvl w:ilvl="6" w:tplc="91BA0DD0" w:tentative="1">
      <w:start w:val="1"/>
      <w:numFmt w:val="bullet"/>
      <w:lvlText w:val=""/>
      <w:lvlJc w:val="left"/>
      <w:pPr>
        <w:tabs>
          <w:tab w:val="num" w:pos="5040"/>
        </w:tabs>
        <w:ind w:left="5040" w:hanging="360"/>
      </w:pPr>
      <w:rPr>
        <w:rFonts w:ascii="Wingdings" w:hAnsi="Wingdings" w:hint="default"/>
      </w:rPr>
    </w:lvl>
    <w:lvl w:ilvl="7" w:tplc="5C28C842" w:tentative="1">
      <w:start w:val="1"/>
      <w:numFmt w:val="bullet"/>
      <w:lvlText w:val=""/>
      <w:lvlJc w:val="left"/>
      <w:pPr>
        <w:tabs>
          <w:tab w:val="num" w:pos="5760"/>
        </w:tabs>
        <w:ind w:left="5760" w:hanging="360"/>
      </w:pPr>
      <w:rPr>
        <w:rFonts w:ascii="Wingdings" w:hAnsi="Wingdings" w:hint="default"/>
      </w:rPr>
    </w:lvl>
    <w:lvl w:ilvl="8" w:tplc="27EE4ABA" w:tentative="1">
      <w:start w:val="1"/>
      <w:numFmt w:val="bullet"/>
      <w:lvlText w:val=""/>
      <w:lvlJc w:val="left"/>
      <w:pPr>
        <w:tabs>
          <w:tab w:val="num" w:pos="6480"/>
        </w:tabs>
        <w:ind w:left="6480" w:hanging="360"/>
      </w:pPr>
      <w:rPr>
        <w:rFonts w:ascii="Wingdings" w:hAnsi="Wingdings" w:hint="default"/>
      </w:rPr>
    </w:lvl>
  </w:abstractNum>
  <w:abstractNum w:abstractNumId="7">
    <w:nsid w:val="47FC4494"/>
    <w:multiLevelType w:val="hybridMultilevel"/>
    <w:tmpl w:val="5A6A296E"/>
    <w:lvl w:ilvl="0" w:tplc="CEAACF42">
      <w:start w:val="1"/>
      <w:numFmt w:val="bullet"/>
      <w:lvlText w:val="•"/>
      <w:lvlJc w:val="left"/>
      <w:pPr>
        <w:tabs>
          <w:tab w:val="num" w:pos="720"/>
        </w:tabs>
        <w:ind w:left="720" w:hanging="360"/>
      </w:pPr>
      <w:rPr>
        <w:rFonts w:ascii="Times New Roman" w:hAnsi="Times New Roman" w:hint="default"/>
      </w:rPr>
    </w:lvl>
    <w:lvl w:ilvl="1" w:tplc="CDCCC6C8" w:tentative="1">
      <w:start w:val="1"/>
      <w:numFmt w:val="bullet"/>
      <w:lvlText w:val="•"/>
      <w:lvlJc w:val="left"/>
      <w:pPr>
        <w:tabs>
          <w:tab w:val="num" w:pos="1440"/>
        </w:tabs>
        <w:ind w:left="1440" w:hanging="360"/>
      </w:pPr>
      <w:rPr>
        <w:rFonts w:ascii="Times New Roman" w:hAnsi="Times New Roman" w:hint="default"/>
      </w:rPr>
    </w:lvl>
    <w:lvl w:ilvl="2" w:tplc="8E9ED64A" w:tentative="1">
      <w:start w:val="1"/>
      <w:numFmt w:val="bullet"/>
      <w:lvlText w:val="•"/>
      <w:lvlJc w:val="left"/>
      <w:pPr>
        <w:tabs>
          <w:tab w:val="num" w:pos="2160"/>
        </w:tabs>
        <w:ind w:left="2160" w:hanging="360"/>
      </w:pPr>
      <w:rPr>
        <w:rFonts w:ascii="Times New Roman" w:hAnsi="Times New Roman" w:hint="default"/>
      </w:rPr>
    </w:lvl>
    <w:lvl w:ilvl="3" w:tplc="574C5B0C" w:tentative="1">
      <w:start w:val="1"/>
      <w:numFmt w:val="bullet"/>
      <w:lvlText w:val="•"/>
      <w:lvlJc w:val="left"/>
      <w:pPr>
        <w:tabs>
          <w:tab w:val="num" w:pos="2880"/>
        </w:tabs>
        <w:ind w:left="2880" w:hanging="360"/>
      </w:pPr>
      <w:rPr>
        <w:rFonts w:ascii="Times New Roman" w:hAnsi="Times New Roman" w:hint="default"/>
      </w:rPr>
    </w:lvl>
    <w:lvl w:ilvl="4" w:tplc="6616EFFE" w:tentative="1">
      <w:start w:val="1"/>
      <w:numFmt w:val="bullet"/>
      <w:lvlText w:val="•"/>
      <w:lvlJc w:val="left"/>
      <w:pPr>
        <w:tabs>
          <w:tab w:val="num" w:pos="3600"/>
        </w:tabs>
        <w:ind w:left="3600" w:hanging="360"/>
      </w:pPr>
      <w:rPr>
        <w:rFonts w:ascii="Times New Roman" w:hAnsi="Times New Roman" w:hint="default"/>
      </w:rPr>
    </w:lvl>
    <w:lvl w:ilvl="5" w:tplc="6DB40B7E" w:tentative="1">
      <w:start w:val="1"/>
      <w:numFmt w:val="bullet"/>
      <w:lvlText w:val="•"/>
      <w:lvlJc w:val="left"/>
      <w:pPr>
        <w:tabs>
          <w:tab w:val="num" w:pos="4320"/>
        </w:tabs>
        <w:ind w:left="4320" w:hanging="360"/>
      </w:pPr>
      <w:rPr>
        <w:rFonts w:ascii="Times New Roman" w:hAnsi="Times New Roman" w:hint="default"/>
      </w:rPr>
    </w:lvl>
    <w:lvl w:ilvl="6" w:tplc="1D9092D2" w:tentative="1">
      <w:start w:val="1"/>
      <w:numFmt w:val="bullet"/>
      <w:lvlText w:val="•"/>
      <w:lvlJc w:val="left"/>
      <w:pPr>
        <w:tabs>
          <w:tab w:val="num" w:pos="5040"/>
        </w:tabs>
        <w:ind w:left="5040" w:hanging="360"/>
      </w:pPr>
      <w:rPr>
        <w:rFonts w:ascii="Times New Roman" w:hAnsi="Times New Roman" w:hint="default"/>
      </w:rPr>
    </w:lvl>
    <w:lvl w:ilvl="7" w:tplc="FA52AE14" w:tentative="1">
      <w:start w:val="1"/>
      <w:numFmt w:val="bullet"/>
      <w:lvlText w:val="•"/>
      <w:lvlJc w:val="left"/>
      <w:pPr>
        <w:tabs>
          <w:tab w:val="num" w:pos="5760"/>
        </w:tabs>
        <w:ind w:left="5760" w:hanging="360"/>
      </w:pPr>
      <w:rPr>
        <w:rFonts w:ascii="Times New Roman" w:hAnsi="Times New Roman" w:hint="default"/>
      </w:rPr>
    </w:lvl>
    <w:lvl w:ilvl="8" w:tplc="A418DCF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21F2CF2"/>
    <w:multiLevelType w:val="hybridMultilevel"/>
    <w:tmpl w:val="D034E0F2"/>
    <w:lvl w:ilvl="0" w:tplc="BDCE1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E46548"/>
    <w:multiLevelType w:val="hybridMultilevel"/>
    <w:tmpl w:val="AD646890"/>
    <w:lvl w:ilvl="0" w:tplc="E3CE174E">
      <w:start w:val="1"/>
      <w:numFmt w:val="bullet"/>
      <w:lvlText w:val="•"/>
      <w:lvlJc w:val="left"/>
      <w:pPr>
        <w:tabs>
          <w:tab w:val="num" w:pos="720"/>
        </w:tabs>
        <w:ind w:left="720" w:hanging="360"/>
      </w:pPr>
      <w:rPr>
        <w:rFonts w:ascii="Times New Roman" w:hAnsi="Times New Roman" w:hint="default"/>
      </w:rPr>
    </w:lvl>
    <w:lvl w:ilvl="1" w:tplc="7F763318" w:tentative="1">
      <w:start w:val="1"/>
      <w:numFmt w:val="bullet"/>
      <w:lvlText w:val="•"/>
      <w:lvlJc w:val="left"/>
      <w:pPr>
        <w:tabs>
          <w:tab w:val="num" w:pos="1440"/>
        </w:tabs>
        <w:ind w:left="1440" w:hanging="360"/>
      </w:pPr>
      <w:rPr>
        <w:rFonts w:ascii="Times New Roman" w:hAnsi="Times New Roman" w:hint="default"/>
      </w:rPr>
    </w:lvl>
    <w:lvl w:ilvl="2" w:tplc="798EE122" w:tentative="1">
      <w:start w:val="1"/>
      <w:numFmt w:val="bullet"/>
      <w:lvlText w:val="•"/>
      <w:lvlJc w:val="left"/>
      <w:pPr>
        <w:tabs>
          <w:tab w:val="num" w:pos="2160"/>
        </w:tabs>
        <w:ind w:left="2160" w:hanging="360"/>
      </w:pPr>
      <w:rPr>
        <w:rFonts w:ascii="Times New Roman" w:hAnsi="Times New Roman" w:hint="default"/>
      </w:rPr>
    </w:lvl>
    <w:lvl w:ilvl="3" w:tplc="8C006E2E" w:tentative="1">
      <w:start w:val="1"/>
      <w:numFmt w:val="bullet"/>
      <w:lvlText w:val="•"/>
      <w:lvlJc w:val="left"/>
      <w:pPr>
        <w:tabs>
          <w:tab w:val="num" w:pos="2880"/>
        </w:tabs>
        <w:ind w:left="2880" w:hanging="360"/>
      </w:pPr>
      <w:rPr>
        <w:rFonts w:ascii="Times New Roman" w:hAnsi="Times New Roman" w:hint="default"/>
      </w:rPr>
    </w:lvl>
    <w:lvl w:ilvl="4" w:tplc="5EAA11C0" w:tentative="1">
      <w:start w:val="1"/>
      <w:numFmt w:val="bullet"/>
      <w:lvlText w:val="•"/>
      <w:lvlJc w:val="left"/>
      <w:pPr>
        <w:tabs>
          <w:tab w:val="num" w:pos="3600"/>
        </w:tabs>
        <w:ind w:left="3600" w:hanging="360"/>
      </w:pPr>
      <w:rPr>
        <w:rFonts w:ascii="Times New Roman" w:hAnsi="Times New Roman" w:hint="default"/>
      </w:rPr>
    </w:lvl>
    <w:lvl w:ilvl="5" w:tplc="69D80034" w:tentative="1">
      <w:start w:val="1"/>
      <w:numFmt w:val="bullet"/>
      <w:lvlText w:val="•"/>
      <w:lvlJc w:val="left"/>
      <w:pPr>
        <w:tabs>
          <w:tab w:val="num" w:pos="4320"/>
        </w:tabs>
        <w:ind w:left="4320" w:hanging="360"/>
      </w:pPr>
      <w:rPr>
        <w:rFonts w:ascii="Times New Roman" w:hAnsi="Times New Roman" w:hint="default"/>
      </w:rPr>
    </w:lvl>
    <w:lvl w:ilvl="6" w:tplc="1B607EA8" w:tentative="1">
      <w:start w:val="1"/>
      <w:numFmt w:val="bullet"/>
      <w:lvlText w:val="•"/>
      <w:lvlJc w:val="left"/>
      <w:pPr>
        <w:tabs>
          <w:tab w:val="num" w:pos="5040"/>
        </w:tabs>
        <w:ind w:left="5040" w:hanging="360"/>
      </w:pPr>
      <w:rPr>
        <w:rFonts w:ascii="Times New Roman" w:hAnsi="Times New Roman" w:hint="default"/>
      </w:rPr>
    </w:lvl>
    <w:lvl w:ilvl="7" w:tplc="79066266" w:tentative="1">
      <w:start w:val="1"/>
      <w:numFmt w:val="bullet"/>
      <w:lvlText w:val="•"/>
      <w:lvlJc w:val="left"/>
      <w:pPr>
        <w:tabs>
          <w:tab w:val="num" w:pos="5760"/>
        </w:tabs>
        <w:ind w:left="5760" w:hanging="360"/>
      </w:pPr>
      <w:rPr>
        <w:rFonts w:ascii="Times New Roman" w:hAnsi="Times New Roman" w:hint="default"/>
      </w:rPr>
    </w:lvl>
    <w:lvl w:ilvl="8" w:tplc="391897C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70A4ADE"/>
    <w:multiLevelType w:val="hybridMultilevel"/>
    <w:tmpl w:val="46A0B9CC"/>
    <w:lvl w:ilvl="0" w:tplc="D28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3A739B"/>
    <w:multiLevelType w:val="hybridMultilevel"/>
    <w:tmpl w:val="B7E69048"/>
    <w:lvl w:ilvl="0" w:tplc="84589A72">
      <w:start w:val="1"/>
      <w:numFmt w:val="bullet"/>
      <w:lvlText w:val="•"/>
      <w:lvlJc w:val="left"/>
      <w:pPr>
        <w:tabs>
          <w:tab w:val="num" w:pos="720"/>
        </w:tabs>
        <w:ind w:left="720" w:hanging="360"/>
      </w:pPr>
      <w:rPr>
        <w:rFonts w:ascii="Times New Roman" w:hAnsi="Times New Roman" w:hint="default"/>
      </w:rPr>
    </w:lvl>
    <w:lvl w:ilvl="1" w:tplc="B6A2092E" w:tentative="1">
      <w:start w:val="1"/>
      <w:numFmt w:val="bullet"/>
      <w:lvlText w:val="•"/>
      <w:lvlJc w:val="left"/>
      <w:pPr>
        <w:tabs>
          <w:tab w:val="num" w:pos="1440"/>
        </w:tabs>
        <w:ind w:left="1440" w:hanging="360"/>
      </w:pPr>
      <w:rPr>
        <w:rFonts w:ascii="Times New Roman" w:hAnsi="Times New Roman" w:hint="default"/>
      </w:rPr>
    </w:lvl>
    <w:lvl w:ilvl="2" w:tplc="7EB6A9C4" w:tentative="1">
      <w:start w:val="1"/>
      <w:numFmt w:val="bullet"/>
      <w:lvlText w:val="•"/>
      <w:lvlJc w:val="left"/>
      <w:pPr>
        <w:tabs>
          <w:tab w:val="num" w:pos="2160"/>
        </w:tabs>
        <w:ind w:left="2160" w:hanging="360"/>
      </w:pPr>
      <w:rPr>
        <w:rFonts w:ascii="Times New Roman" w:hAnsi="Times New Roman" w:hint="default"/>
      </w:rPr>
    </w:lvl>
    <w:lvl w:ilvl="3" w:tplc="4E766B20" w:tentative="1">
      <w:start w:val="1"/>
      <w:numFmt w:val="bullet"/>
      <w:lvlText w:val="•"/>
      <w:lvlJc w:val="left"/>
      <w:pPr>
        <w:tabs>
          <w:tab w:val="num" w:pos="2880"/>
        </w:tabs>
        <w:ind w:left="2880" w:hanging="360"/>
      </w:pPr>
      <w:rPr>
        <w:rFonts w:ascii="Times New Roman" w:hAnsi="Times New Roman" w:hint="default"/>
      </w:rPr>
    </w:lvl>
    <w:lvl w:ilvl="4" w:tplc="2C228E10" w:tentative="1">
      <w:start w:val="1"/>
      <w:numFmt w:val="bullet"/>
      <w:lvlText w:val="•"/>
      <w:lvlJc w:val="left"/>
      <w:pPr>
        <w:tabs>
          <w:tab w:val="num" w:pos="3600"/>
        </w:tabs>
        <w:ind w:left="3600" w:hanging="360"/>
      </w:pPr>
      <w:rPr>
        <w:rFonts w:ascii="Times New Roman" w:hAnsi="Times New Roman" w:hint="default"/>
      </w:rPr>
    </w:lvl>
    <w:lvl w:ilvl="5" w:tplc="9E16418A" w:tentative="1">
      <w:start w:val="1"/>
      <w:numFmt w:val="bullet"/>
      <w:lvlText w:val="•"/>
      <w:lvlJc w:val="left"/>
      <w:pPr>
        <w:tabs>
          <w:tab w:val="num" w:pos="4320"/>
        </w:tabs>
        <w:ind w:left="4320" w:hanging="360"/>
      </w:pPr>
      <w:rPr>
        <w:rFonts w:ascii="Times New Roman" w:hAnsi="Times New Roman" w:hint="default"/>
      </w:rPr>
    </w:lvl>
    <w:lvl w:ilvl="6" w:tplc="C204CEA8" w:tentative="1">
      <w:start w:val="1"/>
      <w:numFmt w:val="bullet"/>
      <w:lvlText w:val="•"/>
      <w:lvlJc w:val="left"/>
      <w:pPr>
        <w:tabs>
          <w:tab w:val="num" w:pos="5040"/>
        </w:tabs>
        <w:ind w:left="5040" w:hanging="360"/>
      </w:pPr>
      <w:rPr>
        <w:rFonts w:ascii="Times New Roman" w:hAnsi="Times New Roman" w:hint="default"/>
      </w:rPr>
    </w:lvl>
    <w:lvl w:ilvl="7" w:tplc="C27C9128" w:tentative="1">
      <w:start w:val="1"/>
      <w:numFmt w:val="bullet"/>
      <w:lvlText w:val="•"/>
      <w:lvlJc w:val="left"/>
      <w:pPr>
        <w:tabs>
          <w:tab w:val="num" w:pos="5760"/>
        </w:tabs>
        <w:ind w:left="5760" w:hanging="360"/>
      </w:pPr>
      <w:rPr>
        <w:rFonts w:ascii="Times New Roman" w:hAnsi="Times New Roman" w:hint="default"/>
      </w:rPr>
    </w:lvl>
    <w:lvl w:ilvl="8" w:tplc="328454E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AEB1907"/>
    <w:multiLevelType w:val="hybridMultilevel"/>
    <w:tmpl w:val="96E8D1A4"/>
    <w:lvl w:ilvl="0" w:tplc="FD28764E">
      <w:start w:val="1"/>
      <w:numFmt w:val="bullet"/>
      <w:lvlText w:val="•"/>
      <w:lvlJc w:val="left"/>
      <w:pPr>
        <w:tabs>
          <w:tab w:val="num" w:pos="720"/>
        </w:tabs>
        <w:ind w:left="720" w:hanging="360"/>
      </w:pPr>
      <w:rPr>
        <w:rFonts w:ascii="Times New Roman" w:hAnsi="Times New Roman" w:hint="default"/>
      </w:rPr>
    </w:lvl>
    <w:lvl w:ilvl="1" w:tplc="1DC2190E" w:tentative="1">
      <w:start w:val="1"/>
      <w:numFmt w:val="bullet"/>
      <w:lvlText w:val="•"/>
      <w:lvlJc w:val="left"/>
      <w:pPr>
        <w:tabs>
          <w:tab w:val="num" w:pos="1440"/>
        </w:tabs>
        <w:ind w:left="1440" w:hanging="360"/>
      </w:pPr>
      <w:rPr>
        <w:rFonts w:ascii="Times New Roman" w:hAnsi="Times New Roman" w:hint="default"/>
      </w:rPr>
    </w:lvl>
    <w:lvl w:ilvl="2" w:tplc="7390F220" w:tentative="1">
      <w:start w:val="1"/>
      <w:numFmt w:val="bullet"/>
      <w:lvlText w:val="•"/>
      <w:lvlJc w:val="left"/>
      <w:pPr>
        <w:tabs>
          <w:tab w:val="num" w:pos="2160"/>
        </w:tabs>
        <w:ind w:left="2160" w:hanging="360"/>
      </w:pPr>
      <w:rPr>
        <w:rFonts w:ascii="Times New Roman" w:hAnsi="Times New Roman" w:hint="default"/>
      </w:rPr>
    </w:lvl>
    <w:lvl w:ilvl="3" w:tplc="7FAA247A" w:tentative="1">
      <w:start w:val="1"/>
      <w:numFmt w:val="bullet"/>
      <w:lvlText w:val="•"/>
      <w:lvlJc w:val="left"/>
      <w:pPr>
        <w:tabs>
          <w:tab w:val="num" w:pos="2880"/>
        </w:tabs>
        <w:ind w:left="2880" w:hanging="360"/>
      </w:pPr>
      <w:rPr>
        <w:rFonts w:ascii="Times New Roman" w:hAnsi="Times New Roman" w:hint="default"/>
      </w:rPr>
    </w:lvl>
    <w:lvl w:ilvl="4" w:tplc="ABB83A14" w:tentative="1">
      <w:start w:val="1"/>
      <w:numFmt w:val="bullet"/>
      <w:lvlText w:val="•"/>
      <w:lvlJc w:val="left"/>
      <w:pPr>
        <w:tabs>
          <w:tab w:val="num" w:pos="3600"/>
        </w:tabs>
        <w:ind w:left="3600" w:hanging="360"/>
      </w:pPr>
      <w:rPr>
        <w:rFonts w:ascii="Times New Roman" w:hAnsi="Times New Roman" w:hint="default"/>
      </w:rPr>
    </w:lvl>
    <w:lvl w:ilvl="5" w:tplc="9D14B4F6" w:tentative="1">
      <w:start w:val="1"/>
      <w:numFmt w:val="bullet"/>
      <w:lvlText w:val="•"/>
      <w:lvlJc w:val="left"/>
      <w:pPr>
        <w:tabs>
          <w:tab w:val="num" w:pos="4320"/>
        </w:tabs>
        <w:ind w:left="4320" w:hanging="360"/>
      </w:pPr>
      <w:rPr>
        <w:rFonts w:ascii="Times New Roman" w:hAnsi="Times New Roman" w:hint="default"/>
      </w:rPr>
    </w:lvl>
    <w:lvl w:ilvl="6" w:tplc="BE740A30" w:tentative="1">
      <w:start w:val="1"/>
      <w:numFmt w:val="bullet"/>
      <w:lvlText w:val="•"/>
      <w:lvlJc w:val="left"/>
      <w:pPr>
        <w:tabs>
          <w:tab w:val="num" w:pos="5040"/>
        </w:tabs>
        <w:ind w:left="5040" w:hanging="360"/>
      </w:pPr>
      <w:rPr>
        <w:rFonts w:ascii="Times New Roman" w:hAnsi="Times New Roman" w:hint="default"/>
      </w:rPr>
    </w:lvl>
    <w:lvl w:ilvl="7" w:tplc="2976F57E" w:tentative="1">
      <w:start w:val="1"/>
      <w:numFmt w:val="bullet"/>
      <w:lvlText w:val="•"/>
      <w:lvlJc w:val="left"/>
      <w:pPr>
        <w:tabs>
          <w:tab w:val="num" w:pos="5760"/>
        </w:tabs>
        <w:ind w:left="5760" w:hanging="360"/>
      </w:pPr>
      <w:rPr>
        <w:rFonts w:ascii="Times New Roman" w:hAnsi="Times New Roman" w:hint="default"/>
      </w:rPr>
    </w:lvl>
    <w:lvl w:ilvl="8" w:tplc="92FE914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73B069EB"/>
    <w:multiLevelType w:val="hybridMultilevel"/>
    <w:tmpl w:val="9C560274"/>
    <w:lvl w:ilvl="0" w:tplc="5C14D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6B6034"/>
    <w:multiLevelType w:val="hybridMultilevel"/>
    <w:tmpl w:val="FA6C8A56"/>
    <w:lvl w:ilvl="0" w:tplc="92A41114">
      <w:start w:val="1"/>
      <w:numFmt w:val="bullet"/>
      <w:lvlText w:val="•"/>
      <w:lvlJc w:val="left"/>
      <w:pPr>
        <w:tabs>
          <w:tab w:val="num" w:pos="720"/>
        </w:tabs>
        <w:ind w:left="720" w:hanging="360"/>
      </w:pPr>
      <w:rPr>
        <w:rFonts w:ascii="Times New Roman" w:hAnsi="Times New Roman" w:hint="default"/>
      </w:rPr>
    </w:lvl>
    <w:lvl w:ilvl="1" w:tplc="AC024A52" w:tentative="1">
      <w:start w:val="1"/>
      <w:numFmt w:val="bullet"/>
      <w:lvlText w:val="•"/>
      <w:lvlJc w:val="left"/>
      <w:pPr>
        <w:tabs>
          <w:tab w:val="num" w:pos="1440"/>
        </w:tabs>
        <w:ind w:left="1440" w:hanging="360"/>
      </w:pPr>
      <w:rPr>
        <w:rFonts w:ascii="Times New Roman" w:hAnsi="Times New Roman" w:hint="default"/>
      </w:rPr>
    </w:lvl>
    <w:lvl w:ilvl="2" w:tplc="831661D8" w:tentative="1">
      <w:start w:val="1"/>
      <w:numFmt w:val="bullet"/>
      <w:lvlText w:val="•"/>
      <w:lvlJc w:val="left"/>
      <w:pPr>
        <w:tabs>
          <w:tab w:val="num" w:pos="2160"/>
        </w:tabs>
        <w:ind w:left="2160" w:hanging="360"/>
      </w:pPr>
      <w:rPr>
        <w:rFonts w:ascii="Times New Roman" w:hAnsi="Times New Roman" w:hint="default"/>
      </w:rPr>
    </w:lvl>
    <w:lvl w:ilvl="3" w:tplc="08F896B0" w:tentative="1">
      <w:start w:val="1"/>
      <w:numFmt w:val="bullet"/>
      <w:lvlText w:val="•"/>
      <w:lvlJc w:val="left"/>
      <w:pPr>
        <w:tabs>
          <w:tab w:val="num" w:pos="2880"/>
        </w:tabs>
        <w:ind w:left="2880" w:hanging="360"/>
      </w:pPr>
      <w:rPr>
        <w:rFonts w:ascii="Times New Roman" w:hAnsi="Times New Roman" w:hint="default"/>
      </w:rPr>
    </w:lvl>
    <w:lvl w:ilvl="4" w:tplc="65B0733C" w:tentative="1">
      <w:start w:val="1"/>
      <w:numFmt w:val="bullet"/>
      <w:lvlText w:val="•"/>
      <w:lvlJc w:val="left"/>
      <w:pPr>
        <w:tabs>
          <w:tab w:val="num" w:pos="3600"/>
        </w:tabs>
        <w:ind w:left="3600" w:hanging="360"/>
      </w:pPr>
      <w:rPr>
        <w:rFonts w:ascii="Times New Roman" w:hAnsi="Times New Roman" w:hint="default"/>
      </w:rPr>
    </w:lvl>
    <w:lvl w:ilvl="5" w:tplc="5A24A49E" w:tentative="1">
      <w:start w:val="1"/>
      <w:numFmt w:val="bullet"/>
      <w:lvlText w:val="•"/>
      <w:lvlJc w:val="left"/>
      <w:pPr>
        <w:tabs>
          <w:tab w:val="num" w:pos="4320"/>
        </w:tabs>
        <w:ind w:left="4320" w:hanging="360"/>
      </w:pPr>
      <w:rPr>
        <w:rFonts w:ascii="Times New Roman" w:hAnsi="Times New Roman" w:hint="default"/>
      </w:rPr>
    </w:lvl>
    <w:lvl w:ilvl="6" w:tplc="B3DEE4BA" w:tentative="1">
      <w:start w:val="1"/>
      <w:numFmt w:val="bullet"/>
      <w:lvlText w:val="•"/>
      <w:lvlJc w:val="left"/>
      <w:pPr>
        <w:tabs>
          <w:tab w:val="num" w:pos="5040"/>
        </w:tabs>
        <w:ind w:left="5040" w:hanging="360"/>
      </w:pPr>
      <w:rPr>
        <w:rFonts w:ascii="Times New Roman" w:hAnsi="Times New Roman" w:hint="default"/>
      </w:rPr>
    </w:lvl>
    <w:lvl w:ilvl="7" w:tplc="3FA06CF4" w:tentative="1">
      <w:start w:val="1"/>
      <w:numFmt w:val="bullet"/>
      <w:lvlText w:val="•"/>
      <w:lvlJc w:val="left"/>
      <w:pPr>
        <w:tabs>
          <w:tab w:val="num" w:pos="5760"/>
        </w:tabs>
        <w:ind w:left="5760" w:hanging="360"/>
      </w:pPr>
      <w:rPr>
        <w:rFonts w:ascii="Times New Roman" w:hAnsi="Times New Roman" w:hint="default"/>
      </w:rPr>
    </w:lvl>
    <w:lvl w:ilvl="8" w:tplc="24D2EBD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F6B0EF6"/>
    <w:multiLevelType w:val="hybridMultilevel"/>
    <w:tmpl w:val="97040E58"/>
    <w:lvl w:ilvl="0" w:tplc="2DFCA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0"/>
  </w:num>
  <w:num w:numId="5">
    <w:abstractNumId w:val="14"/>
  </w:num>
  <w:num w:numId="6">
    <w:abstractNumId w:val="15"/>
  </w:num>
  <w:num w:numId="7">
    <w:abstractNumId w:val="4"/>
  </w:num>
  <w:num w:numId="8">
    <w:abstractNumId w:val="8"/>
  </w:num>
  <w:num w:numId="9">
    <w:abstractNumId w:val="10"/>
  </w:num>
  <w:num w:numId="10">
    <w:abstractNumId w:val="6"/>
  </w:num>
  <w:num w:numId="11">
    <w:abstractNumId w:val="7"/>
  </w:num>
  <w:num w:numId="12">
    <w:abstractNumId w:val="9"/>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E022EE"/>
    <w:rsid w:val="000362A5"/>
    <w:rsid w:val="00041F12"/>
    <w:rsid w:val="000444E1"/>
    <w:rsid w:val="00093AAE"/>
    <w:rsid w:val="0009513B"/>
    <w:rsid w:val="000C585D"/>
    <w:rsid w:val="000D2D4B"/>
    <w:rsid w:val="000D72FA"/>
    <w:rsid w:val="00122457"/>
    <w:rsid w:val="00145D25"/>
    <w:rsid w:val="00191117"/>
    <w:rsid w:val="001C0A65"/>
    <w:rsid w:val="001D2073"/>
    <w:rsid w:val="001D23BE"/>
    <w:rsid w:val="001E1B38"/>
    <w:rsid w:val="00200347"/>
    <w:rsid w:val="00212DB4"/>
    <w:rsid w:val="002251FF"/>
    <w:rsid w:val="00247B0A"/>
    <w:rsid w:val="002562E9"/>
    <w:rsid w:val="0026220D"/>
    <w:rsid w:val="00295E8A"/>
    <w:rsid w:val="002A602A"/>
    <w:rsid w:val="002A7340"/>
    <w:rsid w:val="002D646C"/>
    <w:rsid w:val="002E3D3D"/>
    <w:rsid w:val="00303022"/>
    <w:rsid w:val="003164A7"/>
    <w:rsid w:val="00347093"/>
    <w:rsid w:val="00360DB5"/>
    <w:rsid w:val="00374482"/>
    <w:rsid w:val="003859B2"/>
    <w:rsid w:val="00390330"/>
    <w:rsid w:val="003A0CEA"/>
    <w:rsid w:val="003D720A"/>
    <w:rsid w:val="003E700E"/>
    <w:rsid w:val="004338E3"/>
    <w:rsid w:val="00435791"/>
    <w:rsid w:val="00437FE2"/>
    <w:rsid w:val="00496B25"/>
    <w:rsid w:val="00511986"/>
    <w:rsid w:val="005658E1"/>
    <w:rsid w:val="005C42BB"/>
    <w:rsid w:val="005E276C"/>
    <w:rsid w:val="006163F6"/>
    <w:rsid w:val="00656B1F"/>
    <w:rsid w:val="00682993"/>
    <w:rsid w:val="00684589"/>
    <w:rsid w:val="00690B22"/>
    <w:rsid w:val="006929E7"/>
    <w:rsid w:val="00692C08"/>
    <w:rsid w:val="006B1060"/>
    <w:rsid w:val="006B1CA7"/>
    <w:rsid w:val="006C352D"/>
    <w:rsid w:val="006D0E7F"/>
    <w:rsid w:val="007643C8"/>
    <w:rsid w:val="0079646D"/>
    <w:rsid w:val="007A10AA"/>
    <w:rsid w:val="007E1A7E"/>
    <w:rsid w:val="00801930"/>
    <w:rsid w:val="00830F28"/>
    <w:rsid w:val="008C6D4C"/>
    <w:rsid w:val="008E6ADF"/>
    <w:rsid w:val="0091458A"/>
    <w:rsid w:val="009518CD"/>
    <w:rsid w:val="0095340B"/>
    <w:rsid w:val="0096279D"/>
    <w:rsid w:val="009912EF"/>
    <w:rsid w:val="009C76A7"/>
    <w:rsid w:val="009E2A8E"/>
    <w:rsid w:val="009F071B"/>
    <w:rsid w:val="00A15618"/>
    <w:rsid w:val="00A17631"/>
    <w:rsid w:val="00A70655"/>
    <w:rsid w:val="00A93B77"/>
    <w:rsid w:val="00AD0C26"/>
    <w:rsid w:val="00AE2C88"/>
    <w:rsid w:val="00B164A7"/>
    <w:rsid w:val="00B44946"/>
    <w:rsid w:val="00B44A9D"/>
    <w:rsid w:val="00B53C32"/>
    <w:rsid w:val="00B675D3"/>
    <w:rsid w:val="00B67956"/>
    <w:rsid w:val="00B74209"/>
    <w:rsid w:val="00B77C64"/>
    <w:rsid w:val="00B80357"/>
    <w:rsid w:val="00B80B02"/>
    <w:rsid w:val="00BE373D"/>
    <w:rsid w:val="00C213A7"/>
    <w:rsid w:val="00CB1F5D"/>
    <w:rsid w:val="00CD08BC"/>
    <w:rsid w:val="00CE2323"/>
    <w:rsid w:val="00CF6D55"/>
    <w:rsid w:val="00D074B8"/>
    <w:rsid w:val="00D31F3D"/>
    <w:rsid w:val="00D43001"/>
    <w:rsid w:val="00D57DC9"/>
    <w:rsid w:val="00D62CFA"/>
    <w:rsid w:val="00D80203"/>
    <w:rsid w:val="00D87A95"/>
    <w:rsid w:val="00DA0604"/>
    <w:rsid w:val="00DB2ECD"/>
    <w:rsid w:val="00DB528A"/>
    <w:rsid w:val="00DD26FF"/>
    <w:rsid w:val="00E022EE"/>
    <w:rsid w:val="00E12ABD"/>
    <w:rsid w:val="00E13002"/>
    <w:rsid w:val="00E201C4"/>
    <w:rsid w:val="00E502E9"/>
    <w:rsid w:val="00E640ED"/>
    <w:rsid w:val="00E80B55"/>
    <w:rsid w:val="00E8134C"/>
    <w:rsid w:val="00EA3912"/>
    <w:rsid w:val="00EB2A5D"/>
    <w:rsid w:val="00EC4E8E"/>
    <w:rsid w:val="00ED7BB7"/>
    <w:rsid w:val="00EF53E1"/>
    <w:rsid w:val="00F07096"/>
    <w:rsid w:val="00F12E62"/>
    <w:rsid w:val="00F46E01"/>
    <w:rsid w:val="00F95C41"/>
    <w:rsid w:val="00F96B80"/>
    <w:rsid w:val="00FD2E3B"/>
    <w:rsid w:val="00FD472C"/>
    <w:rsid w:val="00FD59C2"/>
    <w:rsid w:val="00FF493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4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EE"/>
    <w:rPr>
      <w:rFonts w:ascii="Tahoma" w:hAnsi="Tahoma" w:cs="Tahoma"/>
      <w:sz w:val="16"/>
      <w:szCs w:val="16"/>
    </w:rPr>
  </w:style>
  <w:style w:type="paragraph" w:styleId="Header">
    <w:name w:val="header"/>
    <w:basedOn w:val="Normal"/>
    <w:link w:val="HeaderChar"/>
    <w:uiPriority w:val="99"/>
    <w:unhideWhenUsed/>
    <w:rsid w:val="00295E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E8A"/>
  </w:style>
  <w:style w:type="paragraph" w:styleId="Footer">
    <w:name w:val="footer"/>
    <w:basedOn w:val="Normal"/>
    <w:link w:val="FooterChar"/>
    <w:uiPriority w:val="99"/>
    <w:unhideWhenUsed/>
    <w:rsid w:val="00295E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E8A"/>
  </w:style>
  <w:style w:type="paragraph" w:styleId="ListParagraph">
    <w:name w:val="List Paragraph"/>
    <w:basedOn w:val="Normal"/>
    <w:uiPriority w:val="34"/>
    <w:qFormat/>
    <w:rsid w:val="00830F28"/>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4868">
      <w:bodyDiv w:val="1"/>
      <w:marLeft w:val="0"/>
      <w:marRight w:val="0"/>
      <w:marTop w:val="0"/>
      <w:marBottom w:val="0"/>
      <w:divBdr>
        <w:top w:val="none" w:sz="0" w:space="0" w:color="auto"/>
        <w:left w:val="none" w:sz="0" w:space="0" w:color="auto"/>
        <w:bottom w:val="none" w:sz="0" w:space="0" w:color="auto"/>
        <w:right w:val="none" w:sz="0" w:space="0" w:color="auto"/>
      </w:divBdr>
      <w:divsChild>
        <w:div w:id="324364296">
          <w:marLeft w:val="547"/>
          <w:marRight w:val="0"/>
          <w:marTop w:val="154"/>
          <w:marBottom w:val="0"/>
          <w:divBdr>
            <w:top w:val="none" w:sz="0" w:space="0" w:color="auto"/>
            <w:left w:val="none" w:sz="0" w:space="0" w:color="auto"/>
            <w:bottom w:val="none" w:sz="0" w:space="0" w:color="auto"/>
            <w:right w:val="none" w:sz="0" w:space="0" w:color="auto"/>
          </w:divBdr>
        </w:div>
        <w:div w:id="262808462">
          <w:marLeft w:val="547"/>
          <w:marRight w:val="0"/>
          <w:marTop w:val="154"/>
          <w:marBottom w:val="0"/>
          <w:divBdr>
            <w:top w:val="none" w:sz="0" w:space="0" w:color="auto"/>
            <w:left w:val="none" w:sz="0" w:space="0" w:color="auto"/>
            <w:bottom w:val="none" w:sz="0" w:space="0" w:color="auto"/>
            <w:right w:val="none" w:sz="0" w:space="0" w:color="auto"/>
          </w:divBdr>
        </w:div>
        <w:div w:id="2138643272">
          <w:marLeft w:val="547"/>
          <w:marRight w:val="0"/>
          <w:marTop w:val="154"/>
          <w:marBottom w:val="0"/>
          <w:divBdr>
            <w:top w:val="none" w:sz="0" w:space="0" w:color="auto"/>
            <w:left w:val="none" w:sz="0" w:space="0" w:color="auto"/>
            <w:bottom w:val="none" w:sz="0" w:space="0" w:color="auto"/>
            <w:right w:val="none" w:sz="0" w:space="0" w:color="auto"/>
          </w:divBdr>
        </w:div>
      </w:divsChild>
    </w:div>
    <w:div w:id="854002848">
      <w:bodyDiv w:val="1"/>
      <w:marLeft w:val="0"/>
      <w:marRight w:val="0"/>
      <w:marTop w:val="0"/>
      <w:marBottom w:val="0"/>
      <w:divBdr>
        <w:top w:val="none" w:sz="0" w:space="0" w:color="auto"/>
        <w:left w:val="none" w:sz="0" w:space="0" w:color="auto"/>
        <w:bottom w:val="none" w:sz="0" w:space="0" w:color="auto"/>
        <w:right w:val="none" w:sz="0" w:space="0" w:color="auto"/>
      </w:divBdr>
    </w:div>
    <w:div w:id="936598585">
      <w:bodyDiv w:val="1"/>
      <w:marLeft w:val="0"/>
      <w:marRight w:val="0"/>
      <w:marTop w:val="0"/>
      <w:marBottom w:val="0"/>
      <w:divBdr>
        <w:top w:val="none" w:sz="0" w:space="0" w:color="auto"/>
        <w:left w:val="none" w:sz="0" w:space="0" w:color="auto"/>
        <w:bottom w:val="none" w:sz="0" w:space="0" w:color="auto"/>
        <w:right w:val="none" w:sz="0" w:space="0" w:color="auto"/>
      </w:divBdr>
      <w:divsChild>
        <w:div w:id="1226722805">
          <w:marLeft w:val="547"/>
          <w:marRight w:val="0"/>
          <w:marTop w:val="134"/>
          <w:marBottom w:val="0"/>
          <w:divBdr>
            <w:top w:val="none" w:sz="0" w:space="0" w:color="auto"/>
            <w:left w:val="none" w:sz="0" w:space="0" w:color="auto"/>
            <w:bottom w:val="none" w:sz="0" w:space="0" w:color="auto"/>
            <w:right w:val="none" w:sz="0" w:space="0" w:color="auto"/>
          </w:divBdr>
        </w:div>
        <w:div w:id="1387995212">
          <w:marLeft w:val="547"/>
          <w:marRight w:val="0"/>
          <w:marTop w:val="134"/>
          <w:marBottom w:val="0"/>
          <w:divBdr>
            <w:top w:val="none" w:sz="0" w:space="0" w:color="auto"/>
            <w:left w:val="none" w:sz="0" w:space="0" w:color="auto"/>
            <w:bottom w:val="none" w:sz="0" w:space="0" w:color="auto"/>
            <w:right w:val="none" w:sz="0" w:space="0" w:color="auto"/>
          </w:divBdr>
        </w:div>
        <w:div w:id="519856126">
          <w:marLeft w:val="547"/>
          <w:marRight w:val="0"/>
          <w:marTop w:val="134"/>
          <w:marBottom w:val="0"/>
          <w:divBdr>
            <w:top w:val="none" w:sz="0" w:space="0" w:color="auto"/>
            <w:left w:val="none" w:sz="0" w:space="0" w:color="auto"/>
            <w:bottom w:val="none" w:sz="0" w:space="0" w:color="auto"/>
            <w:right w:val="none" w:sz="0" w:space="0" w:color="auto"/>
          </w:divBdr>
        </w:div>
      </w:divsChild>
    </w:div>
    <w:div w:id="1603144959">
      <w:bodyDiv w:val="1"/>
      <w:marLeft w:val="0"/>
      <w:marRight w:val="0"/>
      <w:marTop w:val="0"/>
      <w:marBottom w:val="0"/>
      <w:divBdr>
        <w:top w:val="none" w:sz="0" w:space="0" w:color="auto"/>
        <w:left w:val="none" w:sz="0" w:space="0" w:color="auto"/>
        <w:bottom w:val="none" w:sz="0" w:space="0" w:color="auto"/>
        <w:right w:val="none" w:sz="0" w:space="0" w:color="auto"/>
      </w:divBdr>
      <w:divsChild>
        <w:div w:id="282423659">
          <w:marLeft w:val="547"/>
          <w:marRight w:val="0"/>
          <w:marTop w:val="154"/>
          <w:marBottom w:val="0"/>
          <w:divBdr>
            <w:top w:val="none" w:sz="0" w:space="0" w:color="auto"/>
            <w:left w:val="none" w:sz="0" w:space="0" w:color="auto"/>
            <w:bottom w:val="none" w:sz="0" w:space="0" w:color="auto"/>
            <w:right w:val="none" w:sz="0" w:space="0" w:color="auto"/>
          </w:divBdr>
        </w:div>
        <w:div w:id="1185242916">
          <w:marLeft w:val="547"/>
          <w:marRight w:val="0"/>
          <w:marTop w:val="154"/>
          <w:marBottom w:val="0"/>
          <w:divBdr>
            <w:top w:val="none" w:sz="0" w:space="0" w:color="auto"/>
            <w:left w:val="none" w:sz="0" w:space="0" w:color="auto"/>
            <w:bottom w:val="none" w:sz="0" w:space="0" w:color="auto"/>
            <w:right w:val="none" w:sz="0" w:space="0" w:color="auto"/>
          </w:divBdr>
        </w:div>
        <w:div w:id="510754298">
          <w:marLeft w:val="547"/>
          <w:marRight w:val="0"/>
          <w:marTop w:val="154"/>
          <w:marBottom w:val="0"/>
          <w:divBdr>
            <w:top w:val="none" w:sz="0" w:space="0" w:color="auto"/>
            <w:left w:val="none" w:sz="0" w:space="0" w:color="auto"/>
            <w:bottom w:val="none" w:sz="0" w:space="0" w:color="auto"/>
            <w:right w:val="none" w:sz="0" w:space="0" w:color="auto"/>
          </w:divBdr>
        </w:div>
        <w:div w:id="528103630">
          <w:marLeft w:val="547"/>
          <w:marRight w:val="0"/>
          <w:marTop w:val="154"/>
          <w:marBottom w:val="0"/>
          <w:divBdr>
            <w:top w:val="none" w:sz="0" w:space="0" w:color="auto"/>
            <w:left w:val="none" w:sz="0" w:space="0" w:color="auto"/>
            <w:bottom w:val="none" w:sz="0" w:space="0" w:color="auto"/>
            <w:right w:val="none" w:sz="0" w:space="0" w:color="auto"/>
          </w:divBdr>
        </w:div>
      </w:divsChild>
    </w:div>
    <w:div w:id="1618415130">
      <w:bodyDiv w:val="1"/>
      <w:marLeft w:val="0"/>
      <w:marRight w:val="0"/>
      <w:marTop w:val="0"/>
      <w:marBottom w:val="0"/>
      <w:divBdr>
        <w:top w:val="none" w:sz="0" w:space="0" w:color="auto"/>
        <w:left w:val="none" w:sz="0" w:space="0" w:color="auto"/>
        <w:bottom w:val="none" w:sz="0" w:space="0" w:color="auto"/>
        <w:right w:val="none" w:sz="0" w:space="0" w:color="auto"/>
      </w:divBdr>
      <w:divsChild>
        <w:div w:id="842822326">
          <w:marLeft w:val="547"/>
          <w:marRight w:val="0"/>
          <w:marTop w:val="154"/>
          <w:marBottom w:val="0"/>
          <w:divBdr>
            <w:top w:val="none" w:sz="0" w:space="0" w:color="auto"/>
            <w:left w:val="none" w:sz="0" w:space="0" w:color="auto"/>
            <w:bottom w:val="none" w:sz="0" w:space="0" w:color="auto"/>
            <w:right w:val="none" w:sz="0" w:space="0" w:color="auto"/>
          </w:divBdr>
        </w:div>
        <w:div w:id="1612667840">
          <w:marLeft w:val="547"/>
          <w:marRight w:val="0"/>
          <w:marTop w:val="154"/>
          <w:marBottom w:val="0"/>
          <w:divBdr>
            <w:top w:val="none" w:sz="0" w:space="0" w:color="auto"/>
            <w:left w:val="none" w:sz="0" w:space="0" w:color="auto"/>
            <w:bottom w:val="none" w:sz="0" w:space="0" w:color="auto"/>
            <w:right w:val="none" w:sz="0" w:space="0" w:color="auto"/>
          </w:divBdr>
        </w:div>
        <w:div w:id="1763332699">
          <w:marLeft w:val="547"/>
          <w:marRight w:val="0"/>
          <w:marTop w:val="154"/>
          <w:marBottom w:val="0"/>
          <w:divBdr>
            <w:top w:val="none" w:sz="0" w:space="0" w:color="auto"/>
            <w:left w:val="none" w:sz="0" w:space="0" w:color="auto"/>
            <w:bottom w:val="none" w:sz="0" w:space="0" w:color="auto"/>
            <w:right w:val="none" w:sz="0" w:space="0" w:color="auto"/>
          </w:divBdr>
        </w:div>
        <w:div w:id="330105485">
          <w:marLeft w:val="547"/>
          <w:marRight w:val="0"/>
          <w:marTop w:val="154"/>
          <w:marBottom w:val="0"/>
          <w:divBdr>
            <w:top w:val="none" w:sz="0" w:space="0" w:color="auto"/>
            <w:left w:val="none" w:sz="0" w:space="0" w:color="auto"/>
            <w:bottom w:val="none" w:sz="0" w:space="0" w:color="auto"/>
            <w:right w:val="none" w:sz="0" w:space="0" w:color="auto"/>
          </w:divBdr>
        </w:div>
      </w:divsChild>
    </w:div>
    <w:div w:id="1671106632">
      <w:bodyDiv w:val="1"/>
      <w:marLeft w:val="0"/>
      <w:marRight w:val="0"/>
      <w:marTop w:val="0"/>
      <w:marBottom w:val="0"/>
      <w:divBdr>
        <w:top w:val="none" w:sz="0" w:space="0" w:color="auto"/>
        <w:left w:val="none" w:sz="0" w:space="0" w:color="auto"/>
        <w:bottom w:val="none" w:sz="0" w:space="0" w:color="auto"/>
        <w:right w:val="none" w:sz="0" w:space="0" w:color="auto"/>
      </w:divBdr>
    </w:div>
    <w:div w:id="1861778908">
      <w:bodyDiv w:val="1"/>
      <w:marLeft w:val="0"/>
      <w:marRight w:val="0"/>
      <w:marTop w:val="0"/>
      <w:marBottom w:val="0"/>
      <w:divBdr>
        <w:top w:val="none" w:sz="0" w:space="0" w:color="auto"/>
        <w:left w:val="none" w:sz="0" w:space="0" w:color="auto"/>
        <w:bottom w:val="none" w:sz="0" w:space="0" w:color="auto"/>
        <w:right w:val="none" w:sz="0" w:space="0" w:color="auto"/>
      </w:divBdr>
      <w:divsChild>
        <w:div w:id="1795708404">
          <w:marLeft w:val="720"/>
          <w:marRight w:val="0"/>
          <w:marTop w:val="0"/>
          <w:marBottom w:val="0"/>
          <w:divBdr>
            <w:top w:val="none" w:sz="0" w:space="0" w:color="auto"/>
            <w:left w:val="none" w:sz="0" w:space="0" w:color="auto"/>
            <w:bottom w:val="none" w:sz="0" w:space="0" w:color="auto"/>
            <w:right w:val="none" w:sz="0" w:space="0" w:color="auto"/>
          </w:divBdr>
        </w:div>
        <w:div w:id="302198106">
          <w:marLeft w:val="720"/>
          <w:marRight w:val="0"/>
          <w:marTop w:val="0"/>
          <w:marBottom w:val="0"/>
          <w:divBdr>
            <w:top w:val="none" w:sz="0" w:space="0" w:color="auto"/>
            <w:left w:val="none" w:sz="0" w:space="0" w:color="auto"/>
            <w:bottom w:val="none" w:sz="0" w:space="0" w:color="auto"/>
            <w:right w:val="none" w:sz="0" w:space="0" w:color="auto"/>
          </w:divBdr>
        </w:div>
        <w:div w:id="1796870858">
          <w:marLeft w:val="720"/>
          <w:marRight w:val="0"/>
          <w:marTop w:val="0"/>
          <w:marBottom w:val="0"/>
          <w:divBdr>
            <w:top w:val="none" w:sz="0" w:space="0" w:color="auto"/>
            <w:left w:val="none" w:sz="0" w:space="0" w:color="auto"/>
            <w:bottom w:val="none" w:sz="0" w:space="0" w:color="auto"/>
            <w:right w:val="none" w:sz="0" w:space="0" w:color="auto"/>
          </w:divBdr>
        </w:div>
      </w:divsChild>
    </w:div>
    <w:div w:id="2007975983">
      <w:bodyDiv w:val="1"/>
      <w:marLeft w:val="0"/>
      <w:marRight w:val="0"/>
      <w:marTop w:val="0"/>
      <w:marBottom w:val="0"/>
      <w:divBdr>
        <w:top w:val="none" w:sz="0" w:space="0" w:color="auto"/>
        <w:left w:val="none" w:sz="0" w:space="0" w:color="auto"/>
        <w:bottom w:val="none" w:sz="0" w:space="0" w:color="auto"/>
        <w:right w:val="none" w:sz="0" w:space="0" w:color="auto"/>
      </w:divBdr>
      <w:divsChild>
        <w:div w:id="1453861013">
          <w:marLeft w:val="547"/>
          <w:marRight w:val="0"/>
          <w:marTop w:val="154"/>
          <w:marBottom w:val="0"/>
          <w:divBdr>
            <w:top w:val="none" w:sz="0" w:space="0" w:color="auto"/>
            <w:left w:val="none" w:sz="0" w:space="0" w:color="auto"/>
            <w:bottom w:val="none" w:sz="0" w:space="0" w:color="auto"/>
            <w:right w:val="none" w:sz="0" w:space="0" w:color="auto"/>
          </w:divBdr>
        </w:div>
      </w:divsChild>
    </w:div>
    <w:div w:id="2019456896">
      <w:bodyDiv w:val="1"/>
      <w:marLeft w:val="0"/>
      <w:marRight w:val="0"/>
      <w:marTop w:val="0"/>
      <w:marBottom w:val="0"/>
      <w:divBdr>
        <w:top w:val="none" w:sz="0" w:space="0" w:color="auto"/>
        <w:left w:val="none" w:sz="0" w:space="0" w:color="auto"/>
        <w:bottom w:val="none" w:sz="0" w:space="0" w:color="auto"/>
        <w:right w:val="none" w:sz="0" w:space="0" w:color="auto"/>
      </w:divBdr>
      <w:divsChild>
        <w:div w:id="423041268">
          <w:marLeft w:val="1166"/>
          <w:marRight w:val="0"/>
          <w:marTop w:val="96"/>
          <w:marBottom w:val="0"/>
          <w:divBdr>
            <w:top w:val="none" w:sz="0" w:space="0" w:color="auto"/>
            <w:left w:val="none" w:sz="0" w:space="0" w:color="auto"/>
            <w:bottom w:val="none" w:sz="0" w:space="0" w:color="auto"/>
            <w:right w:val="none" w:sz="0" w:space="0" w:color="auto"/>
          </w:divBdr>
        </w:div>
        <w:div w:id="1412508064">
          <w:marLeft w:val="108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34FB5-E607-4A30-9192-AFB94C94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Kamel Alshawa</cp:lastModifiedBy>
  <cp:revision>34</cp:revision>
  <dcterms:created xsi:type="dcterms:W3CDTF">2015-04-29T13:09:00Z</dcterms:created>
  <dcterms:modified xsi:type="dcterms:W3CDTF">2016-05-19T10:59:00Z</dcterms:modified>
</cp:coreProperties>
</file>