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62F1" w:rsidRDefault="007462F1" w:rsidP="00EC6D36"/>
    <w:p w:rsidR="00675C9E" w:rsidRPr="001664FE" w:rsidRDefault="00675C9E" w:rsidP="00675C9E">
      <w:pPr>
        <w:rPr>
          <w:rFonts w:cs="Aharoni"/>
        </w:rPr>
      </w:pPr>
      <w:r w:rsidRPr="001664FE">
        <w:rPr>
          <w:rFonts w:cs="Aharoni"/>
          <w:noProof/>
        </w:rPr>
        <w:drawing>
          <wp:anchor distT="0" distB="0" distL="114300" distR="114300" simplePos="0" relativeHeight="251661312" behindDoc="1" locked="0" layoutInCell="1" allowOverlap="1">
            <wp:simplePos x="0" y="0"/>
            <wp:positionH relativeFrom="column">
              <wp:posOffset>-666750</wp:posOffset>
            </wp:positionH>
            <wp:positionV relativeFrom="paragraph">
              <wp:posOffset>-457200</wp:posOffset>
            </wp:positionV>
            <wp:extent cx="1200150" cy="1676400"/>
            <wp:effectExtent l="19050" t="0" r="0" b="0"/>
            <wp:wrapTight wrapText="bothSides">
              <wp:wrapPolygon edited="0">
                <wp:start x="-343" y="0"/>
                <wp:lineTo x="-343" y="21355"/>
                <wp:lineTo x="21600" y="21355"/>
                <wp:lineTo x="21600" y="0"/>
                <wp:lineTo x="-343" y="0"/>
              </wp:wrapPolygon>
            </wp:wrapTight>
            <wp:docPr id="1" name="Picture 1" descr="21189915~d9aed2c6b8ec8fd39b2d23bdeea08da286f6de3c-stock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189915~d9aed2c6b8ec8fd39b2d23bdeea08da286f6de3c-stocklarge.jpg"/>
                    <pic:cNvPicPr/>
                  </pic:nvPicPr>
                  <pic:blipFill>
                    <a:blip r:embed="rId5" cstate="print">
                      <a:grayscl/>
                      <a:lum contrast="10000"/>
                    </a:blip>
                    <a:srcRect l="16667" t="27066" r="65545" b="38746"/>
                    <a:stretch>
                      <a:fillRect/>
                    </a:stretch>
                  </pic:blipFill>
                  <pic:spPr>
                    <a:xfrm>
                      <a:off x="0" y="0"/>
                      <a:ext cx="1200150" cy="1676400"/>
                    </a:xfrm>
                    <a:prstGeom prst="rect">
                      <a:avLst/>
                    </a:prstGeom>
                  </pic:spPr>
                </pic:pic>
              </a:graphicData>
            </a:graphic>
          </wp:anchor>
        </w:drawing>
      </w:r>
      <w:r>
        <w:rPr>
          <w:rFonts w:cs="Aharoni"/>
        </w:rPr>
        <w:t xml:space="preserve">Sheet no. </w:t>
      </w:r>
      <w:proofErr w:type="gramStart"/>
      <w:r>
        <w:rPr>
          <w:rFonts w:cs="Aharoni"/>
        </w:rPr>
        <w:t>13  -</w:t>
      </w:r>
      <w:proofErr w:type="gramEnd"/>
      <w:r>
        <w:rPr>
          <w:rFonts w:cs="Aharoni"/>
        </w:rPr>
        <w:t xml:space="preserve">   11/1/2016</w:t>
      </w:r>
    </w:p>
    <w:p w:rsidR="00675C9E" w:rsidRPr="001664FE" w:rsidRDefault="00675C9E" w:rsidP="00675C9E">
      <w:pPr>
        <w:rPr>
          <w:rFonts w:cs="Aharoni"/>
        </w:rPr>
      </w:pPr>
      <w:proofErr w:type="gramStart"/>
      <w:r>
        <w:rPr>
          <w:rFonts w:cs="Aharoni"/>
        </w:rPr>
        <w:t>Doctor :</w:t>
      </w:r>
      <w:proofErr w:type="gramEnd"/>
      <w:r>
        <w:rPr>
          <w:rFonts w:cs="Aharoni"/>
        </w:rPr>
        <w:t xml:space="preserve"> </w:t>
      </w:r>
      <w:proofErr w:type="spellStart"/>
      <w:r>
        <w:rPr>
          <w:rFonts w:cs="Aharoni"/>
        </w:rPr>
        <w:t>Murad</w:t>
      </w:r>
      <w:proofErr w:type="spellEnd"/>
      <w:r>
        <w:rPr>
          <w:rFonts w:cs="Aharoni"/>
        </w:rPr>
        <w:t xml:space="preserve"> </w:t>
      </w:r>
      <w:proofErr w:type="spellStart"/>
      <w:r>
        <w:rPr>
          <w:rFonts w:cs="Aharoni"/>
        </w:rPr>
        <w:t>Shaqman</w:t>
      </w:r>
      <w:proofErr w:type="spellEnd"/>
    </w:p>
    <w:p w:rsidR="00675C9E" w:rsidRPr="001664FE" w:rsidRDefault="00675C9E" w:rsidP="00675C9E">
      <w:pPr>
        <w:autoSpaceDE w:val="0"/>
        <w:autoSpaceDN w:val="0"/>
        <w:adjustRightInd w:val="0"/>
        <w:spacing w:after="0" w:line="240" w:lineRule="auto"/>
        <w:rPr>
          <w:rFonts w:ascii="MS Shell Dlg 2" w:hAnsi="MS Shell Dlg 2" w:cs="Aharoni"/>
          <w:sz w:val="17"/>
          <w:szCs w:val="17"/>
        </w:rPr>
      </w:pPr>
      <w:r w:rsidRPr="001664FE">
        <w:rPr>
          <w:rFonts w:cs="Aharoni"/>
        </w:rPr>
        <w:t>Written</w:t>
      </w:r>
      <w:r>
        <w:rPr>
          <w:rFonts w:cs="Aharoni"/>
        </w:rPr>
        <w:t xml:space="preserve"> &amp; </w:t>
      </w:r>
      <w:proofErr w:type="gramStart"/>
      <w:r>
        <w:rPr>
          <w:rFonts w:cs="Aharoni"/>
        </w:rPr>
        <w:t xml:space="preserve">corrected </w:t>
      </w:r>
      <w:r w:rsidRPr="001664FE">
        <w:rPr>
          <w:rFonts w:cs="Aharoni"/>
        </w:rPr>
        <w:t xml:space="preserve"> by</w:t>
      </w:r>
      <w:proofErr w:type="gramEnd"/>
      <w:r w:rsidRPr="001664FE">
        <w:rPr>
          <w:rFonts w:cs="Aharoni"/>
        </w:rPr>
        <w:t xml:space="preserve"> : </w:t>
      </w:r>
      <w:proofErr w:type="spellStart"/>
      <w:r w:rsidRPr="00E32AB2">
        <w:rPr>
          <w:rFonts w:cs="Aharoni"/>
        </w:rPr>
        <w:t>Ala’a</w:t>
      </w:r>
      <w:proofErr w:type="spellEnd"/>
      <w:r w:rsidRPr="00E32AB2">
        <w:rPr>
          <w:rFonts w:cs="Aharoni"/>
        </w:rPr>
        <w:t xml:space="preserve"> </w:t>
      </w:r>
      <w:proofErr w:type="spellStart"/>
      <w:r w:rsidRPr="00E32AB2">
        <w:rPr>
          <w:rFonts w:cs="Aharoni"/>
        </w:rPr>
        <w:t>Bashir</w:t>
      </w:r>
      <w:proofErr w:type="spellEnd"/>
      <w:r w:rsidRPr="00E32AB2">
        <w:rPr>
          <w:rFonts w:cs="Aharoni"/>
        </w:rPr>
        <w:t xml:space="preserve"> &amp; </w:t>
      </w:r>
      <w:proofErr w:type="spellStart"/>
      <w:r w:rsidRPr="00E32AB2">
        <w:rPr>
          <w:rFonts w:cs="Aharoni"/>
        </w:rPr>
        <w:t>Haneen</w:t>
      </w:r>
      <w:proofErr w:type="spellEnd"/>
      <w:r w:rsidRPr="00E32AB2">
        <w:rPr>
          <w:rFonts w:cs="Aharoni"/>
        </w:rPr>
        <w:t xml:space="preserve"> </w:t>
      </w:r>
      <w:proofErr w:type="spellStart"/>
      <w:r w:rsidRPr="00E32AB2">
        <w:rPr>
          <w:rFonts w:cs="Aharoni"/>
        </w:rPr>
        <w:t>Alkhateeb</w:t>
      </w:r>
      <w:proofErr w:type="spellEnd"/>
      <w:r w:rsidRPr="001664FE">
        <w:rPr>
          <w:rFonts w:cs="Aharoni"/>
        </w:rPr>
        <w:t xml:space="preserve">  </w:t>
      </w:r>
      <w:r w:rsidRPr="001664FE">
        <w:rPr>
          <w:rFonts w:ascii="Arial" w:hAnsi="Arial" w:cs="Aharoni"/>
          <w:sz w:val="26"/>
          <w:szCs w:val="26"/>
        </w:rPr>
        <w:t>♥</w:t>
      </w:r>
    </w:p>
    <w:p w:rsidR="00675C9E" w:rsidRDefault="00675C9E" w:rsidP="0057099A"/>
    <w:p w:rsidR="00F329DC" w:rsidRDefault="00F329DC" w:rsidP="0057099A">
      <w:r>
        <w:t xml:space="preserve">This lecture is considered as an introduction to the </w:t>
      </w:r>
      <w:proofErr w:type="spellStart"/>
      <w:r>
        <w:t>perio</w:t>
      </w:r>
      <w:proofErr w:type="spellEnd"/>
      <w:r>
        <w:t xml:space="preserve"> </w:t>
      </w:r>
      <w:proofErr w:type="gramStart"/>
      <w:r>
        <w:t>clinics ,</w:t>
      </w:r>
      <w:proofErr w:type="gramEnd"/>
      <w:r>
        <w:t xml:space="preserve"> we will talk about how to diagnose a patient in </w:t>
      </w:r>
      <w:proofErr w:type="spellStart"/>
      <w:r>
        <w:t>perio</w:t>
      </w:r>
      <w:proofErr w:type="spellEnd"/>
      <w:r>
        <w:t xml:space="preserve">  and some more extra </w:t>
      </w:r>
      <w:proofErr w:type="spellStart"/>
      <w:r>
        <w:t>informations</w:t>
      </w:r>
      <w:proofErr w:type="spellEnd"/>
      <w:r>
        <w:t xml:space="preserve"> </w:t>
      </w:r>
      <w:r>
        <w:sym w:font="Wingdings" w:char="F04A"/>
      </w:r>
      <w:r>
        <w:t xml:space="preserve"> </w:t>
      </w:r>
    </w:p>
    <w:p w:rsidR="0057099A" w:rsidRPr="006971E1" w:rsidRDefault="0057099A" w:rsidP="0057099A">
      <w:pPr>
        <w:rPr>
          <w:color w:val="FF3399"/>
        </w:rPr>
      </w:pPr>
      <w:r w:rsidRPr="006971E1">
        <w:rPr>
          <w:color w:val="FF3399"/>
        </w:rPr>
        <w:t xml:space="preserve">How to start </w:t>
      </w:r>
      <w:proofErr w:type="gramStart"/>
      <w:r w:rsidRPr="006971E1">
        <w:rPr>
          <w:color w:val="FF3399"/>
        </w:rPr>
        <w:t>diagnosis ?!</w:t>
      </w:r>
      <w:proofErr w:type="gramEnd"/>
      <w:r w:rsidRPr="006971E1">
        <w:rPr>
          <w:color w:val="FF3399"/>
        </w:rPr>
        <w:t xml:space="preserve"> </w:t>
      </w:r>
    </w:p>
    <w:p w:rsidR="0057099A" w:rsidRPr="0057099A" w:rsidRDefault="0057099A" w:rsidP="0057099A">
      <w:pPr>
        <w:pStyle w:val="ListParagraph"/>
        <w:numPr>
          <w:ilvl w:val="0"/>
          <w:numId w:val="6"/>
        </w:numPr>
        <w:rPr>
          <w:b/>
          <w:bCs/>
          <w:u w:val="single"/>
        </w:rPr>
      </w:pPr>
      <w:r w:rsidRPr="0057099A">
        <w:rPr>
          <w:b/>
          <w:bCs/>
          <w:u w:val="single"/>
        </w:rPr>
        <w:t>Chief complain :</w:t>
      </w:r>
    </w:p>
    <w:p w:rsidR="009E1A68" w:rsidRDefault="009E1A68" w:rsidP="009E1A68">
      <w:r>
        <w:t xml:space="preserve">we  start our diagnosis by asking the patient about the chief complain and history of it which could be  bleeding , halitosis “ bad breath “ , swollen or red  </w:t>
      </w:r>
      <w:proofErr w:type="spellStart"/>
      <w:r>
        <w:t>gingiva</w:t>
      </w:r>
      <w:proofErr w:type="spellEnd"/>
      <w:r>
        <w:t xml:space="preserve"> , mobility of teeth , gingival recession , black triangles , sensitivity etc … </w:t>
      </w:r>
    </w:p>
    <w:p w:rsidR="009E1A68" w:rsidRDefault="009E1A68" w:rsidP="00EC6D36">
      <w:proofErr w:type="gramStart"/>
      <w:r>
        <w:t>some</w:t>
      </w:r>
      <w:proofErr w:type="gramEnd"/>
      <w:r>
        <w:t xml:space="preserve"> times </w:t>
      </w:r>
      <w:proofErr w:type="spellStart"/>
      <w:r>
        <w:t>periodontit</w:t>
      </w:r>
      <w:r w:rsidR="006C282F">
        <w:t>i</w:t>
      </w:r>
      <w:r>
        <w:t>s</w:t>
      </w:r>
      <w:proofErr w:type="spellEnd"/>
      <w:r>
        <w:t xml:space="preserve"> is associated with dull pain but its </w:t>
      </w:r>
      <w:r w:rsidRPr="009A0657">
        <w:rPr>
          <w:b/>
          <w:bCs/>
        </w:rPr>
        <w:t>unlikely</w:t>
      </w:r>
      <w:r>
        <w:t xml:space="preserve"> to see a patient with pain as chief complain  .. </w:t>
      </w:r>
    </w:p>
    <w:p w:rsidR="009E1A68" w:rsidRDefault="00243EBF" w:rsidP="00EC6D36">
      <w:proofErr w:type="gramStart"/>
      <w:r>
        <w:t>as</w:t>
      </w:r>
      <w:proofErr w:type="gramEnd"/>
      <w:r>
        <w:t xml:space="preserve"> we said we should ask the patient about the history of the chief complain ; onset , duration , relieving factors , aggravating  factors </w:t>
      </w:r>
      <w:r w:rsidR="009A0657">
        <w:t>…</w:t>
      </w:r>
    </w:p>
    <w:p w:rsidR="00127D93" w:rsidRDefault="00127D93" w:rsidP="00127D93">
      <w:pPr>
        <w:pStyle w:val="ListParagraph"/>
        <w:numPr>
          <w:ilvl w:val="0"/>
          <w:numId w:val="1"/>
        </w:numPr>
      </w:pPr>
      <w:r>
        <w:t>Let’s suppose that two patients came to us with the same chief complain , they both told us that they have bleeding  gums but they differ in the history  ;</w:t>
      </w:r>
    </w:p>
    <w:p w:rsidR="00127D93" w:rsidRDefault="00127D93" w:rsidP="00127D93">
      <w:pPr>
        <w:pStyle w:val="ListParagraph"/>
      </w:pPr>
      <w:r>
        <w:t xml:space="preserve">The first case started 2 weeks </w:t>
      </w:r>
      <w:proofErr w:type="gramStart"/>
      <w:r>
        <w:t>ago ,</w:t>
      </w:r>
      <w:proofErr w:type="gramEnd"/>
      <w:r>
        <w:t xml:space="preserve"> not associated with swelling and bleeding starts shortly after tooth brushing </w:t>
      </w:r>
    </w:p>
    <w:p w:rsidR="00127D93" w:rsidRDefault="00127D93" w:rsidP="00127D93">
      <w:pPr>
        <w:pStyle w:val="ListParagraph"/>
      </w:pPr>
      <w:r>
        <w:t xml:space="preserve">The second case started 2 weeks </w:t>
      </w:r>
      <w:proofErr w:type="gramStart"/>
      <w:r>
        <w:t>ago ,</w:t>
      </w:r>
      <w:proofErr w:type="gramEnd"/>
      <w:r>
        <w:t xml:space="preserve"> associated with generalized swelling and bleeding lasts for several hours </w:t>
      </w:r>
    </w:p>
    <w:p w:rsidR="00127D93" w:rsidRDefault="00127D93" w:rsidP="00127D93">
      <w:pPr>
        <w:pStyle w:val="ListParagraph"/>
      </w:pPr>
      <w:proofErr w:type="spellStart"/>
      <w:r>
        <w:t>Ofcourse</w:t>
      </w:r>
      <w:proofErr w:type="spellEnd"/>
      <w:r>
        <w:t xml:space="preserve"> the second case is much more aggressive than the first one and we also might have systemic factor associated with </w:t>
      </w:r>
      <w:proofErr w:type="gramStart"/>
      <w:r>
        <w:t xml:space="preserve">it </w:t>
      </w:r>
      <w:r w:rsidR="0057099A">
        <w:t>..</w:t>
      </w:r>
      <w:proofErr w:type="gramEnd"/>
      <w:r w:rsidR="0057099A">
        <w:t xml:space="preserve"> </w:t>
      </w:r>
    </w:p>
    <w:p w:rsidR="0057099A" w:rsidRDefault="0057099A" w:rsidP="00127D93">
      <w:pPr>
        <w:pStyle w:val="ListParagraph"/>
      </w:pPr>
    </w:p>
    <w:p w:rsidR="0057099A" w:rsidRDefault="0057099A" w:rsidP="0057099A">
      <w:pPr>
        <w:pStyle w:val="ListParagraph"/>
        <w:ind w:left="1080"/>
        <w:rPr>
          <w:b/>
          <w:bCs/>
        </w:rPr>
      </w:pPr>
    </w:p>
    <w:p w:rsidR="007462F1" w:rsidRPr="0057099A" w:rsidRDefault="007462F1" w:rsidP="0057099A">
      <w:pPr>
        <w:pStyle w:val="ListParagraph"/>
        <w:numPr>
          <w:ilvl w:val="0"/>
          <w:numId w:val="5"/>
        </w:numPr>
        <w:rPr>
          <w:b/>
          <w:bCs/>
          <w:u w:val="single"/>
        </w:rPr>
      </w:pPr>
      <w:r w:rsidRPr="0057099A">
        <w:rPr>
          <w:b/>
          <w:bCs/>
          <w:u w:val="single"/>
        </w:rPr>
        <w:t>Medical history :</w:t>
      </w:r>
    </w:p>
    <w:p w:rsidR="007462F1" w:rsidRDefault="009D06F8" w:rsidP="009D06F8">
      <w:r>
        <w:t xml:space="preserve">One of the important things we should also ask about when we are diagnosing a </w:t>
      </w:r>
      <w:proofErr w:type="gramStart"/>
      <w:r>
        <w:t>patient  is</w:t>
      </w:r>
      <w:proofErr w:type="gramEnd"/>
      <w:r>
        <w:t xml:space="preserve"> the medical history , because we want to know</w:t>
      </w:r>
      <w:r w:rsidR="007462F1">
        <w:t xml:space="preserve">  1)</w:t>
      </w:r>
      <w:r>
        <w:t xml:space="preserve"> how safe it is to treat the patient </w:t>
      </w:r>
      <w:r w:rsidR="007462F1">
        <w:t>, 2) we should know the effects of the disease on the oral cavity , 3) we want to know if an oral disease will affect the ov</w:t>
      </w:r>
      <w:r w:rsidR="006C282F">
        <w:t xml:space="preserve">erall health of the patient </w:t>
      </w:r>
      <w:r w:rsidR="007462F1">
        <w:t xml:space="preserve"> .. Some studies said that oral disease could have effects on cardiovascular </w:t>
      </w:r>
      <w:proofErr w:type="gramStart"/>
      <w:r w:rsidR="007462F1">
        <w:t>hea</w:t>
      </w:r>
      <w:r w:rsidR="006C282F">
        <w:t>lth ,diabetes</w:t>
      </w:r>
      <w:proofErr w:type="gramEnd"/>
      <w:r w:rsidR="006C282F">
        <w:t xml:space="preserve"> </w:t>
      </w:r>
      <w:r w:rsidR="007462F1">
        <w:t xml:space="preserve">control , pregnant ladies , or if the patient was edentulous we will suspect having nutritional problems ..  </w:t>
      </w:r>
    </w:p>
    <w:p w:rsidR="009D06F8" w:rsidRDefault="007462F1" w:rsidP="009D06F8">
      <w:proofErr w:type="spellStart"/>
      <w:proofErr w:type="gramStart"/>
      <w:r w:rsidRPr="006971E1">
        <w:rPr>
          <w:color w:val="FF3399"/>
        </w:rPr>
        <w:lastRenderedPageBreak/>
        <w:t>p.s</w:t>
      </w:r>
      <w:proofErr w:type="spellEnd"/>
      <w:r w:rsidRPr="006971E1">
        <w:rPr>
          <w:color w:val="FF3399"/>
        </w:rPr>
        <w:t xml:space="preserve"> :</w:t>
      </w:r>
      <w:proofErr w:type="gramEnd"/>
      <w:r>
        <w:t xml:space="preserve"> </w:t>
      </w:r>
      <w:r w:rsidR="009D06F8">
        <w:t xml:space="preserve">we should know how to deal with patients with high risks as prosthetic heart valves patients </w:t>
      </w:r>
      <w:r>
        <w:t>be</w:t>
      </w:r>
      <w:r w:rsidR="009D06F8">
        <w:t xml:space="preserve">cause it can cause </w:t>
      </w:r>
      <w:proofErr w:type="spellStart"/>
      <w:r w:rsidR="009D06F8">
        <w:t>endocarditis</w:t>
      </w:r>
      <w:proofErr w:type="spellEnd"/>
      <w:r w:rsidR="009D06F8">
        <w:t xml:space="preserve"> so we should give the patient prophylactics before we start our </w:t>
      </w:r>
      <w:proofErr w:type="spellStart"/>
      <w:r w:rsidR="009D06F8">
        <w:t>perio</w:t>
      </w:r>
      <w:proofErr w:type="spellEnd"/>
      <w:r w:rsidR="009D06F8">
        <w:t xml:space="preserve"> examination </w:t>
      </w:r>
      <w:r w:rsidR="009D06F8">
        <w:sym w:font="Wingdings" w:char="F04A"/>
      </w:r>
      <w:r w:rsidR="009D06F8">
        <w:t xml:space="preserve"> </w:t>
      </w:r>
    </w:p>
    <w:p w:rsidR="007462F1" w:rsidRDefault="007462F1" w:rsidP="009D06F8">
      <w:r>
        <w:t xml:space="preserve">- </w:t>
      </w:r>
      <w:proofErr w:type="gramStart"/>
      <w:r>
        <w:t>as</w:t>
      </w:r>
      <w:proofErr w:type="gramEnd"/>
      <w:r>
        <w:t xml:space="preserve"> we know already we should ask the patient what drugs he takes ..</w:t>
      </w:r>
    </w:p>
    <w:p w:rsidR="007462F1" w:rsidRDefault="007462F1" w:rsidP="006971E1">
      <w:pPr>
        <w:pStyle w:val="ListParagraph"/>
      </w:pPr>
      <w:r>
        <w:sym w:font="Wingdings" w:char="F0E0"/>
      </w:r>
      <w:r>
        <w:t xml:space="preserve"> </w:t>
      </w:r>
      <w:r w:rsidRPr="006971E1">
        <w:rPr>
          <w:color w:val="FF3399"/>
        </w:rPr>
        <w:t xml:space="preserve">Well the best way to collect all these information and to </w:t>
      </w:r>
      <w:proofErr w:type="gramStart"/>
      <w:r w:rsidRPr="006971E1">
        <w:rPr>
          <w:color w:val="FF3399"/>
        </w:rPr>
        <w:t>protect  yourself</w:t>
      </w:r>
      <w:proofErr w:type="gramEnd"/>
      <w:r w:rsidRPr="006971E1">
        <w:rPr>
          <w:color w:val="FF3399"/>
        </w:rPr>
        <w:t xml:space="preserve"> medico-legally is  to give the patient a questionnaire that he will fill and puts his signature on .</w:t>
      </w:r>
    </w:p>
    <w:p w:rsidR="009D06F8" w:rsidRPr="0057099A" w:rsidRDefault="007462F1" w:rsidP="007462F1">
      <w:pPr>
        <w:pStyle w:val="ListParagraph"/>
        <w:numPr>
          <w:ilvl w:val="0"/>
          <w:numId w:val="2"/>
        </w:numPr>
        <w:rPr>
          <w:b/>
          <w:bCs/>
          <w:u w:val="single"/>
        </w:rPr>
      </w:pPr>
      <w:r w:rsidRPr="0057099A">
        <w:rPr>
          <w:b/>
          <w:bCs/>
          <w:u w:val="single"/>
        </w:rPr>
        <w:t xml:space="preserve">Social history : </w:t>
      </w:r>
    </w:p>
    <w:p w:rsidR="007462F1" w:rsidRDefault="007462F1" w:rsidP="007462F1">
      <w:pPr>
        <w:pStyle w:val="ListParagraph"/>
        <w:ind w:left="1080"/>
      </w:pPr>
      <w:proofErr w:type="gramStart"/>
      <w:r>
        <w:t>“ alcohol</w:t>
      </w:r>
      <w:proofErr w:type="gramEnd"/>
      <w:r>
        <w:t xml:space="preserve"> and tobacco “</w:t>
      </w:r>
    </w:p>
    <w:p w:rsidR="007462F1" w:rsidRDefault="007462F1" w:rsidP="007462F1">
      <w:pPr>
        <w:pStyle w:val="ListParagraph"/>
      </w:pPr>
      <w:r>
        <w:t xml:space="preserve">We should also know if the patient is a smoker or </w:t>
      </w:r>
      <w:proofErr w:type="gramStart"/>
      <w:r>
        <w:t>not ,</w:t>
      </w:r>
      <w:proofErr w:type="gramEnd"/>
      <w:r>
        <w:t xml:space="preserve"> if he was a smoker we should ask two important questions ;  how long have you been a smoker ? </w:t>
      </w:r>
      <w:proofErr w:type="gramStart"/>
      <w:r>
        <w:t>and</w:t>
      </w:r>
      <w:proofErr w:type="gramEnd"/>
      <w:r>
        <w:t xml:space="preserve"> how many cigarettes you smoke per day ?  ..  </w:t>
      </w:r>
      <w:proofErr w:type="gramStart"/>
      <w:r>
        <w:t>we</w:t>
      </w:r>
      <w:proofErr w:type="gramEnd"/>
      <w:r>
        <w:t xml:space="preserve"> should also ask about Hookah  “ </w:t>
      </w:r>
      <w:proofErr w:type="spellStart"/>
      <w:r>
        <w:t>Argeeleh</w:t>
      </w:r>
      <w:proofErr w:type="spellEnd"/>
      <w:r>
        <w:t xml:space="preserve"> “</w:t>
      </w:r>
    </w:p>
    <w:p w:rsidR="007462F1" w:rsidRDefault="007462F1" w:rsidP="007462F1">
      <w:pPr>
        <w:pStyle w:val="ListParagraph"/>
        <w:ind w:left="1080"/>
      </w:pPr>
    </w:p>
    <w:p w:rsidR="007462F1" w:rsidRPr="0057099A" w:rsidRDefault="007462F1" w:rsidP="007462F1">
      <w:pPr>
        <w:pStyle w:val="ListParagraph"/>
        <w:numPr>
          <w:ilvl w:val="0"/>
          <w:numId w:val="2"/>
        </w:numPr>
        <w:rPr>
          <w:b/>
          <w:bCs/>
          <w:u w:val="single"/>
        </w:rPr>
      </w:pPr>
      <w:r w:rsidRPr="0057099A">
        <w:rPr>
          <w:b/>
          <w:bCs/>
          <w:u w:val="single"/>
        </w:rPr>
        <w:t xml:space="preserve">Family history : </w:t>
      </w:r>
    </w:p>
    <w:p w:rsidR="007462F1" w:rsidRDefault="007462F1" w:rsidP="007462F1">
      <w:pPr>
        <w:pStyle w:val="ListParagraph"/>
        <w:ind w:left="1080"/>
      </w:pPr>
      <w:r>
        <w:t xml:space="preserve">We should ask about the family history to know if some one of the family had a problem as teeth loss due to </w:t>
      </w:r>
      <w:proofErr w:type="spellStart"/>
      <w:r>
        <w:t>perio</w:t>
      </w:r>
      <w:proofErr w:type="spellEnd"/>
      <w:r>
        <w:t xml:space="preserve"> issues.</w:t>
      </w:r>
    </w:p>
    <w:p w:rsidR="007462F1" w:rsidRDefault="007462F1" w:rsidP="007462F1">
      <w:pPr>
        <w:pStyle w:val="ListParagraph"/>
        <w:ind w:left="1080"/>
      </w:pPr>
    </w:p>
    <w:p w:rsidR="007462F1" w:rsidRPr="0057099A" w:rsidRDefault="007462F1" w:rsidP="007462F1">
      <w:pPr>
        <w:pStyle w:val="ListParagraph"/>
        <w:numPr>
          <w:ilvl w:val="0"/>
          <w:numId w:val="2"/>
        </w:numPr>
        <w:rPr>
          <w:b/>
          <w:bCs/>
          <w:u w:val="single"/>
        </w:rPr>
      </w:pPr>
      <w:r w:rsidRPr="0057099A">
        <w:rPr>
          <w:b/>
          <w:bCs/>
          <w:u w:val="single"/>
        </w:rPr>
        <w:t>Dental history :</w:t>
      </w:r>
    </w:p>
    <w:p w:rsidR="0014252E" w:rsidRDefault="007462F1" w:rsidP="0014252E">
      <w:pPr>
        <w:pStyle w:val="ListParagraph"/>
        <w:ind w:left="1080"/>
      </w:pPr>
      <w:r>
        <w:t xml:space="preserve">Asking about if the patient had </w:t>
      </w:r>
      <w:proofErr w:type="spellStart"/>
      <w:r w:rsidRPr="0014252E">
        <w:rPr>
          <w:b/>
          <w:bCs/>
          <w:u w:val="single"/>
        </w:rPr>
        <w:t>perio</w:t>
      </w:r>
      <w:proofErr w:type="spellEnd"/>
      <w:r w:rsidRPr="0014252E">
        <w:rPr>
          <w:b/>
          <w:bCs/>
          <w:u w:val="single"/>
        </w:rPr>
        <w:t xml:space="preserve"> treatment</w:t>
      </w:r>
      <w:r>
        <w:t xml:space="preserve"> before </w:t>
      </w:r>
      <w:r w:rsidR="0014252E">
        <w:t xml:space="preserve">is very important </w:t>
      </w:r>
    </w:p>
    <w:p w:rsidR="0014252E" w:rsidRDefault="0014252E" w:rsidP="0014252E">
      <w:pPr>
        <w:pStyle w:val="ListParagraph"/>
        <w:numPr>
          <w:ilvl w:val="0"/>
          <w:numId w:val="1"/>
        </w:numPr>
      </w:pPr>
      <w:r>
        <w:t xml:space="preserve"> If we have a patient who had </w:t>
      </w:r>
      <w:proofErr w:type="spellStart"/>
      <w:r>
        <w:t>periodontit</w:t>
      </w:r>
      <w:r w:rsidR="006C282F">
        <w:t>i</w:t>
      </w:r>
      <w:r>
        <w:t>s</w:t>
      </w:r>
      <w:proofErr w:type="spellEnd"/>
      <w:r>
        <w:t xml:space="preserve"> before and got his </w:t>
      </w:r>
      <w:proofErr w:type="gramStart"/>
      <w:r>
        <w:t>treatment ;</w:t>
      </w:r>
      <w:proofErr w:type="gramEnd"/>
      <w:r>
        <w:t xml:space="preserve">  we diagnosed him and  still there are  signs and symptoms for </w:t>
      </w:r>
      <w:proofErr w:type="spellStart"/>
      <w:r>
        <w:t>periodontits</w:t>
      </w:r>
      <w:proofErr w:type="spellEnd"/>
      <w:r>
        <w:t xml:space="preserve"> , what does that suppose to mean ? </w:t>
      </w:r>
      <w:proofErr w:type="gramStart"/>
      <w:r>
        <w:t>there</w:t>
      </w:r>
      <w:proofErr w:type="gramEnd"/>
      <w:r>
        <w:t xml:space="preserve"> could be a cause that makes the disease starts all over again or it might be a difficult case that’s not responding to treatment  .</w:t>
      </w:r>
    </w:p>
    <w:p w:rsidR="0014252E" w:rsidRDefault="0014252E" w:rsidP="0014252E">
      <w:pPr>
        <w:pStyle w:val="ListParagraph"/>
        <w:numPr>
          <w:ilvl w:val="0"/>
          <w:numId w:val="1"/>
        </w:numPr>
      </w:pPr>
      <w:r>
        <w:t xml:space="preserve"> </w:t>
      </w:r>
      <w:proofErr w:type="gramStart"/>
      <w:r>
        <w:t>also  asking</w:t>
      </w:r>
      <w:proofErr w:type="gramEnd"/>
      <w:r>
        <w:t xml:space="preserve"> about previous  </w:t>
      </w:r>
      <w:proofErr w:type="spellStart"/>
      <w:r>
        <w:t>perio</w:t>
      </w:r>
      <w:proofErr w:type="spellEnd"/>
      <w:r>
        <w:t xml:space="preserve"> treatment shows us how much the patient took care of  his oral hygiene since that time .</w:t>
      </w:r>
    </w:p>
    <w:p w:rsidR="0014252E" w:rsidRDefault="0014252E" w:rsidP="0014252E">
      <w:pPr>
        <w:pStyle w:val="ListParagraph"/>
      </w:pPr>
    </w:p>
    <w:p w:rsidR="0014252E" w:rsidRDefault="0014252E" w:rsidP="0014252E">
      <w:pPr>
        <w:pStyle w:val="ListParagraph"/>
        <w:ind w:left="1080"/>
      </w:pPr>
      <w:proofErr w:type="gramStart"/>
      <w:r w:rsidRPr="0014252E">
        <w:rPr>
          <w:b/>
          <w:bCs/>
          <w:u w:val="single"/>
        </w:rPr>
        <w:t>Orthodontic  treatment</w:t>
      </w:r>
      <w:proofErr w:type="gramEnd"/>
      <w:r w:rsidRPr="0014252E">
        <w:rPr>
          <w:b/>
          <w:bCs/>
          <w:u w:val="single"/>
        </w:rPr>
        <w:t xml:space="preserve"> :</w:t>
      </w:r>
    </w:p>
    <w:p w:rsidR="0014252E" w:rsidRDefault="0014252E" w:rsidP="0014252E">
      <w:pPr>
        <w:pStyle w:val="ListParagraph"/>
        <w:ind w:left="1080"/>
      </w:pPr>
      <w:r>
        <w:t xml:space="preserve">Ortho treatment sometimes affects the </w:t>
      </w:r>
      <w:r w:rsidR="006C282F">
        <w:t>morphology of</w:t>
      </w:r>
      <w:r>
        <w:t xml:space="preserve"> the soft </w:t>
      </w:r>
      <w:proofErr w:type="gramStart"/>
      <w:r>
        <w:t xml:space="preserve">tissues </w:t>
      </w:r>
      <w:r w:rsidR="006C282F">
        <w:t>.</w:t>
      </w:r>
      <w:proofErr w:type="gramEnd"/>
    </w:p>
    <w:p w:rsidR="0014252E" w:rsidRDefault="0014252E" w:rsidP="0014252E">
      <w:pPr>
        <w:pStyle w:val="ListParagraph"/>
        <w:ind w:left="1080"/>
      </w:pPr>
    </w:p>
    <w:p w:rsidR="0014252E" w:rsidRDefault="0014252E" w:rsidP="005D74DD">
      <w:pPr>
        <w:pStyle w:val="ListParagraph"/>
        <w:numPr>
          <w:ilvl w:val="0"/>
          <w:numId w:val="2"/>
        </w:numPr>
      </w:pPr>
      <w:r w:rsidRPr="007203BA">
        <w:rPr>
          <w:b/>
          <w:bCs/>
          <w:u w:val="single"/>
        </w:rPr>
        <w:t>Extra and intra oral examination</w:t>
      </w:r>
      <w:r>
        <w:t xml:space="preserve"> should also be done </w:t>
      </w:r>
      <w:r w:rsidR="005D74DD">
        <w:t>;</w:t>
      </w:r>
    </w:p>
    <w:p w:rsidR="005D74DD" w:rsidRDefault="005D74DD" w:rsidP="005D74DD">
      <w:pPr>
        <w:pStyle w:val="ListParagraph"/>
        <w:ind w:left="1080"/>
      </w:pPr>
      <w:r>
        <w:t xml:space="preserve">In intra oral examination we look for </w:t>
      </w:r>
      <w:proofErr w:type="gramStart"/>
      <w:r>
        <w:t>caries ,</w:t>
      </w:r>
      <w:proofErr w:type="gramEnd"/>
      <w:r>
        <w:t xml:space="preserve"> we check marginal ridges , open contacts  , food impaction , pain upon percussion , </w:t>
      </w:r>
      <w:proofErr w:type="spellStart"/>
      <w:r>
        <w:t>fremitus</w:t>
      </w:r>
      <w:proofErr w:type="spellEnd"/>
      <w:r>
        <w:t xml:space="preserve">  ..</w:t>
      </w:r>
    </w:p>
    <w:p w:rsidR="005D74DD" w:rsidRDefault="005D74DD" w:rsidP="005D74DD">
      <w:pPr>
        <w:pStyle w:val="ListParagraph"/>
        <w:ind w:left="1080"/>
      </w:pPr>
      <w:proofErr w:type="gramStart"/>
      <w:r>
        <w:t xml:space="preserve">“ </w:t>
      </w:r>
      <w:proofErr w:type="spellStart"/>
      <w:r>
        <w:t>fremitus</w:t>
      </w:r>
      <w:proofErr w:type="spellEnd"/>
      <w:proofErr w:type="gramEnd"/>
      <w:r>
        <w:t xml:space="preserve"> means movement of teeth during function which commonly seen in anterior teeth and could be seen in posterior teeth   “ </w:t>
      </w:r>
    </w:p>
    <w:p w:rsidR="005D74DD" w:rsidRDefault="005D74DD" w:rsidP="006971E1">
      <w:pPr>
        <w:pStyle w:val="ListParagraph"/>
        <w:numPr>
          <w:ilvl w:val="0"/>
          <w:numId w:val="3"/>
        </w:numPr>
      </w:pPr>
      <w:r>
        <w:t xml:space="preserve">The doctor said </w:t>
      </w:r>
      <w:proofErr w:type="spellStart"/>
      <w:r>
        <w:t>than</w:t>
      </w:r>
      <w:proofErr w:type="spellEnd"/>
      <w:r>
        <w:t xml:space="preserve"> when you find a mobile </w:t>
      </w:r>
      <w:proofErr w:type="gramStart"/>
      <w:r>
        <w:t>tooth ,</w:t>
      </w:r>
      <w:proofErr w:type="gramEnd"/>
      <w:r>
        <w:t xml:space="preserve"> you should first take an x-ray , then you should check for </w:t>
      </w:r>
      <w:proofErr w:type="spellStart"/>
      <w:r>
        <w:t>fremitus</w:t>
      </w:r>
      <w:proofErr w:type="spellEnd"/>
      <w:r>
        <w:t xml:space="preserve"> by putting your finger on the tooth and ask the patient to bite then you do a lateral movement , if </w:t>
      </w:r>
      <w:proofErr w:type="spellStart"/>
      <w:r>
        <w:t>fremitus</w:t>
      </w:r>
      <w:proofErr w:type="spellEnd"/>
      <w:r>
        <w:t xml:space="preserve"> is  existed you will feel the tooth moving .. </w:t>
      </w:r>
      <w:proofErr w:type="gramStart"/>
      <w:r>
        <w:t>this</w:t>
      </w:r>
      <w:proofErr w:type="gramEnd"/>
      <w:r>
        <w:t xml:space="preserve"> is very important because sometimes the reason behind the mobility is </w:t>
      </w:r>
      <w:proofErr w:type="spellStart"/>
      <w:r>
        <w:t>occlusal</w:t>
      </w:r>
      <w:proofErr w:type="spellEnd"/>
      <w:r>
        <w:t xml:space="preserve"> trauma not </w:t>
      </w:r>
      <w:proofErr w:type="spellStart"/>
      <w:r>
        <w:t>perio</w:t>
      </w:r>
      <w:proofErr w:type="spellEnd"/>
      <w:r>
        <w:t xml:space="preserve"> problem .</w:t>
      </w:r>
    </w:p>
    <w:p w:rsidR="005D74DD" w:rsidRPr="006971E1" w:rsidRDefault="006971E1" w:rsidP="005D74DD">
      <w:pPr>
        <w:pStyle w:val="ListParagraph"/>
        <w:numPr>
          <w:ilvl w:val="0"/>
          <w:numId w:val="2"/>
        </w:numPr>
        <w:rPr>
          <w:rFonts w:ascii="Andalus" w:hAnsi="Andalus" w:cs="Andalus"/>
          <w:b/>
          <w:bCs/>
          <w:sz w:val="28"/>
          <w:szCs w:val="28"/>
          <w:u w:val="single"/>
        </w:rPr>
      </w:pPr>
      <w:r w:rsidRPr="006971E1">
        <w:rPr>
          <w:rFonts w:ascii="Andalus" w:hAnsi="Andalus" w:cs="Andalus"/>
          <w:b/>
          <w:bCs/>
          <w:sz w:val="28"/>
          <w:szCs w:val="28"/>
          <w:u w:val="single"/>
        </w:rPr>
        <w:t>Periodontal E</w:t>
      </w:r>
      <w:r w:rsidR="005D74DD" w:rsidRPr="006971E1">
        <w:rPr>
          <w:rFonts w:ascii="Andalus" w:hAnsi="Andalus" w:cs="Andalus"/>
          <w:b/>
          <w:bCs/>
          <w:sz w:val="28"/>
          <w:szCs w:val="28"/>
          <w:u w:val="single"/>
        </w:rPr>
        <w:t xml:space="preserve">xamination : </w:t>
      </w:r>
    </w:p>
    <w:p w:rsidR="005D74DD" w:rsidRDefault="005D74DD" w:rsidP="005D74DD">
      <w:pPr>
        <w:pStyle w:val="ListParagraph"/>
        <w:ind w:left="1080"/>
      </w:pPr>
      <w:r>
        <w:lastRenderedPageBreak/>
        <w:t xml:space="preserve">We start our examination by visual inspection </w:t>
      </w:r>
      <w:r w:rsidR="00CC24AE">
        <w:t>followed by periodontal probing “ we measure the probing depth and gingival recession “ , evaluate bifurcation areas , bleeding on probing , check mobility and finally we check plaque and calculus .</w:t>
      </w:r>
    </w:p>
    <w:p w:rsidR="00CC24AE" w:rsidRDefault="00CC24AE" w:rsidP="005D74DD">
      <w:pPr>
        <w:pStyle w:val="ListParagraph"/>
        <w:ind w:left="1080"/>
      </w:pPr>
    </w:p>
    <w:p w:rsidR="000E188F" w:rsidRPr="000E188F" w:rsidRDefault="000E188F" w:rsidP="000E188F">
      <w:pPr>
        <w:pStyle w:val="ListParagraph"/>
        <w:numPr>
          <w:ilvl w:val="0"/>
          <w:numId w:val="4"/>
        </w:numPr>
        <w:rPr>
          <w:b/>
          <w:bCs/>
          <w:u w:val="single"/>
        </w:rPr>
      </w:pPr>
      <w:r w:rsidRPr="000E188F">
        <w:rPr>
          <w:b/>
          <w:bCs/>
          <w:u w:val="single"/>
        </w:rPr>
        <w:t>Visual inspection :</w:t>
      </w:r>
    </w:p>
    <w:p w:rsidR="00CC24AE" w:rsidRDefault="00CC24AE" w:rsidP="00CC24AE">
      <w:pPr>
        <w:pStyle w:val="ListParagraph"/>
        <w:ind w:left="1080"/>
      </w:pPr>
      <w:r>
        <w:t xml:space="preserve">The doctor showed a slide with red swollen </w:t>
      </w:r>
      <w:proofErr w:type="spellStart"/>
      <w:r>
        <w:t>gingiva</w:t>
      </w:r>
      <w:proofErr w:type="spellEnd"/>
      <w:r>
        <w:t xml:space="preserve"> , then he showed us the same patient after </w:t>
      </w:r>
      <w:proofErr w:type="spellStart"/>
      <w:r>
        <w:t>perio</w:t>
      </w:r>
      <w:proofErr w:type="spellEnd"/>
      <w:r>
        <w:t xml:space="preserve"> treatment , his</w:t>
      </w:r>
      <w:r w:rsidR="006C282F">
        <w:t xml:space="preserve"> </w:t>
      </w:r>
      <w:proofErr w:type="spellStart"/>
      <w:r w:rsidR="006C282F">
        <w:t>gingiva</w:t>
      </w:r>
      <w:proofErr w:type="spellEnd"/>
      <w:r>
        <w:t xml:space="preserve"> turned back normal “ there is no swelling anymore “ but we can now see attachment loss , spaces appeared !! </w:t>
      </w:r>
      <w:proofErr w:type="gramStart"/>
      <w:r>
        <w:t>this</w:t>
      </w:r>
      <w:proofErr w:type="gramEnd"/>
      <w:r>
        <w:t xml:space="preserve"> is not due to the treatment , it was there already but the swollen </w:t>
      </w:r>
      <w:proofErr w:type="spellStart"/>
      <w:r>
        <w:t>gingiva</w:t>
      </w:r>
      <w:proofErr w:type="spellEnd"/>
      <w:r>
        <w:t xml:space="preserve"> was covering them .. </w:t>
      </w:r>
    </w:p>
    <w:p w:rsidR="00CC24AE" w:rsidRPr="000E188F" w:rsidRDefault="00CC24AE" w:rsidP="00CC24AE">
      <w:pPr>
        <w:pStyle w:val="ListParagraph"/>
        <w:ind w:left="1080"/>
        <w:rPr>
          <w:u w:val="single"/>
        </w:rPr>
      </w:pPr>
      <w:r>
        <w:t xml:space="preserve"> So , again as we said </w:t>
      </w:r>
      <w:r w:rsidRPr="000E188F">
        <w:rPr>
          <w:u w:val="single"/>
        </w:rPr>
        <w:t xml:space="preserve">we start first with visual inspection ; we look for abnormal color ; red color , we look for swelling , recession </w:t>
      </w:r>
      <w:r w:rsidR="000E188F" w:rsidRPr="000E188F">
        <w:rPr>
          <w:u w:val="single"/>
        </w:rPr>
        <w:t xml:space="preserve">, </w:t>
      </w:r>
      <w:proofErr w:type="spellStart"/>
      <w:r w:rsidR="000E188F" w:rsidRPr="000E188F">
        <w:rPr>
          <w:u w:val="single"/>
        </w:rPr>
        <w:t>muco</w:t>
      </w:r>
      <w:proofErr w:type="spellEnd"/>
      <w:r w:rsidR="000E188F" w:rsidRPr="000E188F">
        <w:rPr>
          <w:u w:val="single"/>
        </w:rPr>
        <w:t>-gingival junction , plaque</w:t>
      </w:r>
      <w:r w:rsidR="000E188F" w:rsidRPr="000E188F">
        <w:rPr>
          <w:b/>
          <w:bCs/>
          <w:u w:val="single"/>
        </w:rPr>
        <w:t xml:space="preserve"> </w:t>
      </w:r>
      <w:r w:rsidR="000E188F">
        <w:rPr>
          <w:b/>
          <w:bCs/>
          <w:u w:val="single"/>
        </w:rPr>
        <w:t xml:space="preserve">, </w:t>
      </w:r>
      <w:r w:rsidR="000E188F">
        <w:rPr>
          <w:u w:val="single"/>
        </w:rPr>
        <w:t>calculus ..</w:t>
      </w:r>
    </w:p>
    <w:p w:rsidR="00CC24AE" w:rsidRDefault="00CC24AE" w:rsidP="00CC24AE">
      <w:pPr>
        <w:pStyle w:val="ListParagraph"/>
        <w:ind w:left="1080"/>
      </w:pPr>
    </w:p>
    <w:p w:rsidR="00CC24AE" w:rsidRDefault="00CC24AE" w:rsidP="00CC24AE">
      <w:pPr>
        <w:pStyle w:val="ListParagraph"/>
        <w:ind w:left="1080"/>
      </w:pPr>
      <w:r>
        <w:t xml:space="preserve">Another </w:t>
      </w:r>
      <w:r w:rsidR="000E188F">
        <w:t xml:space="preserve">slide with </w:t>
      </w:r>
      <w:proofErr w:type="gramStart"/>
      <w:r w:rsidR="006C282F">
        <w:t>r</w:t>
      </w:r>
      <w:r>
        <w:t>ecession ,</w:t>
      </w:r>
      <w:proofErr w:type="gramEnd"/>
      <w:r>
        <w:t xml:space="preserve"> bone loss  , bleeding , calculus </w:t>
      </w:r>
      <w:r>
        <w:sym w:font="Wingdings" w:char="F0E0"/>
      </w:r>
      <w:r>
        <w:t xml:space="preserve"> all of these are visual findings , we can see them by simple visual inspection</w:t>
      </w:r>
    </w:p>
    <w:p w:rsidR="00CC24AE" w:rsidRDefault="00CC24AE" w:rsidP="00CC24AE">
      <w:pPr>
        <w:pStyle w:val="ListParagraph"/>
        <w:ind w:left="1080"/>
      </w:pPr>
    </w:p>
    <w:p w:rsidR="00CC24AE" w:rsidRPr="00370A41" w:rsidRDefault="000E188F" w:rsidP="000E188F">
      <w:pPr>
        <w:pStyle w:val="ListParagraph"/>
        <w:ind w:left="1080"/>
        <w:rPr>
          <w:b/>
          <w:bCs/>
        </w:rPr>
      </w:pPr>
      <w:r>
        <w:t>-</w:t>
      </w:r>
      <w:r w:rsidRPr="00370A41">
        <w:rPr>
          <w:b/>
          <w:bCs/>
        </w:rPr>
        <w:t xml:space="preserve">Gingival </w:t>
      </w:r>
      <w:proofErr w:type="gramStart"/>
      <w:r w:rsidRPr="00370A41">
        <w:rPr>
          <w:b/>
          <w:bCs/>
        </w:rPr>
        <w:t>recession :</w:t>
      </w:r>
      <w:proofErr w:type="gramEnd"/>
      <w:r w:rsidRPr="00370A41">
        <w:rPr>
          <w:b/>
          <w:bCs/>
        </w:rPr>
        <w:t xml:space="preserve"> </w:t>
      </w:r>
    </w:p>
    <w:p w:rsidR="000E188F" w:rsidRDefault="000E188F" w:rsidP="000E188F">
      <w:pPr>
        <w:pStyle w:val="ListParagraph"/>
        <w:ind w:left="1080"/>
      </w:pPr>
      <w:r>
        <w:t xml:space="preserve">We have to classify </w:t>
      </w:r>
      <w:proofErr w:type="gramStart"/>
      <w:r>
        <w:t>it ,</w:t>
      </w:r>
      <w:proofErr w:type="gramEnd"/>
      <w:r>
        <w:t xml:space="preserve"> </w:t>
      </w:r>
      <w:r w:rsidRPr="006971E1">
        <w:rPr>
          <w:b/>
          <w:bCs/>
          <w:color w:val="FF3399"/>
        </w:rPr>
        <w:t>Miller’s classification</w:t>
      </w:r>
      <w:r>
        <w:t xml:space="preserve"> is for gingival recession ; we have miller class 1 , 2 ,3 and class 4 “</w:t>
      </w:r>
      <w:r w:rsidR="00F329DC">
        <w:t xml:space="preserve">  we will take t</w:t>
      </w:r>
      <w:r>
        <w:t>hem later on “</w:t>
      </w:r>
    </w:p>
    <w:p w:rsidR="000E188F" w:rsidRDefault="000E188F" w:rsidP="000E188F">
      <w:pPr>
        <w:pStyle w:val="ListParagraph"/>
        <w:ind w:left="1080"/>
      </w:pPr>
    </w:p>
    <w:p w:rsidR="000E188F" w:rsidRDefault="000E188F" w:rsidP="000E188F">
      <w:pPr>
        <w:pStyle w:val="ListParagraph"/>
        <w:numPr>
          <w:ilvl w:val="0"/>
          <w:numId w:val="4"/>
        </w:numPr>
        <w:rPr>
          <w:b/>
          <w:bCs/>
          <w:u w:val="single"/>
        </w:rPr>
      </w:pPr>
      <w:r w:rsidRPr="000E188F">
        <w:rPr>
          <w:b/>
          <w:bCs/>
          <w:u w:val="single"/>
        </w:rPr>
        <w:t xml:space="preserve">Periodontal probing: </w:t>
      </w:r>
    </w:p>
    <w:p w:rsidR="000E188F" w:rsidRDefault="000E188F" w:rsidP="000E188F">
      <w:pPr>
        <w:pStyle w:val="ListParagraph"/>
        <w:ind w:left="1440"/>
      </w:pPr>
      <w:r>
        <w:t xml:space="preserve">The doctor wants us to differentiate between probing depth and pocketing depth </w:t>
      </w:r>
    </w:p>
    <w:p w:rsidR="000E188F" w:rsidRDefault="000E188F" w:rsidP="000E188F">
      <w:pPr>
        <w:pStyle w:val="ListParagraph"/>
        <w:ind w:left="1440"/>
      </w:pPr>
      <w:r w:rsidRPr="000E188F">
        <w:rPr>
          <w:b/>
          <w:bCs/>
        </w:rPr>
        <w:t xml:space="preserve">Probing </w:t>
      </w:r>
      <w:proofErr w:type="gramStart"/>
      <w:r w:rsidRPr="000E188F">
        <w:rPr>
          <w:b/>
          <w:bCs/>
        </w:rPr>
        <w:t>depth</w:t>
      </w:r>
      <w:r>
        <w:t xml:space="preserve"> :</w:t>
      </w:r>
      <w:proofErr w:type="gramEnd"/>
      <w:r>
        <w:t xml:space="preserve"> clinical measurements</w:t>
      </w:r>
      <w:r w:rsidR="00E82890">
        <w:t xml:space="preserve"> </w:t>
      </w:r>
      <w:r>
        <w:t xml:space="preserve"> </w:t>
      </w:r>
      <w:r w:rsidRPr="000E188F">
        <w:rPr>
          <w:b/>
          <w:bCs/>
          <w:u w:val="single"/>
        </w:rPr>
        <w:t xml:space="preserve">WHILE </w:t>
      </w:r>
      <w:r>
        <w:rPr>
          <w:b/>
          <w:bCs/>
          <w:u w:val="single"/>
        </w:rPr>
        <w:t xml:space="preserve"> </w:t>
      </w:r>
      <w:r>
        <w:t xml:space="preserve">   </w:t>
      </w:r>
      <w:r w:rsidRPr="000E188F">
        <w:rPr>
          <w:b/>
          <w:bCs/>
        </w:rPr>
        <w:t>pocketing depth</w:t>
      </w:r>
      <w:r>
        <w:t xml:space="preserve"> : histological measurements .</w:t>
      </w:r>
    </w:p>
    <w:p w:rsidR="00E82890" w:rsidRPr="00E82890" w:rsidRDefault="00E82890" w:rsidP="00E82890">
      <w:pPr>
        <w:pStyle w:val="ListParagraph"/>
        <w:numPr>
          <w:ilvl w:val="0"/>
          <w:numId w:val="1"/>
        </w:numPr>
      </w:pPr>
      <w:r w:rsidRPr="00E82890">
        <w:rPr>
          <w:b/>
          <w:bCs/>
        </w:rPr>
        <w:t xml:space="preserve">when calculating probing depth the probe tip actually goes into the </w:t>
      </w:r>
      <w:proofErr w:type="spellStart"/>
      <w:r w:rsidRPr="00E82890">
        <w:rPr>
          <w:b/>
          <w:bCs/>
        </w:rPr>
        <w:t>junctional</w:t>
      </w:r>
      <w:proofErr w:type="spellEnd"/>
      <w:r w:rsidRPr="00E82890">
        <w:rPr>
          <w:b/>
          <w:bCs/>
        </w:rPr>
        <w:t xml:space="preserve"> epithelium </w:t>
      </w:r>
      <w:r>
        <w:rPr>
          <w:b/>
          <w:bCs/>
        </w:rPr>
        <w:t>but</w:t>
      </w:r>
      <w:r w:rsidRPr="00E82890">
        <w:rPr>
          <w:b/>
          <w:bCs/>
        </w:rPr>
        <w:t xml:space="preserve"> I could over estimate the probing depth for example</w:t>
      </w:r>
      <w:r>
        <w:rPr>
          <w:b/>
          <w:bCs/>
        </w:rPr>
        <w:t xml:space="preserve"> when am having inflammation .</w:t>
      </w:r>
    </w:p>
    <w:p w:rsidR="00E82890" w:rsidRPr="00E82890" w:rsidRDefault="00E82890" w:rsidP="00F329DC">
      <w:pPr>
        <w:pStyle w:val="ListParagraph"/>
        <w:numPr>
          <w:ilvl w:val="0"/>
          <w:numId w:val="1"/>
        </w:numPr>
      </w:pPr>
      <w:r>
        <w:rPr>
          <w:b/>
          <w:bCs/>
        </w:rPr>
        <w:t xml:space="preserve">when you are taking probing depth measurements “ the probe tip will </w:t>
      </w:r>
      <w:r w:rsidRPr="00E82890">
        <w:rPr>
          <w:b/>
          <w:bCs/>
          <w:u w:val="single"/>
        </w:rPr>
        <w:t>never stop</w:t>
      </w:r>
      <w:r>
        <w:rPr>
          <w:b/>
          <w:bCs/>
        </w:rPr>
        <w:t xml:space="preserve"> on the most coronal part of </w:t>
      </w:r>
      <w:proofErr w:type="spellStart"/>
      <w:r>
        <w:rPr>
          <w:b/>
          <w:bCs/>
        </w:rPr>
        <w:t>junctional</w:t>
      </w:r>
      <w:proofErr w:type="spellEnd"/>
      <w:r>
        <w:rPr>
          <w:b/>
          <w:bCs/>
        </w:rPr>
        <w:t xml:space="preserve"> epithelium , cause if that happened the probing measurements will be exactly the same as the pocketing depth because pocketing depth as we said is histological measurement from the gingival margin to the most coronal part of </w:t>
      </w:r>
      <w:proofErr w:type="spellStart"/>
      <w:r>
        <w:rPr>
          <w:b/>
          <w:bCs/>
        </w:rPr>
        <w:t>junctional</w:t>
      </w:r>
      <w:proofErr w:type="spellEnd"/>
      <w:r>
        <w:rPr>
          <w:b/>
          <w:bCs/>
        </w:rPr>
        <w:t xml:space="preserve"> epithelium .</w:t>
      </w:r>
    </w:p>
    <w:p w:rsidR="00E82890" w:rsidRPr="00E82890" w:rsidRDefault="00E82890" w:rsidP="00E82890">
      <w:pPr>
        <w:pStyle w:val="ListParagraph"/>
        <w:numPr>
          <w:ilvl w:val="0"/>
          <w:numId w:val="1"/>
        </w:numPr>
      </w:pPr>
      <w:r>
        <w:rPr>
          <w:b/>
          <w:bCs/>
        </w:rPr>
        <w:t xml:space="preserve">after </w:t>
      </w:r>
      <w:proofErr w:type="spellStart"/>
      <w:r>
        <w:rPr>
          <w:b/>
          <w:bCs/>
        </w:rPr>
        <w:t>perio</w:t>
      </w:r>
      <w:proofErr w:type="spellEnd"/>
      <w:r>
        <w:rPr>
          <w:b/>
          <w:bCs/>
        </w:rPr>
        <w:t xml:space="preserve"> treatment sometimes the probing depth will decrease because the inflammation will decrease “ when there is inflammation the probe tip will penetrate deeper “ , when the inflammation decreases the probe tip won’t be able to penetrate into the same depth  that’s why it will decrease .</w:t>
      </w:r>
    </w:p>
    <w:p w:rsidR="00E82890" w:rsidRDefault="00E82890" w:rsidP="00E82890">
      <w:pPr>
        <w:pStyle w:val="ListParagraph"/>
        <w:rPr>
          <w:b/>
          <w:bCs/>
        </w:rPr>
      </w:pPr>
      <w:r>
        <w:rPr>
          <w:b/>
          <w:bCs/>
        </w:rPr>
        <w:t xml:space="preserve">“ y3ni law </w:t>
      </w:r>
      <w:proofErr w:type="spellStart"/>
      <w:r>
        <w:rPr>
          <w:b/>
          <w:bCs/>
        </w:rPr>
        <w:t>kan</w:t>
      </w:r>
      <w:proofErr w:type="spellEnd"/>
      <w:r>
        <w:rPr>
          <w:b/>
          <w:bCs/>
        </w:rPr>
        <w:t xml:space="preserve"> 3nna inflammation w 3mlna probing </w:t>
      </w:r>
      <w:proofErr w:type="spellStart"/>
      <w:r>
        <w:rPr>
          <w:b/>
          <w:bCs/>
        </w:rPr>
        <w:t>mmkn</w:t>
      </w:r>
      <w:proofErr w:type="spellEnd"/>
      <w:r>
        <w:rPr>
          <w:b/>
          <w:bCs/>
        </w:rPr>
        <w:t xml:space="preserve"> </w:t>
      </w:r>
      <w:proofErr w:type="spellStart"/>
      <w:r>
        <w:rPr>
          <w:b/>
          <w:bCs/>
        </w:rPr>
        <w:t>msln</w:t>
      </w:r>
      <w:proofErr w:type="spellEnd"/>
      <w:r>
        <w:rPr>
          <w:b/>
          <w:bCs/>
        </w:rPr>
        <w:t xml:space="preserve"> ytl3 m3na el depth 2.5 w b3deen </w:t>
      </w:r>
      <w:proofErr w:type="spellStart"/>
      <w:r>
        <w:rPr>
          <w:b/>
          <w:bCs/>
        </w:rPr>
        <w:t>nsheel</w:t>
      </w:r>
      <w:proofErr w:type="spellEnd"/>
      <w:r>
        <w:rPr>
          <w:b/>
          <w:bCs/>
        </w:rPr>
        <w:t xml:space="preserve"> el inflammation had w nerj3 ne3ml probing </w:t>
      </w:r>
      <w:proofErr w:type="spellStart"/>
      <w:r>
        <w:rPr>
          <w:b/>
          <w:bCs/>
        </w:rPr>
        <w:t>mmkn</w:t>
      </w:r>
      <w:proofErr w:type="spellEnd"/>
      <w:r>
        <w:rPr>
          <w:b/>
          <w:bCs/>
        </w:rPr>
        <w:t xml:space="preserve"> nla2eeh </w:t>
      </w:r>
      <w:proofErr w:type="spellStart"/>
      <w:r>
        <w:rPr>
          <w:b/>
          <w:bCs/>
        </w:rPr>
        <w:t>sar</w:t>
      </w:r>
      <w:proofErr w:type="spellEnd"/>
      <w:r>
        <w:rPr>
          <w:b/>
          <w:bCs/>
        </w:rPr>
        <w:t xml:space="preserve"> 1.5 l2enno el  inflammation be5alli el probe tip </w:t>
      </w:r>
      <w:proofErr w:type="spellStart"/>
      <w:r>
        <w:rPr>
          <w:b/>
          <w:bCs/>
        </w:rPr>
        <w:t>tfoot</w:t>
      </w:r>
      <w:proofErr w:type="spellEnd"/>
      <w:r>
        <w:rPr>
          <w:b/>
          <w:bCs/>
        </w:rPr>
        <w:t xml:space="preserve"> </w:t>
      </w:r>
      <w:proofErr w:type="spellStart"/>
      <w:r>
        <w:rPr>
          <w:b/>
          <w:bCs/>
        </w:rPr>
        <w:t>kteer</w:t>
      </w:r>
      <w:proofErr w:type="spellEnd"/>
      <w:r>
        <w:rPr>
          <w:b/>
          <w:bCs/>
        </w:rPr>
        <w:t xml:space="preserve"> la </w:t>
      </w:r>
      <w:proofErr w:type="spellStart"/>
      <w:r>
        <w:rPr>
          <w:b/>
          <w:bCs/>
        </w:rPr>
        <w:t>jowwa</w:t>
      </w:r>
      <w:proofErr w:type="spellEnd"/>
      <w:r>
        <w:rPr>
          <w:b/>
          <w:bCs/>
        </w:rPr>
        <w:t xml:space="preserve"> “ </w:t>
      </w:r>
    </w:p>
    <w:p w:rsidR="00C72C25" w:rsidRDefault="00C72C25" w:rsidP="00E82890">
      <w:pPr>
        <w:pStyle w:val="ListParagraph"/>
        <w:rPr>
          <w:b/>
          <w:bCs/>
        </w:rPr>
      </w:pPr>
    </w:p>
    <w:p w:rsidR="00C72C25" w:rsidRPr="009A0657" w:rsidRDefault="00C72C25" w:rsidP="009A0657">
      <w:pPr>
        <w:pStyle w:val="ListParagraph"/>
        <w:numPr>
          <w:ilvl w:val="0"/>
          <w:numId w:val="3"/>
        </w:numPr>
      </w:pPr>
      <w:proofErr w:type="gramStart"/>
      <w:r>
        <w:rPr>
          <w:b/>
          <w:bCs/>
        </w:rPr>
        <w:t>there</w:t>
      </w:r>
      <w:proofErr w:type="gramEnd"/>
      <w:r>
        <w:rPr>
          <w:b/>
          <w:bCs/>
        </w:rPr>
        <w:t xml:space="preserve"> are some limitations of penetration of probe  </w:t>
      </w:r>
      <w:r>
        <w:t xml:space="preserve">; size of probe , the probe </w:t>
      </w:r>
      <w:proofErr w:type="spellStart"/>
      <w:r>
        <w:t>angulation</w:t>
      </w:r>
      <w:proofErr w:type="spellEnd"/>
      <w:r>
        <w:t xml:space="preserve"> , type of the probe cause we have different type of </w:t>
      </w:r>
      <w:proofErr w:type="spellStart"/>
      <w:r>
        <w:t>perio</w:t>
      </w:r>
      <w:proofErr w:type="spellEnd"/>
      <w:r>
        <w:t xml:space="preserve"> probes , over hang restorations &amp; </w:t>
      </w:r>
      <w:proofErr w:type="spellStart"/>
      <w:r>
        <w:t>subgingival</w:t>
      </w:r>
      <w:proofErr w:type="spellEnd"/>
      <w:r>
        <w:t xml:space="preserve"> calculus .</w:t>
      </w:r>
    </w:p>
    <w:p w:rsidR="00C72C25" w:rsidRDefault="00C72C25" w:rsidP="00C72C25">
      <w:r>
        <w:t xml:space="preserve">Now we’ll start talking about some of these limitations in further </w:t>
      </w:r>
      <w:proofErr w:type="gramStart"/>
      <w:r>
        <w:t>details :</w:t>
      </w:r>
      <w:proofErr w:type="gramEnd"/>
    </w:p>
    <w:p w:rsidR="00C72C25" w:rsidRDefault="00C72C25" w:rsidP="00C72C25">
      <w:pPr>
        <w:pStyle w:val="ListParagraph"/>
        <w:numPr>
          <w:ilvl w:val="0"/>
          <w:numId w:val="2"/>
        </w:numPr>
      </w:pPr>
      <w:r>
        <w:lastRenderedPageBreak/>
        <w:t>Over hang restorations :</w:t>
      </w:r>
    </w:p>
    <w:p w:rsidR="00C72C25" w:rsidRDefault="00C72C25" w:rsidP="00C72C25">
      <w:pPr>
        <w:pStyle w:val="ListParagraph"/>
        <w:ind w:left="1080"/>
      </w:pPr>
      <w:r>
        <w:t xml:space="preserve">Over hang restorations make </w:t>
      </w:r>
      <w:proofErr w:type="gramStart"/>
      <w:r>
        <w:t>It</w:t>
      </w:r>
      <w:proofErr w:type="gramEnd"/>
      <w:r>
        <w:t xml:space="preserve"> difficult to probe and to evaluate the probing depth.</w:t>
      </w:r>
    </w:p>
    <w:p w:rsidR="00C72C25" w:rsidRDefault="00C72C25" w:rsidP="00C72C25">
      <w:pPr>
        <w:pStyle w:val="ListParagraph"/>
        <w:numPr>
          <w:ilvl w:val="0"/>
          <w:numId w:val="2"/>
        </w:numPr>
      </w:pPr>
      <w:r>
        <w:t xml:space="preserve">Presence of </w:t>
      </w:r>
      <w:proofErr w:type="spellStart"/>
      <w:r>
        <w:t>subgingival</w:t>
      </w:r>
      <w:proofErr w:type="spellEnd"/>
      <w:r>
        <w:t xml:space="preserve"> calculus : </w:t>
      </w:r>
    </w:p>
    <w:p w:rsidR="00C72C25" w:rsidRDefault="00C72C25" w:rsidP="00C72C25">
      <w:pPr>
        <w:pStyle w:val="ListParagraph"/>
        <w:ind w:left="1080"/>
      </w:pPr>
      <w:r>
        <w:t xml:space="preserve">Having </w:t>
      </w:r>
      <w:proofErr w:type="spellStart"/>
      <w:r>
        <w:t>subgingival</w:t>
      </w:r>
      <w:proofErr w:type="spellEnd"/>
      <w:r>
        <w:t xml:space="preserve"> calculus will never give you accurate probing </w:t>
      </w:r>
      <w:proofErr w:type="gramStart"/>
      <w:r>
        <w:t>depth  ;</w:t>
      </w:r>
      <w:proofErr w:type="gramEnd"/>
      <w:r>
        <w:t xml:space="preserve"> that’s why we first do scaling and polishing then we measure the depth.</w:t>
      </w:r>
    </w:p>
    <w:p w:rsidR="00C72C25" w:rsidRDefault="00C72C25" w:rsidP="00C72C25">
      <w:pPr>
        <w:pStyle w:val="ListParagraph"/>
        <w:numPr>
          <w:ilvl w:val="0"/>
          <w:numId w:val="2"/>
        </w:numPr>
      </w:pPr>
      <w:proofErr w:type="spellStart"/>
      <w:r>
        <w:t>Angualtion</w:t>
      </w:r>
      <w:proofErr w:type="spellEnd"/>
      <w:r>
        <w:t xml:space="preserve"> of probe :</w:t>
      </w:r>
    </w:p>
    <w:p w:rsidR="00C72C25" w:rsidRPr="009A0657" w:rsidRDefault="00C72C25" w:rsidP="009A0657">
      <w:pPr>
        <w:pStyle w:val="ListParagraph"/>
        <w:ind w:left="1080"/>
      </w:pPr>
      <w:r>
        <w:t xml:space="preserve">The probe should slide on the surface of the </w:t>
      </w:r>
      <w:proofErr w:type="gramStart"/>
      <w:r>
        <w:t>tooth ,</w:t>
      </w:r>
      <w:proofErr w:type="gramEnd"/>
      <w:r>
        <w:t xml:space="preserve"> we shouldn’t place it with the long axis of the tooth .</w:t>
      </w:r>
    </w:p>
    <w:p w:rsidR="00CA28D3" w:rsidRPr="00CA28D3" w:rsidRDefault="00C72C25" w:rsidP="00CA28D3">
      <w:pPr>
        <w:pStyle w:val="ListParagraph"/>
        <w:ind w:left="1440"/>
        <w:rPr>
          <w:b/>
          <w:bCs/>
        </w:rPr>
      </w:pPr>
      <w:r>
        <w:rPr>
          <w:b/>
          <w:bCs/>
        </w:rPr>
        <w:t>*</w:t>
      </w:r>
      <w:r w:rsidRPr="006971E1">
        <w:rPr>
          <w:b/>
          <w:bCs/>
          <w:color w:val="FF3399"/>
        </w:rPr>
        <w:t xml:space="preserve">Always remember that you have to probe under the </w:t>
      </w:r>
      <w:proofErr w:type="gramStart"/>
      <w:r w:rsidRPr="006971E1">
        <w:rPr>
          <w:b/>
          <w:bCs/>
          <w:color w:val="FF3399"/>
        </w:rPr>
        <w:t>contact ;</w:t>
      </w:r>
      <w:proofErr w:type="gramEnd"/>
      <w:r w:rsidRPr="006971E1">
        <w:rPr>
          <w:b/>
          <w:bCs/>
          <w:color w:val="FF3399"/>
        </w:rPr>
        <w:t xml:space="preserve"> because if you don’t do this you might miss a periodontal defect .. </w:t>
      </w:r>
      <w:proofErr w:type="gramStart"/>
      <w:r w:rsidRPr="006971E1">
        <w:rPr>
          <w:b/>
          <w:bCs/>
          <w:color w:val="FF3399"/>
        </w:rPr>
        <w:t>most</w:t>
      </w:r>
      <w:proofErr w:type="gramEnd"/>
      <w:r w:rsidRPr="006971E1">
        <w:rPr>
          <w:b/>
          <w:bCs/>
          <w:color w:val="FF3399"/>
        </w:rPr>
        <w:t xml:space="preserve"> of periodontal diseases start </w:t>
      </w:r>
      <w:proofErr w:type="spellStart"/>
      <w:r w:rsidRPr="006971E1">
        <w:rPr>
          <w:b/>
          <w:bCs/>
          <w:color w:val="FF3399"/>
        </w:rPr>
        <w:t>interproximally</w:t>
      </w:r>
      <w:proofErr w:type="spellEnd"/>
      <w:r w:rsidRPr="006971E1">
        <w:rPr>
          <w:b/>
          <w:bCs/>
          <w:color w:val="FF3399"/>
        </w:rPr>
        <w:t xml:space="preserve"> under the contact </w:t>
      </w:r>
      <w:r w:rsidR="009A0657" w:rsidRPr="006971E1">
        <w:rPr>
          <w:b/>
          <w:bCs/>
          <w:color w:val="FF3399"/>
        </w:rPr>
        <w:t>.</w:t>
      </w:r>
    </w:p>
    <w:p w:rsidR="009A0657" w:rsidRDefault="00CA28D3" w:rsidP="00CA28D3">
      <w:pPr>
        <w:pStyle w:val="ListParagraph"/>
        <w:numPr>
          <w:ilvl w:val="0"/>
          <w:numId w:val="1"/>
        </w:numPr>
      </w:pPr>
      <w:proofErr w:type="gramStart"/>
      <w:r>
        <w:t>Note :</w:t>
      </w:r>
      <w:proofErr w:type="gramEnd"/>
      <w:r>
        <w:t xml:space="preserve"> we should check up for the presence of pus .. </w:t>
      </w:r>
      <w:proofErr w:type="gramStart"/>
      <w:r>
        <w:t>when</w:t>
      </w:r>
      <w:proofErr w:type="gramEnd"/>
      <w:r>
        <w:t xml:space="preserve"> probing  sometimes pus comes out , so we have to take that in consideration too .</w:t>
      </w:r>
    </w:p>
    <w:p w:rsidR="00CA28D3" w:rsidRPr="00CA28D3" w:rsidRDefault="00CA28D3" w:rsidP="00CA28D3">
      <w:pPr>
        <w:pStyle w:val="ListParagraph"/>
      </w:pPr>
    </w:p>
    <w:p w:rsidR="009A0657" w:rsidRPr="00370A41" w:rsidRDefault="001871F3" w:rsidP="009A0657">
      <w:pPr>
        <w:pStyle w:val="ListParagraph"/>
        <w:ind w:left="1440"/>
        <w:rPr>
          <w:b/>
          <w:bCs/>
          <w:u w:val="single"/>
        </w:rPr>
      </w:pPr>
      <w:r>
        <w:rPr>
          <w:b/>
          <w:bCs/>
          <w:u w:val="single"/>
        </w:rPr>
        <w:t xml:space="preserve">3) </w:t>
      </w:r>
      <w:proofErr w:type="spellStart"/>
      <w:r w:rsidR="009A0657" w:rsidRPr="00370A41">
        <w:rPr>
          <w:rFonts w:ascii="Comic Sans MS" w:hAnsi="Comic Sans MS"/>
          <w:b/>
          <w:bCs/>
          <w:u w:val="single"/>
        </w:rPr>
        <w:t>Furcation</w:t>
      </w:r>
      <w:proofErr w:type="spellEnd"/>
      <w:r w:rsidR="009A0657" w:rsidRPr="00370A41">
        <w:rPr>
          <w:rFonts w:ascii="Comic Sans MS" w:hAnsi="Comic Sans MS"/>
          <w:b/>
          <w:bCs/>
          <w:u w:val="single"/>
        </w:rPr>
        <w:t xml:space="preserve"> </w:t>
      </w:r>
      <w:proofErr w:type="gramStart"/>
      <w:r w:rsidR="009A0657" w:rsidRPr="00370A41">
        <w:rPr>
          <w:rFonts w:ascii="Comic Sans MS" w:hAnsi="Comic Sans MS"/>
          <w:b/>
          <w:bCs/>
          <w:u w:val="single"/>
        </w:rPr>
        <w:t>assessment :</w:t>
      </w:r>
      <w:proofErr w:type="gramEnd"/>
      <w:r w:rsidR="009A0657" w:rsidRPr="00370A41">
        <w:rPr>
          <w:b/>
          <w:bCs/>
          <w:u w:val="single"/>
        </w:rPr>
        <w:t xml:space="preserve"> </w:t>
      </w:r>
    </w:p>
    <w:p w:rsidR="00A46791" w:rsidRDefault="00A46791" w:rsidP="00A46791">
      <w:pPr>
        <w:pStyle w:val="ListParagraph"/>
        <w:ind w:left="1080"/>
      </w:pPr>
      <w:r>
        <w:t xml:space="preserve">-Next thing we are going to talk about is </w:t>
      </w:r>
      <w:proofErr w:type="spellStart"/>
      <w:r w:rsidR="009A0657">
        <w:rPr>
          <w:b/>
          <w:bCs/>
          <w:u w:val="single"/>
        </w:rPr>
        <w:t>F</w:t>
      </w:r>
      <w:r w:rsidRPr="009A0657">
        <w:rPr>
          <w:b/>
          <w:bCs/>
          <w:u w:val="single"/>
        </w:rPr>
        <w:t>urcation</w:t>
      </w:r>
      <w:proofErr w:type="spellEnd"/>
      <w:r w:rsidRPr="009A0657">
        <w:rPr>
          <w:b/>
          <w:bCs/>
          <w:u w:val="single"/>
        </w:rPr>
        <w:t xml:space="preserve"> </w:t>
      </w:r>
      <w:proofErr w:type="gramStart"/>
      <w:r w:rsidRPr="009A0657">
        <w:rPr>
          <w:b/>
          <w:bCs/>
          <w:u w:val="single"/>
        </w:rPr>
        <w:t>assessment</w:t>
      </w:r>
      <w:r>
        <w:t xml:space="preserve"> ;</w:t>
      </w:r>
      <w:proofErr w:type="gramEnd"/>
      <w:r>
        <w:t xml:space="preserve"> you have to check the </w:t>
      </w:r>
      <w:proofErr w:type="spellStart"/>
      <w:r>
        <w:t>furcation</w:t>
      </w:r>
      <w:proofErr w:type="spellEnd"/>
      <w:r>
        <w:t xml:space="preserve"> areas because whenever they are involved this is considered therapeutic challenge for the patient because </w:t>
      </w:r>
      <w:proofErr w:type="spellStart"/>
      <w:r>
        <w:t>its</w:t>
      </w:r>
      <w:proofErr w:type="spellEnd"/>
      <w:r>
        <w:t xml:space="preserve"> hard to clean this area &amp; a challenge for the dentist because </w:t>
      </w:r>
      <w:proofErr w:type="spellStart"/>
      <w:r>
        <w:t>its</w:t>
      </w:r>
      <w:proofErr w:type="spellEnd"/>
      <w:r>
        <w:t xml:space="preserve"> hard to control the disease “ we’ll take later on a lecture about </w:t>
      </w:r>
      <w:proofErr w:type="spellStart"/>
      <w:r>
        <w:t>furcation</w:t>
      </w:r>
      <w:proofErr w:type="spellEnd"/>
      <w:r>
        <w:t xml:space="preserve"> management “ .. </w:t>
      </w:r>
      <w:proofErr w:type="gramStart"/>
      <w:r>
        <w:t>but</w:t>
      </w:r>
      <w:proofErr w:type="gramEnd"/>
      <w:r>
        <w:t xml:space="preserve"> at this point we have to be able to evaluate the involvement of the </w:t>
      </w:r>
      <w:proofErr w:type="spellStart"/>
      <w:r>
        <w:t>furcation</w:t>
      </w:r>
      <w:proofErr w:type="spellEnd"/>
      <w:r>
        <w:t xml:space="preserve"> area .</w:t>
      </w:r>
    </w:p>
    <w:p w:rsidR="00A46791" w:rsidRDefault="00A46791" w:rsidP="00A46791">
      <w:pPr>
        <w:pStyle w:val="ListParagraph"/>
        <w:ind w:left="1080"/>
      </w:pPr>
      <w:r>
        <w:t xml:space="preserve">If we have bone loss &amp; the area between the roots is </w:t>
      </w:r>
      <w:proofErr w:type="gramStart"/>
      <w:r>
        <w:t>exposed ,</w:t>
      </w:r>
      <w:proofErr w:type="gramEnd"/>
      <w:r>
        <w:t xml:space="preserve"> we should know what’s the classification of  this </w:t>
      </w:r>
      <w:proofErr w:type="spellStart"/>
      <w:r>
        <w:t>furcation</w:t>
      </w:r>
      <w:proofErr w:type="spellEnd"/>
      <w:r>
        <w:t xml:space="preserve"> involvement.</w:t>
      </w:r>
    </w:p>
    <w:p w:rsidR="00A46791" w:rsidRDefault="00A46791" w:rsidP="00A46791">
      <w:pPr>
        <w:pStyle w:val="ListParagraph"/>
        <w:ind w:left="1080"/>
      </w:pPr>
      <w:r>
        <w:t xml:space="preserve">We have something called </w:t>
      </w:r>
      <w:proofErr w:type="spellStart"/>
      <w:r w:rsidRPr="006971E1">
        <w:rPr>
          <w:b/>
          <w:bCs/>
          <w:color w:val="FF3399"/>
        </w:rPr>
        <w:t>Hamp</w:t>
      </w:r>
      <w:proofErr w:type="spellEnd"/>
      <w:r w:rsidRPr="006971E1">
        <w:rPr>
          <w:b/>
          <w:bCs/>
          <w:color w:val="FF3399"/>
        </w:rPr>
        <w:t xml:space="preserve"> </w:t>
      </w:r>
      <w:proofErr w:type="gramStart"/>
      <w:r w:rsidRPr="006971E1">
        <w:rPr>
          <w:b/>
          <w:bCs/>
          <w:color w:val="FF3399"/>
        </w:rPr>
        <w:t>classification</w:t>
      </w:r>
      <w:r>
        <w:t xml:space="preserve"> ;</w:t>
      </w:r>
      <w:proofErr w:type="gramEnd"/>
      <w:r>
        <w:t xml:space="preserve"> it’s the one used for </w:t>
      </w:r>
      <w:proofErr w:type="spellStart"/>
      <w:r>
        <w:t>furcation</w:t>
      </w:r>
      <w:proofErr w:type="spellEnd"/>
      <w:r>
        <w:t xml:space="preserve"> involvement , it has three </w:t>
      </w:r>
      <w:proofErr w:type="spellStart"/>
      <w:r>
        <w:t>greads</w:t>
      </w:r>
      <w:proofErr w:type="spellEnd"/>
      <w:r>
        <w:t xml:space="preserve"> “ grade 1 , 2 and 3 “ </w:t>
      </w:r>
    </w:p>
    <w:p w:rsidR="004F1127" w:rsidRDefault="00A46791" w:rsidP="004F1127">
      <w:pPr>
        <w:pStyle w:val="ListParagraph"/>
        <w:numPr>
          <w:ilvl w:val="0"/>
          <w:numId w:val="3"/>
        </w:numPr>
      </w:pPr>
      <w:proofErr w:type="spellStart"/>
      <w:r w:rsidRPr="006971E1">
        <w:rPr>
          <w:b/>
          <w:bCs/>
          <w:color w:val="FF3399"/>
        </w:rPr>
        <w:t>Nabers</w:t>
      </w:r>
      <w:proofErr w:type="spellEnd"/>
      <w:r w:rsidRPr="006971E1">
        <w:rPr>
          <w:b/>
          <w:bCs/>
          <w:color w:val="FF3399"/>
        </w:rPr>
        <w:t xml:space="preserve"> </w:t>
      </w:r>
      <w:proofErr w:type="gramStart"/>
      <w:r w:rsidRPr="006971E1">
        <w:rPr>
          <w:b/>
          <w:bCs/>
          <w:color w:val="FF3399"/>
        </w:rPr>
        <w:t>probe</w:t>
      </w:r>
      <w:r>
        <w:t xml:space="preserve"> </w:t>
      </w:r>
      <w:r w:rsidR="004F1127">
        <w:t>:</w:t>
      </w:r>
      <w:proofErr w:type="gramEnd"/>
      <w:r w:rsidR="004F1127">
        <w:t xml:space="preserve"> it’s the one we used for </w:t>
      </w:r>
      <w:proofErr w:type="spellStart"/>
      <w:r w:rsidR="004F1127">
        <w:t>furcation</w:t>
      </w:r>
      <w:proofErr w:type="spellEnd"/>
      <w:r w:rsidR="004F1127">
        <w:t xml:space="preserve"> areas , it’s a curved probe , with 3 mm </w:t>
      </w:r>
      <w:proofErr w:type="spellStart"/>
      <w:r w:rsidR="004F1127">
        <w:t>gradings</w:t>
      </w:r>
      <w:proofErr w:type="spellEnd"/>
      <w:r w:rsidR="004F1127">
        <w:t xml:space="preserve"> , because this classification is depending on 3 mm increments  .</w:t>
      </w:r>
    </w:p>
    <w:p w:rsidR="004F1127" w:rsidRDefault="004F1127" w:rsidP="004F1127">
      <w:pPr>
        <w:pStyle w:val="ListParagraph"/>
        <w:ind w:left="1440"/>
      </w:pPr>
    </w:p>
    <w:p w:rsidR="004F1127" w:rsidRDefault="004F1127" w:rsidP="004F1127">
      <w:pPr>
        <w:pStyle w:val="ListParagraph"/>
        <w:ind w:left="1440"/>
      </w:pPr>
      <w:r>
        <w:rPr>
          <w:b/>
          <w:bCs/>
        </w:rPr>
        <w:t xml:space="preserve">Grade </w:t>
      </w:r>
      <w:proofErr w:type="gramStart"/>
      <w:r>
        <w:rPr>
          <w:b/>
          <w:bCs/>
        </w:rPr>
        <w:t xml:space="preserve">1 </w:t>
      </w:r>
      <w:r w:rsidRPr="004F1127">
        <w:t>:</w:t>
      </w:r>
      <w:proofErr w:type="gramEnd"/>
      <w:r>
        <w:t xml:space="preserve"> penetration of probe up to 3 mm</w:t>
      </w:r>
    </w:p>
    <w:p w:rsidR="004F1127" w:rsidRDefault="004F1127" w:rsidP="004F1127">
      <w:pPr>
        <w:pStyle w:val="ListParagraph"/>
        <w:ind w:left="1440"/>
      </w:pPr>
      <w:r>
        <w:rPr>
          <w:b/>
          <w:bCs/>
        </w:rPr>
        <w:t xml:space="preserve">Grade </w:t>
      </w:r>
      <w:proofErr w:type="gramStart"/>
      <w:r>
        <w:rPr>
          <w:b/>
          <w:bCs/>
        </w:rPr>
        <w:t xml:space="preserve">2 </w:t>
      </w:r>
      <w:r w:rsidRPr="004F1127">
        <w:t>:</w:t>
      </w:r>
      <w:proofErr w:type="gramEnd"/>
      <w:r>
        <w:t xml:space="preserve"> more than 3 mm but doesn’t pass through “ da5al la </w:t>
      </w:r>
      <w:proofErr w:type="spellStart"/>
      <w:r>
        <w:t>aktar</w:t>
      </w:r>
      <w:proofErr w:type="spellEnd"/>
      <w:r>
        <w:t xml:space="preserve"> </w:t>
      </w:r>
      <w:proofErr w:type="spellStart"/>
      <w:r>
        <w:t>mn</w:t>
      </w:r>
      <w:proofErr w:type="spellEnd"/>
      <w:r>
        <w:t xml:space="preserve"> 3 mm </w:t>
      </w:r>
      <w:proofErr w:type="spellStart"/>
      <w:r>
        <w:t>bs</w:t>
      </w:r>
      <w:proofErr w:type="spellEnd"/>
      <w:r>
        <w:t xml:space="preserve"> ma tele3 </w:t>
      </w:r>
      <w:proofErr w:type="spellStart"/>
      <w:r>
        <w:t>mn</w:t>
      </w:r>
      <w:proofErr w:type="spellEnd"/>
      <w:r>
        <w:t xml:space="preserve"> el </w:t>
      </w:r>
      <w:proofErr w:type="spellStart"/>
      <w:r>
        <w:t>jeha</w:t>
      </w:r>
      <w:proofErr w:type="spellEnd"/>
      <w:r>
        <w:t xml:space="preserve"> el </w:t>
      </w:r>
      <w:proofErr w:type="spellStart"/>
      <w:r>
        <w:t>tanyeh</w:t>
      </w:r>
      <w:proofErr w:type="spellEnd"/>
      <w:r>
        <w:t xml:space="preserve"> “ </w:t>
      </w:r>
    </w:p>
    <w:p w:rsidR="004F1127" w:rsidRDefault="004F1127" w:rsidP="004F1127">
      <w:pPr>
        <w:pStyle w:val="ListParagraph"/>
        <w:ind w:left="1440"/>
      </w:pPr>
      <w:r>
        <w:rPr>
          <w:b/>
          <w:bCs/>
        </w:rPr>
        <w:t xml:space="preserve">Grade </w:t>
      </w:r>
      <w:proofErr w:type="gramStart"/>
      <w:r>
        <w:rPr>
          <w:b/>
          <w:bCs/>
        </w:rPr>
        <w:t xml:space="preserve">3 </w:t>
      </w:r>
      <w:r>
        <w:t>:</w:t>
      </w:r>
      <w:proofErr w:type="gramEnd"/>
      <w:r>
        <w:t xml:space="preserve"> passes through “ y3ni betl3 </w:t>
      </w:r>
      <w:proofErr w:type="spellStart"/>
      <w:r>
        <w:t>mn</w:t>
      </w:r>
      <w:proofErr w:type="spellEnd"/>
      <w:r>
        <w:t xml:space="preserve"> el </w:t>
      </w:r>
      <w:proofErr w:type="spellStart"/>
      <w:r>
        <w:t>jeha</w:t>
      </w:r>
      <w:proofErr w:type="spellEnd"/>
      <w:r>
        <w:t xml:space="preserve"> el </w:t>
      </w:r>
      <w:proofErr w:type="spellStart"/>
      <w:r>
        <w:t>tanyeh</w:t>
      </w:r>
      <w:proofErr w:type="spellEnd"/>
      <w:r>
        <w:t xml:space="preserve"> “</w:t>
      </w:r>
    </w:p>
    <w:p w:rsidR="009A0657" w:rsidRDefault="009A0657" w:rsidP="004F1127">
      <w:pPr>
        <w:pStyle w:val="ListParagraph"/>
        <w:ind w:left="1440"/>
      </w:pPr>
    </w:p>
    <w:p w:rsidR="004F1127" w:rsidRDefault="009A0657" w:rsidP="009A0657">
      <w:pPr>
        <w:pStyle w:val="ListParagraph"/>
        <w:ind w:left="1440"/>
      </w:pPr>
      <w:r>
        <w:rPr>
          <w:noProof/>
        </w:rPr>
        <w:drawing>
          <wp:inline distT="0" distB="0" distL="0" distR="0">
            <wp:extent cx="2019300" cy="1066800"/>
            <wp:effectExtent l="19050" t="0" r="0" b="0"/>
            <wp:docPr id="4" name="Picture 3" descr="PQ2N6_h2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Q2N6_h2_rgb.jpg"/>
                    <pic:cNvPicPr/>
                  </pic:nvPicPr>
                  <pic:blipFill>
                    <a:blip r:embed="rId6" cstate="print"/>
                    <a:stretch>
                      <a:fillRect/>
                    </a:stretch>
                  </pic:blipFill>
                  <pic:spPr>
                    <a:xfrm>
                      <a:off x="0" y="0"/>
                      <a:ext cx="2019300" cy="1066800"/>
                    </a:xfrm>
                    <a:prstGeom prst="rect">
                      <a:avLst/>
                    </a:prstGeom>
                  </pic:spPr>
                </pic:pic>
              </a:graphicData>
            </a:graphic>
          </wp:inline>
        </w:drawing>
      </w:r>
      <w:r w:rsidR="004F1127">
        <w:rPr>
          <w:noProof/>
        </w:rPr>
        <w:drawing>
          <wp:inline distT="0" distB="0" distL="0" distR="0">
            <wp:extent cx="2152650" cy="1066800"/>
            <wp:effectExtent l="19050" t="0" r="0" b="0"/>
            <wp:docPr id="3" name="Picture 1" descr="tipsx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psx2.jpg"/>
                    <pic:cNvPicPr/>
                  </pic:nvPicPr>
                  <pic:blipFill>
                    <a:blip r:embed="rId7" cstate="print"/>
                    <a:stretch>
                      <a:fillRect/>
                    </a:stretch>
                  </pic:blipFill>
                  <pic:spPr>
                    <a:xfrm>
                      <a:off x="0" y="0"/>
                      <a:ext cx="2152650" cy="1066800"/>
                    </a:xfrm>
                    <a:prstGeom prst="rect">
                      <a:avLst/>
                    </a:prstGeom>
                  </pic:spPr>
                </pic:pic>
              </a:graphicData>
            </a:graphic>
          </wp:inline>
        </w:drawing>
      </w:r>
    </w:p>
    <w:p w:rsidR="009A0657" w:rsidRDefault="009A0657" w:rsidP="009A0657">
      <w:pPr>
        <w:pStyle w:val="ListParagraph"/>
        <w:ind w:left="1440"/>
      </w:pPr>
    </w:p>
    <w:p w:rsidR="009A0657" w:rsidRDefault="009A0657" w:rsidP="009A0657">
      <w:pPr>
        <w:pStyle w:val="ListParagraph"/>
        <w:ind w:left="1440"/>
      </w:pPr>
      <w:r>
        <w:t xml:space="preserve">– </w:t>
      </w:r>
      <w:proofErr w:type="spellStart"/>
      <w:proofErr w:type="gramStart"/>
      <w:r>
        <w:t>bs</w:t>
      </w:r>
      <w:proofErr w:type="spellEnd"/>
      <w:proofErr w:type="gramEnd"/>
      <w:r>
        <w:t xml:space="preserve"> nest3melo </w:t>
      </w:r>
      <w:proofErr w:type="spellStart"/>
      <w:r>
        <w:t>benfwto</w:t>
      </w:r>
      <w:proofErr w:type="spellEnd"/>
      <w:r>
        <w:t xml:space="preserve"> </w:t>
      </w:r>
      <w:proofErr w:type="spellStart"/>
      <w:r>
        <w:t>bel</w:t>
      </w:r>
      <w:proofErr w:type="spellEnd"/>
      <w:r>
        <w:t xml:space="preserve"> </w:t>
      </w:r>
      <w:proofErr w:type="spellStart"/>
      <w:r>
        <w:t>furcation</w:t>
      </w:r>
      <w:proofErr w:type="spellEnd"/>
      <w:r>
        <w:t xml:space="preserve"> area horizontally </w:t>
      </w:r>
      <w:proofErr w:type="spellStart"/>
      <w:r>
        <w:t>metel</w:t>
      </w:r>
      <w:proofErr w:type="spellEnd"/>
      <w:r>
        <w:t xml:space="preserve"> el </w:t>
      </w:r>
      <w:proofErr w:type="spellStart"/>
      <w:r>
        <w:t>soora</w:t>
      </w:r>
      <w:proofErr w:type="spellEnd"/>
      <w:r>
        <w:t xml:space="preserve"> –</w:t>
      </w:r>
    </w:p>
    <w:p w:rsidR="009A0657" w:rsidRDefault="009A0657" w:rsidP="009A0657">
      <w:pPr>
        <w:pStyle w:val="ListParagraph"/>
        <w:ind w:left="1440"/>
      </w:pPr>
    </w:p>
    <w:p w:rsidR="009A0657" w:rsidRDefault="009A0657" w:rsidP="009A0657">
      <w:pPr>
        <w:pStyle w:val="ListParagraph"/>
        <w:ind w:left="1440"/>
      </w:pPr>
      <w:r>
        <w:lastRenderedPageBreak/>
        <w:t xml:space="preserve">Note : </w:t>
      </w:r>
      <w:proofErr w:type="spellStart"/>
      <w:r>
        <w:t>feeh</w:t>
      </w:r>
      <w:proofErr w:type="spellEnd"/>
      <w:r>
        <w:t xml:space="preserve"> </w:t>
      </w:r>
      <w:proofErr w:type="spellStart"/>
      <w:r>
        <w:t>kman</w:t>
      </w:r>
      <w:proofErr w:type="spellEnd"/>
      <w:r>
        <w:t xml:space="preserve"> grade 4 </w:t>
      </w:r>
      <w:proofErr w:type="spellStart"/>
      <w:r>
        <w:t>elha</w:t>
      </w:r>
      <w:proofErr w:type="spellEnd"/>
      <w:r>
        <w:t xml:space="preserve"> 3alaqa </w:t>
      </w:r>
      <w:proofErr w:type="spellStart"/>
      <w:r>
        <w:t>bel</w:t>
      </w:r>
      <w:proofErr w:type="spellEnd"/>
      <w:r>
        <w:t xml:space="preserve"> soft tissue evaluation , y3ni el 3 grades </w:t>
      </w:r>
      <w:proofErr w:type="spellStart"/>
      <w:r>
        <w:t>eli</w:t>
      </w:r>
      <w:proofErr w:type="spellEnd"/>
      <w:r>
        <w:t xml:space="preserve"> 7akena 3nhom ma </w:t>
      </w:r>
      <w:proofErr w:type="spellStart"/>
      <w:r>
        <w:t>elhom</w:t>
      </w:r>
      <w:proofErr w:type="spellEnd"/>
      <w:r>
        <w:t xml:space="preserve"> 3alaqa be </w:t>
      </w:r>
      <w:proofErr w:type="spellStart"/>
      <w:r>
        <w:t>sho</w:t>
      </w:r>
      <w:proofErr w:type="spellEnd"/>
      <w:r>
        <w:t xml:space="preserve"> </w:t>
      </w:r>
      <w:proofErr w:type="spellStart"/>
      <w:r>
        <w:t>sayer</w:t>
      </w:r>
      <w:proofErr w:type="spellEnd"/>
      <w:r>
        <w:t xml:space="preserve"> </w:t>
      </w:r>
      <w:proofErr w:type="spellStart"/>
      <w:r>
        <w:t>bel</w:t>
      </w:r>
      <w:proofErr w:type="spellEnd"/>
      <w:r>
        <w:t xml:space="preserve"> tissue , </w:t>
      </w:r>
      <w:proofErr w:type="spellStart"/>
      <w:r>
        <w:t>homeh</w:t>
      </w:r>
      <w:proofErr w:type="spellEnd"/>
      <w:r>
        <w:t xml:space="preserve"> </w:t>
      </w:r>
      <w:proofErr w:type="spellStart"/>
      <w:r>
        <w:t>bs</w:t>
      </w:r>
      <w:proofErr w:type="spellEnd"/>
      <w:r>
        <w:t xml:space="preserve"> be2eeso </w:t>
      </w:r>
      <w:proofErr w:type="spellStart"/>
      <w:r>
        <w:t>adeeh</w:t>
      </w:r>
      <w:proofErr w:type="spellEnd"/>
      <w:r>
        <w:t xml:space="preserve"> el  </w:t>
      </w:r>
      <w:proofErr w:type="spellStart"/>
      <w:r>
        <w:t>nabers</w:t>
      </w:r>
      <w:proofErr w:type="spellEnd"/>
      <w:r>
        <w:t xml:space="preserve"> probe 3m </w:t>
      </w:r>
      <w:proofErr w:type="spellStart"/>
      <w:r>
        <w:t>yfoot</w:t>
      </w:r>
      <w:proofErr w:type="spellEnd"/>
      <w:r>
        <w:t xml:space="preserve"> </w:t>
      </w:r>
      <w:proofErr w:type="spellStart"/>
      <w:r>
        <w:t>bs</w:t>
      </w:r>
      <w:proofErr w:type="spellEnd"/>
      <w:r>
        <w:t xml:space="preserve"> grade 4 </w:t>
      </w:r>
      <w:proofErr w:type="spellStart"/>
      <w:r>
        <w:t>elha</w:t>
      </w:r>
      <w:proofErr w:type="spellEnd"/>
      <w:r>
        <w:t xml:space="preserve"> 3alaqa </w:t>
      </w:r>
      <w:proofErr w:type="spellStart"/>
      <w:r>
        <w:t>bel</w:t>
      </w:r>
      <w:proofErr w:type="spellEnd"/>
      <w:r>
        <w:t xml:space="preserve"> tissue , el doctor ma </w:t>
      </w:r>
      <w:proofErr w:type="spellStart"/>
      <w:r>
        <w:t>kan</w:t>
      </w:r>
      <w:proofErr w:type="spellEnd"/>
      <w:r>
        <w:t xml:space="preserve"> 7aki 3nha </w:t>
      </w:r>
      <w:proofErr w:type="spellStart"/>
      <w:r>
        <w:t>bel</w:t>
      </w:r>
      <w:proofErr w:type="spellEnd"/>
      <w:r>
        <w:t xml:space="preserve"> </w:t>
      </w:r>
      <w:proofErr w:type="spellStart"/>
      <w:r>
        <w:t>awal</w:t>
      </w:r>
      <w:proofErr w:type="spellEnd"/>
      <w:r>
        <w:t xml:space="preserve"> ^_^ </w:t>
      </w:r>
    </w:p>
    <w:p w:rsidR="00206E6C" w:rsidRDefault="00206E6C" w:rsidP="009A0657">
      <w:pPr>
        <w:pStyle w:val="ListParagraph"/>
        <w:ind w:left="1440"/>
      </w:pPr>
    </w:p>
    <w:p w:rsidR="00D0696A" w:rsidRDefault="00206E6C" w:rsidP="00D0696A">
      <w:pPr>
        <w:pStyle w:val="ListParagraph"/>
        <w:numPr>
          <w:ilvl w:val="0"/>
          <w:numId w:val="1"/>
        </w:numPr>
      </w:pPr>
      <w:r>
        <w:t xml:space="preserve">You must be wondering now where to put your probe </w:t>
      </w:r>
      <w:r w:rsidR="00D0696A">
        <w:t xml:space="preserve">, </w:t>
      </w:r>
      <w:proofErr w:type="spellStart"/>
      <w:r w:rsidR="00D0696A">
        <w:t>lets</w:t>
      </w:r>
      <w:proofErr w:type="spellEnd"/>
      <w:r w:rsidR="00D0696A">
        <w:t xml:space="preserve"> take upper 6 an example , if we want to check on the </w:t>
      </w:r>
      <w:proofErr w:type="spellStart"/>
      <w:r w:rsidR="00D0696A">
        <w:t>buccal</w:t>
      </w:r>
      <w:proofErr w:type="spellEnd"/>
      <w:r w:rsidR="00D0696A">
        <w:t xml:space="preserve"> </w:t>
      </w:r>
      <w:proofErr w:type="spellStart"/>
      <w:r w:rsidR="00D0696A">
        <w:t>furcation</w:t>
      </w:r>
      <w:proofErr w:type="spellEnd"/>
      <w:r w:rsidR="00D0696A">
        <w:t xml:space="preserve"> we check it from the </w:t>
      </w:r>
      <w:proofErr w:type="spellStart"/>
      <w:r w:rsidR="00D0696A">
        <w:t>buccal</w:t>
      </w:r>
      <w:proofErr w:type="spellEnd"/>
      <w:r w:rsidR="00D0696A">
        <w:t xml:space="preserve"> side .. </w:t>
      </w:r>
      <w:proofErr w:type="spellStart"/>
      <w:r w:rsidR="00D0696A">
        <w:t>Mesial</w:t>
      </w:r>
      <w:proofErr w:type="spellEnd"/>
      <w:r w:rsidR="00D0696A">
        <w:t xml:space="preserve"> </w:t>
      </w:r>
      <w:proofErr w:type="spellStart"/>
      <w:r w:rsidR="00D0696A">
        <w:t>furcation</w:t>
      </w:r>
      <w:proofErr w:type="spellEnd"/>
      <w:r w:rsidR="00D0696A">
        <w:t xml:space="preserve"> is best checked from the Pal</w:t>
      </w:r>
      <w:r w:rsidR="001871F3">
        <w:t>a</w:t>
      </w:r>
      <w:r w:rsidR="00D0696A">
        <w:t xml:space="preserve">tal </w:t>
      </w:r>
      <w:proofErr w:type="gramStart"/>
      <w:r w:rsidR="00D0696A">
        <w:t>side ..</w:t>
      </w:r>
      <w:proofErr w:type="gramEnd"/>
      <w:r w:rsidR="00D0696A">
        <w:t xml:space="preserve"> Distal </w:t>
      </w:r>
      <w:proofErr w:type="spellStart"/>
      <w:r w:rsidR="00D0696A">
        <w:t>furcation</w:t>
      </w:r>
      <w:proofErr w:type="spellEnd"/>
      <w:r w:rsidR="00D0696A">
        <w:t xml:space="preserve"> can be examined from </w:t>
      </w:r>
      <w:proofErr w:type="spellStart"/>
      <w:r w:rsidR="00D0696A">
        <w:t>buccal</w:t>
      </w:r>
      <w:proofErr w:type="spellEnd"/>
      <w:r w:rsidR="00D0696A">
        <w:t xml:space="preserve"> or </w:t>
      </w:r>
      <w:proofErr w:type="gramStart"/>
      <w:r w:rsidR="00D0696A">
        <w:t>palatal .</w:t>
      </w:r>
      <w:proofErr w:type="gramEnd"/>
    </w:p>
    <w:p w:rsidR="00D0696A" w:rsidRDefault="00D0696A" w:rsidP="00D0696A">
      <w:pPr>
        <w:pStyle w:val="ListParagraph"/>
      </w:pPr>
      <w:r>
        <w:t xml:space="preserve">                      </w:t>
      </w:r>
      <w:r w:rsidRPr="006971E1">
        <w:rPr>
          <w:color w:val="FF3399"/>
        </w:rPr>
        <w:t xml:space="preserve">So again it’s   </w:t>
      </w:r>
      <w:r>
        <w:sym w:font="Wingdings" w:char="F0E0"/>
      </w:r>
      <w:r>
        <w:t xml:space="preserve">       </w:t>
      </w:r>
      <w:proofErr w:type="spellStart"/>
      <w:proofErr w:type="gramStart"/>
      <w:r w:rsidRPr="00D0696A">
        <w:rPr>
          <w:b/>
          <w:bCs/>
        </w:rPr>
        <w:t>Buccal</w:t>
      </w:r>
      <w:proofErr w:type="spellEnd"/>
      <w:proofErr w:type="gramEnd"/>
      <w:r w:rsidRPr="00D0696A">
        <w:rPr>
          <w:b/>
          <w:bCs/>
        </w:rPr>
        <w:t xml:space="preserve"> </w:t>
      </w:r>
      <w:proofErr w:type="spellStart"/>
      <w:r w:rsidRPr="00D0696A">
        <w:rPr>
          <w:b/>
          <w:bCs/>
        </w:rPr>
        <w:t>furcation</w:t>
      </w:r>
      <w:proofErr w:type="spellEnd"/>
      <w:r w:rsidRPr="00D0696A">
        <w:rPr>
          <w:b/>
          <w:bCs/>
        </w:rPr>
        <w:t xml:space="preserve"> </w:t>
      </w:r>
      <w:r>
        <w:rPr>
          <w:b/>
          <w:bCs/>
        </w:rPr>
        <w:t xml:space="preserve">from </w:t>
      </w:r>
      <w:proofErr w:type="spellStart"/>
      <w:r>
        <w:rPr>
          <w:b/>
          <w:bCs/>
        </w:rPr>
        <w:t>B</w:t>
      </w:r>
      <w:r w:rsidRPr="00D0696A">
        <w:rPr>
          <w:b/>
          <w:bCs/>
        </w:rPr>
        <w:t>uccal</w:t>
      </w:r>
      <w:proofErr w:type="spellEnd"/>
      <w:r w:rsidRPr="00D0696A">
        <w:rPr>
          <w:b/>
          <w:bCs/>
        </w:rPr>
        <w:t xml:space="preserve"> side</w:t>
      </w:r>
    </w:p>
    <w:p w:rsidR="00D0696A" w:rsidRDefault="00D0696A" w:rsidP="00D0696A">
      <w:pPr>
        <w:pStyle w:val="ListParagraph"/>
      </w:pPr>
      <w:r>
        <w:t xml:space="preserve">                                              </w:t>
      </w:r>
      <w:r>
        <w:sym w:font="Wingdings" w:char="F0E0"/>
      </w:r>
      <w:r>
        <w:t xml:space="preserve">        </w:t>
      </w:r>
      <w:proofErr w:type="spellStart"/>
      <w:r w:rsidRPr="00D0696A">
        <w:rPr>
          <w:b/>
          <w:bCs/>
        </w:rPr>
        <w:t>Mesial</w:t>
      </w:r>
      <w:proofErr w:type="spellEnd"/>
      <w:r w:rsidRPr="00D0696A">
        <w:rPr>
          <w:b/>
          <w:bCs/>
        </w:rPr>
        <w:t xml:space="preserve"> </w:t>
      </w:r>
      <w:proofErr w:type="spellStart"/>
      <w:r w:rsidRPr="00D0696A">
        <w:rPr>
          <w:b/>
          <w:bCs/>
        </w:rPr>
        <w:t>furcation</w:t>
      </w:r>
      <w:proofErr w:type="spellEnd"/>
      <w:r w:rsidRPr="00D0696A">
        <w:rPr>
          <w:b/>
          <w:bCs/>
        </w:rPr>
        <w:t xml:space="preserve"> from Palatal side</w:t>
      </w:r>
    </w:p>
    <w:p w:rsidR="00D0696A" w:rsidRDefault="00D0696A" w:rsidP="00D0696A">
      <w:pPr>
        <w:pStyle w:val="ListParagraph"/>
        <w:rPr>
          <w:b/>
          <w:bCs/>
        </w:rPr>
      </w:pPr>
      <w:r>
        <w:t xml:space="preserve">                                              </w:t>
      </w:r>
      <w:r>
        <w:sym w:font="Wingdings" w:char="F0E0"/>
      </w:r>
      <w:r>
        <w:t xml:space="preserve">    </w:t>
      </w:r>
      <w:r w:rsidRPr="00D0696A">
        <w:rPr>
          <w:b/>
          <w:bCs/>
        </w:rPr>
        <w:t xml:space="preserve">Distal </w:t>
      </w:r>
      <w:proofErr w:type="spellStart"/>
      <w:r w:rsidRPr="00D0696A">
        <w:rPr>
          <w:b/>
          <w:bCs/>
        </w:rPr>
        <w:t>furcation</w:t>
      </w:r>
      <w:proofErr w:type="spellEnd"/>
      <w:r w:rsidRPr="00D0696A">
        <w:rPr>
          <w:b/>
          <w:bCs/>
        </w:rPr>
        <w:t xml:space="preserve"> from </w:t>
      </w:r>
      <w:proofErr w:type="spellStart"/>
      <w:r w:rsidRPr="00D0696A">
        <w:rPr>
          <w:b/>
          <w:bCs/>
        </w:rPr>
        <w:t>Buccal</w:t>
      </w:r>
      <w:proofErr w:type="spellEnd"/>
      <w:r w:rsidRPr="00D0696A">
        <w:rPr>
          <w:b/>
          <w:bCs/>
        </w:rPr>
        <w:t xml:space="preserve"> or Palatal side</w:t>
      </w:r>
    </w:p>
    <w:p w:rsidR="00D0696A" w:rsidRDefault="00D0696A" w:rsidP="00D0696A">
      <w:pPr>
        <w:pStyle w:val="ListParagraph"/>
      </w:pPr>
      <w:r>
        <w:t xml:space="preserve">-Lower molar have two roots which means we have one space between them but it has two sides “ </w:t>
      </w:r>
      <w:proofErr w:type="spellStart"/>
      <w:r>
        <w:t>buccal</w:t>
      </w:r>
      <w:proofErr w:type="spellEnd"/>
      <w:r>
        <w:t xml:space="preserve"> and lingual “ , so we say we have two </w:t>
      </w:r>
      <w:proofErr w:type="spellStart"/>
      <w:r>
        <w:t>furcations</w:t>
      </w:r>
      <w:proofErr w:type="spellEnd"/>
      <w:r>
        <w:t xml:space="preserve"> , which means that we have to examine </w:t>
      </w:r>
      <w:proofErr w:type="spellStart"/>
      <w:r>
        <w:t>buccal</w:t>
      </w:r>
      <w:proofErr w:type="spellEnd"/>
      <w:r>
        <w:t xml:space="preserve"> </w:t>
      </w:r>
      <w:proofErr w:type="spellStart"/>
      <w:r>
        <w:t>furcation</w:t>
      </w:r>
      <w:proofErr w:type="spellEnd"/>
      <w:r>
        <w:t xml:space="preserve"> and lingual </w:t>
      </w:r>
      <w:proofErr w:type="spellStart"/>
      <w:r>
        <w:t>furcation</w:t>
      </w:r>
      <w:proofErr w:type="spellEnd"/>
      <w:r>
        <w:t xml:space="preserve"> .</w:t>
      </w:r>
    </w:p>
    <w:p w:rsidR="00D0696A" w:rsidRDefault="00D0696A" w:rsidP="00D0696A">
      <w:pPr>
        <w:pStyle w:val="ListParagraph"/>
      </w:pPr>
    </w:p>
    <w:p w:rsidR="00CA28D3" w:rsidRPr="001871F3" w:rsidRDefault="001871F3" w:rsidP="001871F3">
      <w:pPr>
        <w:pStyle w:val="ListParagraph"/>
        <w:ind w:left="1440"/>
        <w:rPr>
          <w:rFonts w:ascii="Comic Sans MS" w:hAnsi="Comic Sans MS"/>
          <w:b/>
          <w:bCs/>
          <w:u w:val="single"/>
        </w:rPr>
      </w:pPr>
      <w:proofErr w:type="gramStart"/>
      <w:r>
        <w:rPr>
          <w:rFonts w:ascii="Comic Sans MS" w:hAnsi="Comic Sans MS"/>
          <w:b/>
          <w:bCs/>
          <w:u w:val="single"/>
        </w:rPr>
        <w:t>4)</w:t>
      </w:r>
      <w:r w:rsidR="00CA28D3" w:rsidRPr="001871F3">
        <w:rPr>
          <w:rFonts w:ascii="Comic Sans MS" w:hAnsi="Comic Sans MS"/>
          <w:b/>
          <w:bCs/>
          <w:u w:val="single"/>
        </w:rPr>
        <w:t>Mobility</w:t>
      </w:r>
      <w:proofErr w:type="gramEnd"/>
      <w:r w:rsidR="00CA28D3" w:rsidRPr="001871F3">
        <w:rPr>
          <w:rFonts w:ascii="Comic Sans MS" w:hAnsi="Comic Sans MS"/>
          <w:b/>
          <w:bCs/>
          <w:u w:val="single"/>
        </w:rPr>
        <w:t xml:space="preserve"> examination : </w:t>
      </w:r>
    </w:p>
    <w:p w:rsidR="00CA28D3" w:rsidRDefault="00CA28D3" w:rsidP="006971E1">
      <w:pPr>
        <w:pStyle w:val="ListParagraph"/>
      </w:pPr>
      <w:r>
        <w:t xml:space="preserve">We usually examine it either by the back side of dental instruments or by our </w:t>
      </w:r>
      <w:proofErr w:type="gramStart"/>
      <w:r>
        <w:t>fingers .</w:t>
      </w:r>
      <w:proofErr w:type="gramEnd"/>
    </w:p>
    <w:p w:rsidR="00CA28D3" w:rsidRPr="00CA28D3" w:rsidRDefault="00CA28D3" w:rsidP="001871F3">
      <w:pPr>
        <w:pStyle w:val="ListParagraph"/>
        <w:numPr>
          <w:ilvl w:val="0"/>
          <w:numId w:val="7"/>
        </w:numPr>
        <w:rPr>
          <w:rFonts w:ascii="Comic Sans MS" w:hAnsi="Comic Sans MS"/>
          <w:b/>
          <w:bCs/>
          <w:u w:val="single"/>
        </w:rPr>
      </w:pPr>
      <w:r w:rsidRPr="00CA28D3">
        <w:rPr>
          <w:rFonts w:ascii="Comic Sans MS" w:hAnsi="Comic Sans MS"/>
          <w:b/>
          <w:bCs/>
          <w:noProof/>
          <w:u w:val="single"/>
        </w:rPr>
        <w:drawing>
          <wp:anchor distT="0" distB="0" distL="114300" distR="114300" simplePos="0" relativeHeight="251662336" behindDoc="0" locked="0" layoutInCell="1" allowOverlap="1">
            <wp:simplePos x="0" y="0"/>
            <wp:positionH relativeFrom="column">
              <wp:posOffset>4410075</wp:posOffset>
            </wp:positionH>
            <wp:positionV relativeFrom="paragraph">
              <wp:posOffset>146050</wp:posOffset>
            </wp:positionV>
            <wp:extent cx="1695450" cy="1247775"/>
            <wp:effectExtent l="19050" t="0" r="0" b="0"/>
            <wp:wrapNone/>
            <wp:docPr id="5" name="Picture 4" descr="imagesCAQ11Q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CAQ11QSE.jpg"/>
                    <pic:cNvPicPr/>
                  </pic:nvPicPr>
                  <pic:blipFill>
                    <a:blip r:embed="rId8" cstate="print"/>
                    <a:stretch>
                      <a:fillRect/>
                    </a:stretch>
                  </pic:blipFill>
                  <pic:spPr>
                    <a:xfrm>
                      <a:off x="0" y="0"/>
                      <a:ext cx="1695450" cy="1247775"/>
                    </a:xfrm>
                    <a:prstGeom prst="rect">
                      <a:avLst/>
                    </a:prstGeom>
                  </pic:spPr>
                </pic:pic>
              </a:graphicData>
            </a:graphic>
          </wp:anchor>
        </w:drawing>
      </w:r>
      <w:r w:rsidRPr="00CA28D3">
        <w:rPr>
          <w:rFonts w:ascii="Comic Sans MS" w:hAnsi="Comic Sans MS"/>
          <w:b/>
          <w:bCs/>
          <w:u w:val="single"/>
        </w:rPr>
        <w:t>Presence of Calculus :</w:t>
      </w:r>
    </w:p>
    <w:p w:rsidR="00CA28D3" w:rsidRDefault="00CA28D3" w:rsidP="00CA28D3">
      <w:pPr>
        <w:pStyle w:val="ListParagraph"/>
      </w:pPr>
      <w:r>
        <w:t xml:space="preserve">Next step we need to evaluate the presence of </w:t>
      </w:r>
      <w:proofErr w:type="gramStart"/>
      <w:r w:rsidRPr="00CA28D3">
        <w:rPr>
          <w:b/>
          <w:bCs/>
          <w:u w:val="single"/>
        </w:rPr>
        <w:t>Calculus</w:t>
      </w:r>
      <w:r>
        <w:t xml:space="preserve"> ,</w:t>
      </w:r>
      <w:proofErr w:type="gramEnd"/>
      <w:r>
        <w:t xml:space="preserve"> </w:t>
      </w:r>
    </w:p>
    <w:p w:rsidR="00CA28D3" w:rsidRDefault="00CA28D3" w:rsidP="00CA28D3">
      <w:pPr>
        <w:pStyle w:val="ListParagraph"/>
      </w:pPr>
      <w:proofErr w:type="gramStart"/>
      <w:r>
        <w:t>by</w:t>
      </w:r>
      <w:proofErr w:type="gramEnd"/>
      <w:r>
        <w:t xml:space="preserve"> visual inspection in some cases “ as seen in the inserted picture”</w:t>
      </w:r>
    </w:p>
    <w:p w:rsidR="00CA28D3" w:rsidRDefault="00CA28D3" w:rsidP="00CA28D3">
      <w:pPr>
        <w:pStyle w:val="ListParagraph"/>
      </w:pPr>
      <w:r>
        <w:t>-</w:t>
      </w:r>
      <w:proofErr w:type="gramStart"/>
      <w:r>
        <w:t>in</w:t>
      </w:r>
      <w:proofErr w:type="gramEnd"/>
      <w:r>
        <w:t xml:space="preserve"> the cases we can detect it by our eyes </w:t>
      </w:r>
      <w:proofErr w:type="spellStart"/>
      <w:r>
        <w:t>its</w:t>
      </w:r>
      <w:proofErr w:type="spellEnd"/>
      <w:r>
        <w:t xml:space="preserve"> called </w:t>
      </w:r>
      <w:proofErr w:type="spellStart"/>
      <w:r w:rsidRPr="00CA28D3">
        <w:rPr>
          <w:b/>
          <w:bCs/>
        </w:rPr>
        <w:t>supragengival</w:t>
      </w:r>
      <w:proofErr w:type="spellEnd"/>
      <w:r w:rsidRPr="00CA28D3">
        <w:rPr>
          <w:b/>
          <w:bCs/>
        </w:rPr>
        <w:t xml:space="preserve"> </w:t>
      </w:r>
      <w:r>
        <w:t>–</w:t>
      </w:r>
    </w:p>
    <w:p w:rsidR="00CA28D3" w:rsidRDefault="00CA28D3" w:rsidP="00CA28D3">
      <w:pPr>
        <w:pStyle w:val="ListParagraph"/>
      </w:pPr>
    </w:p>
    <w:p w:rsidR="00CA28D3" w:rsidRDefault="00CA28D3" w:rsidP="00CA28D3">
      <w:pPr>
        <w:pStyle w:val="ListParagraph"/>
        <w:numPr>
          <w:ilvl w:val="0"/>
          <w:numId w:val="3"/>
        </w:numPr>
      </w:pPr>
      <w:proofErr w:type="spellStart"/>
      <w:r>
        <w:t>Subgingival</w:t>
      </w:r>
      <w:proofErr w:type="spellEnd"/>
      <w:r>
        <w:t xml:space="preserve">  calculus we have to use </w:t>
      </w:r>
      <w:r w:rsidR="00B02713">
        <w:t>tactile sensation , which</w:t>
      </w:r>
    </w:p>
    <w:p w:rsidR="00B02713" w:rsidRDefault="00B02713" w:rsidP="00B02713">
      <w:pPr>
        <w:pStyle w:val="ListParagraph"/>
        <w:ind w:left="1440"/>
      </w:pPr>
      <w:r>
        <w:t xml:space="preserve">Means that we have to check </w:t>
      </w:r>
      <w:proofErr w:type="spellStart"/>
      <w:r>
        <w:t>subgingival</w:t>
      </w:r>
      <w:proofErr w:type="spellEnd"/>
      <w:r>
        <w:t xml:space="preserve"> for the presence</w:t>
      </w:r>
    </w:p>
    <w:p w:rsidR="00B02713" w:rsidRDefault="00B02713" w:rsidP="00B02713">
      <w:pPr>
        <w:pStyle w:val="ListParagraph"/>
        <w:ind w:left="1440"/>
      </w:pPr>
      <w:r>
        <w:t xml:space="preserve">Of calculus with </w:t>
      </w:r>
      <w:proofErr w:type="spellStart"/>
      <w:r>
        <w:t>perio</w:t>
      </w:r>
      <w:proofErr w:type="spellEnd"/>
      <w:r>
        <w:t xml:space="preserve"> probe but the doctor said that </w:t>
      </w:r>
      <w:proofErr w:type="spellStart"/>
      <w:r>
        <w:t>its</w:t>
      </w:r>
      <w:proofErr w:type="spellEnd"/>
      <w:r>
        <w:t xml:space="preserve"> better to use periodontal explorer or dental explorer </w:t>
      </w:r>
      <w:proofErr w:type="gramStart"/>
      <w:r>
        <w:t>“ cons</w:t>
      </w:r>
      <w:proofErr w:type="gramEnd"/>
      <w:r>
        <w:t xml:space="preserve"> probe “ .</w:t>
      </w:r>
    </w:p>
    <w:p w:rsidR="00B02713" w:rsidRDefault="00B02713" w:rsidP="00B02713">
      <w:pPr>
        <w:pStyle w:val="ListParagraph"/>
        <w:ind w:left="1440"/>
      </w:pPr>
    </w:p>
    <w:p w:rsidR="00B02713" w:rsidRDefault="00B02713" w:rsidP="00B02713">
      <w:pPr>
        <w:pStyle w:val="ListParagraph"/>
        <w:ind w:left="1440"/>
        <w:rPr>
          <w:rFonts w:ascii="Agency FB" w:hAnsi="Agency FB"/>
          <w:b/>
          <w:bCs/>
        </w:rPr>
      </w:pPr>
      <w:r>
        <w:t xml:space="preserve"> </w:t>
      </w:r>
      <w:r w:rsidRPr="00B02713">
        <w:rPr>
          <w:rFonts w:ascii="Agency FB" w:hAnsi="Agency FB"/>
          <w:b/>
          <w:bCs/>
        </w:rPr>
        <w:t>^_</w:t>
      </w:r>
      <w:proofErr w:type="gramStart"/>
      <w:r w:rsidRPr="00B02713">
        <w:rPr>
          <w:rFonts w:ascii="Agency FB" w:hAnsi="Agency FB"/>
          <w:b/>
          <w:bCs/>
        </w:rPr>
        <w:t>^  By</w:t>
      </w:r>
      <w:proofErr w:type="gramEnd"/>
      <w:r w:rsidRPr="00B02713">
        <w:rPr>
          <w:rFonts w:ascii="Agency FB" w:hAnsi="Agency FB"/>
          <w:b/>
          <w:bCs/>
        </w:rPr>
        <w:t xml:space="preserve"> now we almost did all the needed examination , and then we need to fill periodontal chart  ..</w:t>
      </w:r>
    </w:p>
    <w:p w:rsidR="00B02713" w:rsidRDefault="00B02713" w:rsidP="00B02713">
      <w:pPr>
        <w:pStyle w:val="ListParagraph"/>
        <w:ind w:left="1440"/>
        <w:rPr>
          <w:rFonts w:ascii="Agency FB" w:hAnsi="Agency FB"/>
          <w:b/>
          <w:bCs/>
        </w:rPr>
      </w:pPr>
    </w:p>
    <w:p w:rsidR="00B02713" w:rsidRPr="00B02713" w:rsidRDefault="00B02713" w:rsidP="001871F3">
      <w:pPr>
        <w:pStyle w:val="ListParagraph"/>
        <w:numPr>
          <w:ilvl w:val="0"/>
          <w:numId w:val="7"/>
        </w:numPr>
        <w:rPr>
          <w:rFonts w:ascii="Comic Sans MS" w:hAnsi="Comic Sans MS"/>
          <w:b/>
          <w:bCs/>
        </w:rPr>
      </w:pPr>
      <w:r w:rsidRPr="001871F3">
        <w:rPr>
          <w:rFonts w:ascii="Comic Sans MS" w:hAnsi="Comic Sans MS"/>
          <w:b/>
          <w:bCs/>
          <w:u w:val="single"/>
        </w:rPr>
        <w:t>Periodontal chart</w:t>
      </w:r>
      <w:r w:rsidR="001871F3" w:rsidRPr="001871F3">
        <w:rPr>
          <w:rFonts w:ascii="Comic Sans MS" w:hAnsi="Comic Sans MS"/>
          <w:b/>
          <w:bCs/>
          <w:u w:val="single"/>
        </w:rPr>
        <w:t>ing</w:t>
      </w:r>
      <w:r w:rsidR="001871F3">
        <w:rPr>
          <w:rFonts w:ascii="Comic Sans MS" w:hAnsi="Comic Sans MS"/>
          <w:b/>
          <w:bCs/>
        </w:rPr>
        <w:t>:</w:t>
      </w:r>
      <w:r>
        <w:rPr>
          <w:rFonts w:ascii="Comic Sans MS" w:hAnsi="Comic Sans MS"/>
          <w:b/>
          <w:bCs/>
        </w:rPr>
        <w:t xml:space="preserve"> is </w:t>
      </w:r>
      <w:r w:rsidRPr="00370A41">
        <w:rPr>
          <w:rFonts w:cstheme="minorHAnsi"/>
          <w:b/>
          <w:bCs/>
        </w:rPr>
        <w:t xml:space="preserve">a </w:t>
      </w:r>
      <w:r w:rsidR="00370A41">
        <w:rPr>
          <w:rFonts w:cstheme="minorHAnsi"/>
          <w:b/>
          <w:bCs/>
        </w:rPr>
        <w:t xml:space="preserve">representation of the teeth both upper and lower ,  we will find blocks that represent  the </w:t>
      </w:r>
      <w:proofErr w:type="spellStart"/>
      <w:r w:rsidR="00370A41">
        <w:rPr>
          <w:rFonts w:cstheme="minorHAnsi"/>
          <w:b/>
          <w:bCs/>
        </w:rPr>
        <w:t>buccal</w:t>
      </w:r>
      <w:proofErr w:type="spellEnd"/>
      <w:r w:rsidR="00370A41">
        <w:rPr>
          <w:rFonts w:cstheme="minorHAnsi"/>
          <w:b/>
          <w:bCs/>
        </w:rPr>
        <w:t xml:space="preserve"> side and the lingual side and we will find some circles in these blocks that represent the circumference of the tooth and in the center we will find a square that represent the </w:t>
      </w:r>
      <w:proofErr w:type="spellStart"/>
      <w:r w:rsidR="00370A41">
        <w:rPr>
          <w:rFonts w:cstheme="minorHAnsi"/>
          <w:b/>
          <w:bCs/>
        </w:rPr>
        <w:t>occlusal</w:t>
      </w:r>
      <w:proofErr w:type="spellEnd"/>
      <w:r w:rsidR="00370A41">
        <w:rPr>
          <w:rFonts w:cstheme="minorHAnsi"/>
          <w:b/>
          <w:bCs/>
        </w:rPr>
        <w:t xml:space="preserve"> surface ..</w:t>
      </w:r>
    </w:p>
    <w:p w:rsidR="00B02713" w:rsidRDefault="00B02713" w:rsidP="00B02713">
      <w:pPr>
        <w:pStyle w:val="ListParagraph"/>
        <w:ind w:left="1440"/>
      </w:pPr>
    </w:p>
    <w:p w:rsidR="00B02713" w:rsidRDefault="00370A41" w:rsidP="00AA7374">
      <w:pPr>
        <w:pStyle w:val="ListParagraph"/>
        <w:numPr>
          <w:ilvl w:val="0"/>
          <w:numId w:val="1"/>
        </w:numPr>
      </w:pPr>
      <w:r>
        <w:t xml:space="preserve">Regarding the </w:t>
      </w:r>
      <w:proofErr w:type="spellStart"/>
      <w:r>
        <w:t>occlusal</w:t>
      </w:r>
      <w:proofErr w:type="spellEnd"/>
      <w:r>
        <w:t xml:space="preserve"> </w:t>
      </w:r>
      <w:proofErr w:type="gramStart"/>
      <w:r>
        <w:t>surface ;</w:t>
      </w:r>
      <w:proofErr w:type="gramEnd"/>
      <w:r>
        <w:t xml:space="preserve"> </w:t>
      </w:r>
      <w:r w:rsidR="00AA7374">
        <w:t>we have different systems  , sometimes you will find the square colored with blue that indicates restoration on that tooth , if there is caries It will be colored with red .</w:t>
      </w:r>
    </w:p>
    <w:p w:rsidR="00AA7374" w:rsidRDefault="00AA7374" w:rsidP="00AA7374">
      <w:pPr>
        <w:pStyle w:val="ListParagraph"/>
        <w:numPr>
          <w:ilvl w:val="0"/>
          <w:numId w:val="1"/>
        </w:numPr>
      </w:pPr>
      <w:r>
        <w:t xml:space="preserve">And regarding the circles we talked about that represent the circumferences ; they represent </w:t>
      </w:r>
      <w:proofErr w:type="spellStart"/>
      <w:r>
        <w:t>mesial</w:t>
      </w:r>
      <w:proofErr w:type="spellEnd"/>
      <w:r>
        <w:t xml:space="preserve"> , distal , </w:t>
      </w:r>
      <w:proofErr w:type="spellStart"/>
      <w:r>
        <w:t>mesio-occlusal</w:t>
      </w:r>
      <w:proofErr w:type="spellEnd"/>
      <w:r>
        <w:t xml:space="preserve">  “ MO “ , and </w:t>
      </w:r>
      <w:proofErr w:type="spellStart"/>
      <w:r>
        <w:t>disto-occlusal</w:t>
      </w:r>
      <w:proofErr w:type="spellEnd"/>
      <w:r>
        <w:t xml:space="preserve"> “ DO “  .. w </w:t>
      </w:r>
      <w:proofErr w:type="spellStart"/>
      <w:r>
        <w:t>feeh</w:t>
      </w:r>
      <w:proofErr w:type="spellEnd"/>
      <w:r>
        <w:t xml:space="preserve"> </w:t>
      </w:r>
      <w:proofErr w:type="spellStart"/>
      <w:r>
        <w:t>kman</w:t>
      </w:r>
      <w:proofErr w:type="spellEnd"/>
      <w:r>
        <w:t xml:space="preserve"> da2era </w:t>
      </w:r>
      <w:proofErr w:type="spellStart"/>
      <w:r>
        <w:t>kbeereh</w:t>
      </w:r>
      <w:proofErr w:type="spellEnd"/>
      <w:r>
        <w:t xml:space="preserve"> represents the root , 7awlt ala2i </w:t>
      </w:r>
      <w:proofErr w:type="spellStart"/>
      <w:r>
        <w:t>soora</w:t>
      </w:r>
      <w:proofErr w:type="spellEnd"/>
      <w:r>
        <w:t xml:space="preserve"> </w:t>
      </w:r>
      <w:proofErr w:type="spellStart"/>
      <w:r>
        <w:t>bs</w:t>
      </w:r>
      <w:proofErr w:type="spellEnd"/>
      <w:r>
        <w:t xml:space="preserve"> ma </w:t>
      </w:r>
      <w:proofErr w:type="spellStart"/>
      <w:r>
        <w:t>feeh</w:t>
      </w:r>
      <w:proofErr w:type="spellEnd"/>
      <w:r>
        <w:t xml:space="preserve"> </w:t>
      </w:r>
      <w:r>
        <w:sym w:font="Wingdings" w:char="F04C"/>
      </w:r>
      <w:r>
        <w:t xml:space="preserve"> </w:t>
      </w:r>
    </w:p>
    <w:p w:rsidR="00AA7374" w:rsidRDefault="00AA7374" w:rsidP="00AA7374">
      <w:pPr>
        <w:pStyle w:val="ListParagraph"/>
        <w:numPr>
          <w:ilvl w:val="0"/>
          <w:numId w:val="1"/>
        </w:numPr>
      </w:pPr>
      <w:r>
        <w:lastRenderedPageBreak/>
        <w:t>When there is a missing tooth we have to delete it “ same way as we do in diagnosis clinics , the first thing we do is deleting the missing teeth from the chart</w:t>
      </w:r>
      <w:r w:rsidR="00B5371E">
        <w:t xml:space="preserve"> , </w:t>
      </w:r>
      <w:proofErr w:type="spellStart"/>
      <w:r w:rsidR="00B5371E">
        <w:t>bnktob</w:t>
      </w:r>
      <w:proofErr w:type="spellEnd"/>
      <w:r w:rsidR="00B5371E">
        <w:t xml:space="preserve"> law </w:t>
      </w:r>
      <w:proofErr w:type="spellStart"/>
      <w:r w:rsidR="00B5371E">
        <w:t>feeh</w:t>
      </w:r>
      <w:proofErr w:type="spellEnd"/>
      <w:r w:rsidR="00B5371E">
        <w:t xml:space="preserve"> bridge aw crown w law el </w:t>
      </w:r>
      <w:proofErr w:type="spellStart"/>
      <w:r w:rsidR="00B5371E">
        <w:t>sen</w:t>
      </w:r>
      <w:proofErr w:type="spellEnd"/>
      <w:r w:rsidR="00B5371E">
        <w:t xml:space="preserve"> m3mollo RCT</w:t>
      </w:r>
      <w:r>
        <w:t xml:space="preserve"> “ </w:t>
      </w:r>
    </w:p>
    <w:p w:rsidR="00AA7374" w:rsidRDefault="00AA7374" w:rsidP="00B5371E">
      <w:pPr>
        <w:pStyle w:val="ListParagraph"/>
      </w:pPr>
      <w:r>
        <w:t>So basically we do the same as we learned befor</w:t>
      </w:r>
      <w:r w:rsidR="00B5371E">
        <w:t>e in diagnosis but the difference</w:t>
      </w:r>
      <w:r>
        <w:t xml:space="preserve"> here what’s coming </w:t>
      </w:r>
      <w:proofErr w:type="gramStart"/>
      <w:r>
        <w:t>next ;</w:t>
      </w:r>
      <w:proofErr w:type="gramEnd"/>
      <w:r>
        <w:t xml:space="preserve"> </w:t>
      </w:r>
      <w:r w:rsidR="00B5371E">
        <w:t xml:space="preserve">  we measure six sides per tooth , three on the facial side and three on the lingual side , we start with probing measurements “ </w:t>
      </w:r>
      <w:proofErr w:type="spellStart"/>
      <w:r w:rsidR="00B5371E">
        <w:t>yofaddal</w:t>
      </w:r>
      <w:proofErr w:type="spellEnd"/>
      <w:r w:rsidR="00B5371E">
        <w:t xml:space="preserve"> </w:t>
      </w:r>
      <w:proofErr w:type="spellStart"/>
      <w:r w:rsidR="00B5371E">
        <w:t>ykoon</w:t>
      </w:r>
      <w:proofErr w:type="spellEnd"/>
      <w:r w:rsidR="00B5371E">
        <w:t xml:space="preserve"> m3na assistant 3shan e7na 7nbda n2ees el depth w nna22el el assistant el depth </w:t>
      </w:r>
      <w:proofErr w:type="spellStart"/>
      <w:r w:rsidR="00B5371E">
        <w:t>eli</w:t>
      </w:r>
      <w:proofErr w:type="spellEnd"/>
      <w:r w:rsidR="00B5371E">
        <w:t xml:space="preserve"> tele3 m3na , y3ni </w:t>
      </w:r>
      <w:proofErr w:type="spellStart"/>
      <w:r w:rsidR="00B5371E">
        <w:t>msln</w:t>
      </w:r>
      <w:proofErr w:type="spellEnd"/>
      <w:r w:rsidR="00B5371E">
        <w:t xml:space="preserve"> </w:t>
      </w:r>
      <w:proofErr w:type="spellStart"/>
      <w:r w:rsidR="00B5371E">
        <w:t>bnbda</w:t>
      </w:r>
      <w:proofErr w:type="spellEnd"/>
      <w:r w:rsidR="00B5371E">
        <w:t xml:space="preserve"> </w:t>
      </w:r>
      <w:proofErr w:type="spellStart"/>
      <w:r w:rsidR="00B5371E">
        <w:t>bucally</w:t>
      </w:r>
      <w:proofErr w:type="spellEnd"/>
      <w:r w:rsidR="00B5371E">
        <w:t xml:space="preserve"> bne7ki </w:t>
      </w:r>
      <w:proofErr w:type="spellStart"/>
      <w:r w:rsidR="00B5371E">
        <w:t>Distobuccal</w:t>
      </w:r>
      <w:proofErr w:type="spellEnd"/>
      <w:r w:rsidR="00B5371E">
        <w:t xml:space="preserve"> 3 w </w:t>
      </w:r>
      <w:proofErr w:type="spellStart"/>
      <w:r w:rsidR="00B5371E">
        <w:t>buccal</w:t>
      </w:r>
      <w:proofErr w:type="spellEnd"/>
      <w:r w:rsidR="00B5371E">
        <w:t xml:space="preserve"> 5 w </w:t>
      </w:r>
      <w:proofErr w:type="spellStart"/>
      <w:r w:rsidR="00B5371E">
        <w:t>mesiobuccal</w:t>
      </w:r>
      <w:proofErr w:type="spellEnd"/>
      <w:r w:rsidR="00B5371E">
        <w:t xml:space="preserve"> 4 w </w:t>
      </w:r>
      <w:proofErr w:type="spellStart"/>
      <w:r w:rsidR="00B5371E">
        <w:t>bs</w:t>
      </w:r>
      <w:proofErr w:type="spellEnd"/>
      <w:r w:rsidR="00B5371E">
        <w:t xml:space="preserve"> n5alles el </w:t>
      </w:r>
      <w:proofErr w:type="spellStart"/>
      <w:r w:rsidR="00B5371E">
        <w:t>buccal</w:t>
      </w:r>
      <w:proofErr w:type="spellEnd"/>
      <w:r w:rsidR="00B5371E">
        <w:t xml:space="preserve"> bne3ml  </w:t>
      </w:r>
      <w:proofErr w:type="spellStart"/>
      <w:r w:rsidR="00B5371E">
        <w:t>nfs</w:t>
      </w:r>
      <w:proofErr w:type="spellEnd"/>
      <w:r w:rsidR="00B5371E">
        <w:t xml:space="preserve"> el </w:t>
      </w:r>
      <w:proofErr w:type="spellStart"/>
      <w:r w:rsidR="00B5371E">
        <w:t>eshi</w:t>
      </w:r>
      <w:proofErr w:type="spellEnd"/>
      <w:r w:rsidR="00B5371E">
        <w:t xml:space="preserve"> m3 el lingual w </w:t>
      </w:r>
      <w:proofErr w:type="spellStart"/>
      <w:r w:rsidR="00B5371E">
        <w:t>heeek</w:t>
      </w:r>
      <w:proofErr w:type="spellEnd"/>
      <w:r w:rsidR="00B5371E">
        <w:t xml:space="preserve"> “ </w:t>
      </w:r>
    </w:p>
    <w:p w:rsidR="00B5371E" w:rsidRDefault="00B5371E" w:rsidP="00B5371E">
      <w:pPr>
        <w:pStyle w:val="ListParagraph"/>
        <w:numPr>
          <w:ilvl w:val="0"/>
          <w:numId w:val="1"/>
        </w:numPr>
      </w:pPr>
      <w:r>
        <w:t xml:space="preserve">Gingival  recession ; we measure from </w:t>
      </w:r>
      <w:proofErr w:type="spellStart"/>
      <w:r>
        <w:t>Cemento</w:t>
      </w:r>
      <w:proofErr w:type="spellEnd"/>
      <w:r>
        <w:t xml:space="preserve">-enamel junction CEJ to the gingival margin , usually the gingival margin existed </w:t>
      </w:r>
      <w:proofErr w:type="spellStart"/>
      <w:r>
        <w:t>coronally</w:t>
      </w:r>
      <w:proofErr w:type="spellEnd"/>
      <w:r>
        <w:t xml:space="preserve"> to the CEJ </w:t>
      </w:r>
    </w:p>
    <w:p w:rsidR="00B5371E" w:rsidRDefault="00B5371E" w:rsidP="00B5371E">
      <w:pPr>
        <w:pStyle w:val="ListParagraph"/>
        <w:numPr>
          <w:ilvl w:val="0"/>
          <w:numId w:val="1"/>
        </w:numPr>
      </w:pPr>
      <w:r>
        <w:t xml:space="preserve">We write if there Is </w:t>
      </w:r>
      <w:proofErr w:type="gramStart"/>
      <w:r>
        <w:t>bleeding  or</w:t>
      </w:r>
      <w:proofErr w:type="gramEnd"/>
      <w:r>
        <w:t xml:space="preserve"> we put a tiny circle on the side that bleeds .</w:t>
      </w:r>
    </w:p>
    <w:p w:rsidR="00B5371E" w:rsidRDefault="00B5371E" w:rsidP="00B5371E">
      <w:pPr>
        <w:pStyle w:val="ListParagraph"/>
      </w:pPr>
      <w:proofErr w:type="gramStart"/>
      <w:r>
        <w:t>“  el</w:t>
      </w:r>
      <w:proofErr w:type="gramEnd"/>
      <w:r>
        <w:t xml:space="preserve"> doctor 7aka </w:t>
      </w:r>
      <w:proofErr w:type="spellStart"/>
      <w:r>
        <w:t>eno</w:t>
      </w:r>
      <w:proofErr w:type="spellEnd"/>
      <w:r>
        <w:t xml:space="preserve"> </w:t>
      </w:r>
      <w:proofErr w:type="spellStart"/>
      <w:r>
        <w:t>bs</w:t>
      </w:r>
      <w:proofErr w:type="spellEnd"/>
      <w:r>
        <w:t xml:space="preserve"> ne3ml </w:t>
      </w:r>
      <w:proofErr w:type="spellStart"/>
      <w:r>
        <w:t>heek</w:t>
      </w:r>
      <w:proofErr w:type="spellEnd"/>
      <w:r>
        <w:t xml:space="preserve"> ben7ot el probe w benw2ef </w:t>
      </w:r>
      <w:proofErr w:type="spellStart"/>
      <w:r>
        <w:t>benshoof</w:t>
      </w:r>
      <w:proofErr w:type="spellEnd"/>
      <w:r>
        <w:t xml:space="preserve"> law </w:t>
      </w:r>
      <w:proofErr w:type="spellStart"/>
      <w:r>
        <w:t>feeh</w:t>
      </w:r>
      <w:proofErr w:type="spellEnd"/>
      <w:r>
        <w:t xml:space="preserve"> bleeding w </w:t>
      </w:r>
      <w:proofErr w:type="spellStart"/>
      <w:r>
        <w:t>benkammel</w:t>
      </w:r>
      <w:proofErr w:type="spellEnd"/>
      <w:r>
        <w:t xml:space="preserve">  </w:t>
      </w:r>
      <w:proofErr w:type="spellStart"/>
      <w:r>
        <w:t>msh</w:t>
      </w:r>
      <w:proofErr w:type="spellEnd"/>
      <w:r>
        <w:t xml:space="preserve"> n7ot el probe w </w:t>
      </w:r>
      <w:proofErr w:type="spellStart"/>
      <w:r>
        <w:t>ndal</w:t>
      </w:r>
      <w:proofErr w:type="spellEnd"/>
      <w:r>
        <w:t xml:space="preserve"> </w:t>
      </w:r>
      <w:proofErr w:type="spellStart"/>
      <w:r>
        <w:t>nemshi</w:t>
      </w:r>
      <w:proofErr w:type="spellEnd"/>
      <w:r>
        <w:t xml:space="preserve"> </w:t>
      </w:r>
      <w:proofErr w:type="spellStart"/>
      <w:r>
        <w:t>feeh</w:t>
      </w:r>
      <w:proofErr w:type="spellEnd"/>
      <w:r>
        <w:t xml:space="preserve"> 3kol el </w:t>
      </w:r>
      <w:proofErr w:type="spellStart"/>
      <w:r>
        <w:t>snan</w:t>
      </w:r>
      <w:proofErr w:type="spellEnd"/>
      <w:r>
        <w:t xml:space="preserve"> </w:t>
      </w:r>
      <w:proofErr w:type="spellStart"/>
      <w:r>
        <w:t>bala</w:t>
      </w:r>
      <w:proofErr w:type="spellEnd"/>
      <w:r>
        <w:t xml:space="preserve"> ma nw2ef </w:t>
      </w:r>
      <w:r>
        <w:sym w:font="Wingdings" w:char="F04A"/>
      </w:r>
      <w:r>
        <w:t xml:space="preserve"> “ </w:t>
      </w:r>
    </w:p>
    <w:p w:rsidR="001F76B8" w:rsidRDefault="001F76B8" w:rsidP="001F76B8">
      <w:pPr>
        <w:pStyle w:val="ListParagraph"/>
        <w:numPr>
          <w:ilvl w:val="0"/>
          <w:numId w:val="1"/>
        </w:numPr>
      </w:pPr>
      <w:r>
        <w:t xml:space="preserve">Plaque index “ we need to re-study them from </w:t>
      </w:r>
      <w:proofErr w:type="spellStart"/>
      <w:r>
        <w:t>Dr.Nicola’s</w:t>
      </w:r>
      <w:proofErr w:type="spellEnd"/>
      <w:r>
        <w:t xml:space="preserve">  lecture </w:t>
      </w:r>
      <w:r w:rsidR="001871F3">
        <w:t>“</w:t>
      </w:r>
    </w:p>
    <w:p w:rsidR="001F76B8" w:rsidRDefault="001F76B8" w:rsidP="001F76B8">
      <w:pPr>
        <w:pStyle w:val="ListParagraph"/>
        <w:numPr>
          <w:ilvl w:val="0"/>
          <w:numId w:val="1"/>
        </w:numPr>
      </w:pPr>
      <w:r>
        <w:t>What differentiate bet</w:t>
      </w:r>
      <w:r w:rsidR="001871F3">
        <w:t xml:space="preserve">ween gingivitis and </w:t>
      </w:r>
      <w:proofErr w:type="spellStart"/>
      <w:r w:rsidR="001871F3">
        <w:t>periodontitis</w:t>
      </w:r>
      <w:proofErr w:type="spellEnd"/>
      <w:r>
        <w:t xml:space="preserve"> is the attachment loss , so it’s the most thing we care about to diagnose a disease , then we have to know how to detect if there is attachment loss or not “ if we don’t have gingival recession we measure it from CEJ to the base of the </w:t>
      </w:r>
      <w:proofErr w:type="spellStart"/>
      <w:r>
        <w:t>sulcus</w:t>
      </w:r>
      <w:proofErr w:type="spellEnd"/>
      <w:r>
        <w:t xml:space="preserve"> “  , if we have recession we can detect it sometimes by looking at it according to how much of the root is exposed ^_^ </w:t>
      </w:r>
    </w:p>
    <w:p w:rsidR="00B5371E" w:rsidRPr="001F76B8" w:rsidRDefault="001F76B8" w:rsidP="001F76B8">
      <w:pPr>
        <w:rPr>
          <w:b/>
          <w:bCs/>
        </w:rPr>
      </w:pPr>
      <w:r>
        <w:rPr>
          <w:b/>
          <w:bCs/>
        </w:rPr>
        <w:t xml:space="preserve">                    If we have gingival recession </w:t>
      </w:r>
      <w:r w:rsidRPr="001F76B8">
        <w:rPr>
          <w:b/>
          <w:bCs/>
        </w:rPr>
        <w:sym w:font="Wingdings" w:char="F0E0"/>
      </w:r>
      <w:r>
        <w:rPr>
          <w:b/>
          <w:bCs/>
        </w:rPr>
        <w:t xml:space="preserve"> </w:t>
      </w:r>
      <w:r w:rsidRPr="001F76B8">
        <w:rPr>
          <w:b/>
          <w:bCs/>
        </w:rPr>
        <w:t xml:space="preserve">Attachment loss = probing depth </w:t>
      </w:r>
      <w:proofErr w:type="gramStart"/>
      <w:r w:rsidRPr="001F76B8">
        <w:rPr>
          <w:b/>
          <w:bCs/>
        </w:rPr>
        <w:t>+  recession</w:t>
      </w:r>
      <w:proofErr w:type="gramEnd"/>
      <w:r w:rsidRPr="001F76B8">
        <w:rPr>
          <w:b/>
          <w:bCs/>
        </w:rPr>
        <w:t xml:space="preserve">  </w:t>
      </w:r>
    </w:p>
    <w:p w:rsidR="001F76B8" w:rsidRDefault="001F76B8" w:rsidP="001871F3">
      <w:pPr>
        <w:pStyle w:val="ListParagraph"/>
        <w:numPr>
          <w:ilvl w:val="0"/>
          <w:numId w:val="7"/>
        </w:numPr>
        <w:rPr>
          <w:rFonts w:ascii="Comic Sans MS" w:hAnsi="Comic Sans MS"/>
          <w:b/>
          <w:bCs/>
          <w:u w:val="single"/>
        </w:rPr>
      </w:pPr>
      <w:r w:rsidRPr="001F76B8">
        <w:rPr>
          <w:rFonts w:ascii="Comic Sans MS" w:hAnsi="Comic Sans MS"/>
          <w:b/>
          <w:bCs/>
          <w:u w:val="single"/>
        </w:rPr>
        <w:t>Radiographic examination :</w:t>
      </w:r>
    </w:p>
    <w:p w:rsidR="001F76B8" w:rsidRDefault="001F76B8" w:rsidP="001F76B8">
      <w:pPr>
        <w:pStyle w:val="ListParagraph"/>
        <w:ind w:left="1080"/>
        <w:rPr>
          <w:rFonts w:cstheme="minorHAnsi"/>
        </w:rPr>
      </w:pPr>
      <w:proofErr w:type="spellStart"/>
      <w:r>
        <w:rPr>
          <w:rFonts w:cstheme="minorHAnsi"/>
        </w:rPr>
        <w:t>Its</w:t>
      </w:r>
      <w:proofErr w:type="spellEnd"/>
      <w:r>
        <w:rPr>
          <w:rFonts w:cstheme="minorHAnsi"/>
        </w:rPr>
        <w:t xml:space="preserve"> very important because it shows us if we have bone </w:t>
      </w:r>
      <w:proofErr w:type="gramStart"/>
      <w:r>
        <w:rPr>
          <w:rFonts w:cstheme="minorHAnsi"/>
        </w:rPr>
        <w:t>loss ..</w:t>
      </w:r>
      <w:proofErr w:type="gramEnd"/>
      <w:r>
        <w:rPr>
          <w:rFonts w:cstheme="minorHAnsi"/>
        </w:rPr>
        <w:t xml:space="preserve"> </w:t>
      </w:r>
      <w:proofErr w:type="gramStart"/>
      <w:r>
        <w:rPr>
          <w:rFonts w:cstheme="minorHAnsi"/>
        </w:rPr>
        <w:t>sometimes</w:t>
      </w:r>
      <w:proofErr w:type="gramEnd"/>
      <w:r>
        <w:rPr>
          <w:rFonts w:cstheme="minorHAnsi"/>
        </w:rPr>
        <w:t xml:space="preserve"> after therapy </w:t>
      </w:r>
      <w:r w:rsidR="006971E1">
        <w:rPr>
          <w:rFonts w:cstheme="minorHAnsi"/>
        </w:rPr>
        <w:t xml:space="preserve">; </w:t>
      </w:r>
      <w:r>
        <w:rPr>
          <w:rFonts w:cstheme="minorHAnsi"/>
        </w:rPr>
        <w:t>healing happens specially with vertical bone loss .</w:t>
      </w:r>
    </w:p>
    <w:p w:rsidR="001F76B8" w:rsidRDefault="001F76B8" w:rsidP="001F76B8">
      <w:pPr>
        <w:pStyle w:val="ListParagraph"/>
        <w:ind w:left="1080"/>
        <w:rPr>
          <w:rFonts w:cstheme="minorHAnsi"/>
        </w:rPr>
      </w:pPr>
      <w:proofErr w:type="spellStart"/>
      <w:r>
        <w:rPr>
          <w:rFonts w:cstheme="minorHAnsi"/>
        </w:rPr>
        <w:t>Xrays</w:t>
      </w:r>
      <w:proofErr w:type="spellEnd"/>
      <w:r>
        <w:rPr>
          <w:rFonts w:cstheme="minorHAnsi"/>
        </w:rPr>
        <w:t xml:space="preserve"> can also help us in detecting the </w:t>
      </w:r>
      <w:proofErr w:type="spellStart"/>
      <w:r>
        <w:rPr>
          <w:rFonts w:cstheme="minorHAnsi"/>
        </w:rPr>
        <w:t>furcation</w:t>
      </w:r>
      <w:proofErr w:type="spellEnd"/>
      <w:r>
        <w:rPr>
          <w:rFonts w:cstheme="minorHAnsi"/>
        </w:rPr>
        <w:t xml:space="preserve"> </w:t>
      </w:r>
      <w:proofErr w:type="gramStart"/>
      <w:r>
        <w:rPr>
          <w:rFonts w:cstheme="minorHAnsi"/>
        </w:rPr>
        <w:t>areas .</w:t>
      </w:r>
      <w:proofErr w:type="gramEnd"/>
    </w:p>
    <w:p w:rsidR="00B57D33" w:rsidRDefault="001F76B8" w:rsidP="00E32361">
      <w:pPr>
        <w:pStyle w:val="ListParagraph"/>
        <w:ind w:left="1080"/>
        <w:rPr>
          <w:rFonts w:cstheme="minorHAnsi"/>
        </w:rPr>
      </w:pPr>
      <w:r>
        <w:rPr>
          <w:rFonts w:cstheme="minorHAnsi"/>
        </w:rPr>
        <w:t xml:space="preserve">Usually what we should do in </w:t>
      </w:r>
      <w:proofErr w:type="spellStart"/>
      <w:r>
        <w:rPr>
          <w:rFonts w:cstheme="minorHAnsi"/>
        </w:rPr>
        <w:t>perio</w:t>
      </w:r>
      <w:proofErr w:type="spellEnd"/>
      <w:r>
        <w:rPr>
          <w:rFonts w:cstheme="minorHAnsi"/>
        </w:rPr>
        <w:t xml:space="preserve"> is taking full mouth series , if we couldn’t get it we have to get </w:t>
      </w:r>
      <w:proofErr w:type="spellStart"/>
      <w:r w:rsidRPr="00B57D33">
        <w:rPr>
          <w:rFonts w:cstheme="minorHAnsi"/>
          <w:b/>
          <w:bCs/>
        </w:rPr>
        <w:t>anteriors</w:t>
      </w:r>
      <w:proofErr w:type="spellEnd"/>
      <w:r w:rsidRPr="00B57D33">
        <w:rPr>
          <w:rFonts w:cstheme="minorHAnsi"/>
          <w:b/>
          <w:bCs/>
        </w:rPr>
        <w:t xml:space="preserve"> </w:t>
      </w:r>
      <w:proofErr w:type="spellStart"/>
      <w:r w:rsidRPr="00B57D33">
        <w:rPr>
          <w:rFonts w:cstheme="minorHAnsi"/>
          <w:b/>
          <w:bCs/>
        </w:rPr>
        <w:t>periapicals</w:t>
      </w:r>
      <w:proofErr w:type="spellEnd"/>
      <w:r w:rsidRPr="00B57D33">
        <w:rPr>
          <w:rFonts w:cstheme="minorHAnsi"/>
          <w:b/>
          <w:bCs/>
        </w:rPr>
        <w:t xml:space="preserve"> </w:t>
      </w:r>
      <w:r>
        <w:rPr>
          <w:rFonts w:cstheme="minorHAnsi"/>
        </w:rPr>
        <w:t xml:space="preserve">and </w:t>
      </w:r>
      <w:r w:rsidRPr="001F76B8">
        <w:rPr>
          <w:rFonts w:cstheme="minorHAnsi"/>
          <w:b/>
          <w:bCs/>
        </w:rPr>
        <w:t>vertical</w:t>
      </w:r>
      <w:r>
        <w:rPr>
          <w:rFonts w:cstheme="minorHAnsi"/>
        </w:rPr>
        <w:t xml:space="preserve"> bitewings </w:t>
      </w:r>
      <w:r w:rsidR="00B57D33" w:rsidRPr="00B57D33">
        <w:rPr>
          <w:rFonts w:cstheme="minorHAnsi"/>
          <w:b/>
          <w:bCs/>
        </w:rPr>
        <w:t>not horizontal</w:t>
      </w:r>
      <w:r w:rsidR="00B57D33">
        <w:rPr>
          <w:rFonts w:cstheme="minorHAnsi"/>
        </w:rPr>
        <w:t xml:space="preserve"> , plus </w:t>
      </w:r>
      <w:r w:rsidR="00B57D33" w:rsidRPr="00B57D33">
        <w:rPr>
          <w:rFonts w:cstheme="minorHAnsi"/>
          <w:b/>
          <w:bCs/>
        </w:rPr>
        <w:t>panorama</w:t>
      </w:r>
      <w:r w:rsidR="00B57D33">
        <w:rPr>
          <w:rFonts w:cstheme="minorHAnsi"/>
        </w:rPr>
        <w:t xml:space="preserve"> .</w:t>
      </w:r>
    </w:p>
    <w:p w:rsidR="00E32361" w:rsidRPr="00E32361" w:rsidRDefault="00E32361" w:rsidP="00E32361">
      <w:pPr>
        <w:pStyle w:val="ListParagraph"/>
        <w:ind w:left="1080"/>
        <w:rPr>
          <w:rFonts w:cstheme="minorHAnsi"/>
        </w:rPr>
      </w:pPr>
    </w:p>
    <w:p w:rsidR="00B57D33" w:rsidRDefault="00E32361" w:rsidP="00B57D33">
      <w:pPr>
        <w:pStyle w:val="ListParagraph"/>
        <w:ind w:left="1080"/>
        <w:rPr>
          <w:rFonts w:cstheme="minorHAnsi"/>
        </w:rPr>
      </w:pPr>
      <w:r>
        <w:rPr>
          <w:rFonts w:cstheme="minorHAnsi"/>
        </w:rPr>
        <w:t>**</w:t>
      </w:r>
      <w:r w:rsidR="00B57D33">
        <w:rPr>
          <w:rFonts w:cstheme="minorHAnsi"/>
        </w:rPr>
        <w:t xml:space="preserve">At the end of this lecture the doctor said again that we have to keep in our mind the difference between gingivitis and </w:t>
      </w:r>
      <w:proofErr w:type="spellStart"/>
      <w:proofErr w:type="gramStart"/>
      <w:r w:rsidR="00B57D33">
        <w:rPr>
          <w:rFonts w:cstheme="minorHAnsi"/>
        </w:rPr>
        <w:t>periodontit</w:t>
      </w:r>
      <w:r w:rsidR="001871F3">
        <w:rPr>
          <w:rFonts w:cstheme="minorHAnsi"/>
        </w:rPr>
        <w:t>i</w:t>
      </w:r>
      <w:r w:rsidR="00B57D33">
        <w:rPr>
          <w:rFonts w:cstheme="minorHAnsi"/>
        </w:rPr>
        <w:t>s</w:t>
      </w:r>
      <w:proofErr w:type="spellEnd"/>
      <w:r w:rsidR="00B57D33">
        <w:rPr>
          <w:rFonts w:cstheme="minorHAnsi"/>
        </w:rPr>
        <w:t xml:space="preserve">  are</w:t>
      </w:r>
      <w:proofErr w:type="gramEnd"/>
      <w:r w:rsidR="00B57D33">
        <w:rPr>
          <w:rFonts w:cstheme="minorHAnsi"/>
        </w:rPr>
        <w:t xml:space="preserve"> three main things </w:t>
      </w:r>
      <w:r w:rsidR="00B57D33" w:rsidRPr="00B57D33">
        <w:rPr>
          <w:rFonts w:cstheme="minorHAnsi"/>
          <w:b/>
          <w:bCs/>
          <w:u w:val="single"/>
        </w:rPr>
        <w:t>attachment loss</w:t>
      </w:r>
      <w:r w:rsidR="00B57D33">
        <w:rPr>
          <w:rFonts w:cstheme="minorHAnsi"/>
        </w:rPr>
        <w:t xml:space="preserve">  ,</w:t>
      </w:r>
    </w:p>
    <w:p w:rsidR="00B57D33" w:rsidRDefault="00B57D33" w:rsidP="001F76B8">
      <w:pPr>
        <w:pStyle w:val="ListParagraph"/>
        <w:ind w:left="1080"/>
        <w:rPr>
          <w:rFonts w:cstheme="minorHAnsi"/>
        </w:rPr>
      </w:pPr>
      <w:proofErr w:type="gramStart"/>
      <w:r>
        <w:rPr>
          <w:rFonts w:cstheme="minorHAnsi"/>
        </w:rPr>
        <w:t>local</w:t>
      </w:r>
      <w:proofErr w:type="gramEnd"/>
      <w:r>
        <w:rPr>
          <w:rFonts w:cstheme="minorHAnsi"/>
        </w:rPr>
        <w:t xml:space="preserve"> factors such as plaque and calculus , and Inflammation “ bleeding and swelling “.</w:t>
      </w:r>
    </w:p>
    <w:p w:rsidR="00B57D33" w:rsidRDefault="00B57D33" w:rsidP="001F76B8">
      <w:pPr>
        <w:pStyle w:val="ListParagraph"/>
        <w:ind w:left="1080"/>
        <w:rPr>
          <w:rFonts w:cstheme="minorHAnsi"/>
        </w:rPr>
      </w:pPr>
    </w:p>
    <w:p w:rsidR="00E32361" w:rsidRPr="00E32361" w:rsidRDefault="00B57D33" w:rsidP="00E32361">
      <w:pPr>
        <w:pStyle w:val="ListParagraph"/>
        <w:ind w:left="1080"/>
        <w:rPr>
          <w:rFonts w:hint="cs"/>
          <w:rtl/>
          <w:lang w:bidi="ar-JO"/>
        </w:rPr>
      </w:pPr>
      <w:proofErr w:type="gramStart"/>
      <w:r w:rsidRPr="006971E1">
        <w:rPr>
          <w:rFonts w:cstheme="minorHAnsi"/>
          <w:color w:val="FF3399"/>
        </w:rPr>
        <w:t xml:space="preserve">Note </w:t>
      </w:r>
      <w:r>
        <w:rPr>
          <w:rFonts w:cstheme="minorHAnsi"/>
        </w:rPr>
        <w:t>:</w:t>
      </w:r>
      <w:proofErr w:type="gramEnd"/>
      <w:r>
        <w:rPr>
          <w:rFonts w:cstheme="minorHAnsi"/>
        </w:rPr>
        <w:t xml:space="preserve"> recession due to aggressive tooth brushing is also called attachment loss but </w:t>
      </w:r>
      <w:proofErr w:type="spellStart"/>
      <w:r>
        <w:rPr>
          <w:rFonts w:cstheme="minorHAnsi"/>
        </w:rPr>
        <w:t>its</w:t>
      </w:r>
      <w:proofErr w:type="spellEnd"/>
      <w:r>
        <w:rPr>
          <w:rFonts w:cstheme="minorHAnsi"/>
        </w:rPr>
        <w:t xml:space="preserve"> usually only on </w:t>
      </w:r>
      <w:proofErr w:type="spellStart"/>
      <w:r>
        <w:rPr>
          <w:rFonts w:cstheme="minorHAnsi"/>
        </w:rPr>
        <w:t>buccal</w:t>
      </w:r>
      <w:proofErr w:type="spellEnd"/>
      <w:r>
        <w:rPr>
          <w:rFonts w:cstheme="minorHAnsi"/>
        </w:rPr>
        <w:t xml:space="preserve"> side , while </w:t>
      </w:r>
      <w:proofErr w:type="spellStart"/>
      <w:r w:rsidRPr="001871F3">
        <w:rPr>
          <w:rFonts w:cstheme="minorHAnsi"/>
          <w:b/>
          <w:bCs/>
        </w:rPr>
        <w:t>periodontitis</w:t>
      </w:r>
      <w:proofErr w:type="spellEnd"/>
      <w:r w:rsidR="006C282F" w:rsidRPr="001871F3">
        <w:rPr>
          <w:rFonts w:cstheme="minorHAnsi"/>
          <w:b/>
          <w:bCs/>
        </w:rPr>
        <w:t xml:space="preserve"> is</w:t>
      </w:r>
      <w:r w:rsidRPr="001871F3">
        <w:rPr>
          <w:rFonts w:cstheme="minorHAnsi"/>
          <w:b/>
          <w:bCs/>
        </w:rPr>
        <w:t xml:space="preserve"> usually seen in proximal areas</w:t>
      </w:r>
      <w:r>
        <w:rPr>
          <w:rFonts w:cstheme="minorHAnsi"/>
        </w:rPr>
        <w:t xml:space="preserve"> .</w:t>
      </w:r>
    </w:p>
    <w:p w:rsidR="00E32361" w:rsidRPr="00E32361" w:rsidRDefault="00E32361" w:rsidP="00E32361">
      <w:pPr>
        <w:pStyle w:val="ListParagraph"/>
        <w:ind w:left="1080"/>
        <w:jc w:val="right"/>
        <w:rPr>
          <w:lang w:bidi="ar-JO"/>
        </w:rPr>
      </w:pPr>
      <w:r>
        <w:rPr>
          <w:rFonts w:hint="cs"/>
          <w:rtl/>
          <w:lang w:bidi="ar-JO"/>
        </w:rPr>
        <w:t xml:space="preserve">ـــــــــــــــــــــــــــــــــــــــــــــــــــــــــــــــــــــــــــــــــــــــــــــــــــــــــــــــــــــــــــــــــ          </w:t>
      </w:r>
      <w:r>
        <w:rPr>
          <w:lang w:bidi="ar-JO"/>
        </w:rPr>
        <w:t xml:space="preserve">            </w:t>
      </w:r>
      <w:r>
        <w:rPr>
          <w:rFonts w:hint="cs"/>
          <w:rtl/>
          <w:lang w:bidi="ar-JO"/>
        </w:rPr>
        <w:t xml:space="preserve">            </w:t>
      </w:r>
      <w:r>
        <w:rPr>
          <w:lang w:bidi="ar-JO"/>
        </w:rPr>
        <w:t xml:space="preserve">  Believe </w:t>
      </w:r>
      <w:r w:rsidRPr="006971E1">
        <w:rPr>
          <w:b/>
          <w:bCs/>
          <w:color w:val="FF3399"/>
          <w:lang w:bidi="ar-JO"/>
        </w:rPr>
        <w:t>you can</w:t>
      </w:r>
      <w:r>
        <w:rPr>
          <w:lang w:bidi="ar-JO"/>
        </w:rPr>
        <w:t xml:space="preserve">  &amp; you’re half way there !! </w:t>
      </w:r>
      <w:r w:rsidRPr="00E32361">
        <w:rPr>
          <w:rFonts w:ascii="Arial" w:hAnsi="Arial" w:cs="Arial"/>
          <w:sz w:val="26"/>
          <w:szCs w:val="26"/>
        </w:rPr>
        <w:t>♥</w:t>
      </w:r>
    </w:p>
    <w:sectPr w:rsidR="00E32361" w:rsidRPr="00E32361" w:rsidSect="0053478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haroni">
    <w:panose1 w:val="02010803020104030203"/>
    <w:charset w:val="B1"/>
    <w:family w:val="auto"/>
    <w:pitch w:val="variable"/>
    <w:sig w:usb0="00000801" w:usb1="00000000" w:usb2="00000000" w:usb3="00000000" w:csb0="00000020" w:csb1="00000000"/>
  </w:font>
  <w:font w:name="MS Shell Dlg 2">
    <w:panose1 w:val="020B0604030504040204"/>
    <w:charset w:val="00"/>
    <w:family w:val="swiss"/>
    <w:pitch w:val="variable"/>
    <w:sig w:usb0="E1002EFF" w:usb1="C000605B" w:usb2="00000029" w:usb3="00000000" w:csb0="000101FF" w:csb1="00000000"/>
  </w:font>
  <w:font w:name="Andalus">
    <w:panose1 w:val="02020603050405020304"/>
    <w:charset w:val="00"/>
    <w:family w:val="roman"/>
    <w:pitch w:val="variable"/>
    <w:sig w:usb0="00002003" w:usb1="80000000" w:usb2="00000008" w:usb3="00000000" w:csb0="00000041" w:csb1="00000000"/>
  </w:font>
  <w:font w:name="Comic Sans MS">
    <w:panose1 w:val="030F0702030302020204"/>
    <w:charset w:val="00"/>
    <w:family w:val="script"/>
    <w:pitch w:val="variable"/>
    <w:sig w:usb0="00000287" w:usb1="00000000" w:usb2="00000000" w:usb3="00000000" w:csb0="0000009F"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5F1315"/>
    <w:multiLevelType w:val="hybridMultilevel"/>
    <w:tmpl w:val="E95E64B8"/>
    <w:lvl w:ilvl="0" w:tplc="5F105BD8">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CB75482"/>
    <w:multiLevelType w:val="hybridMultilevel"/>
    <w:tmpl w:val="7D106756"/>
    <w:lvl w:ilvl="0" w:tplc="E670092E">
      <w:start w:val="16"/>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38C5A90"/>
    <w:multiLevelType w:val="hybridMultilevel"/>
    <w:tmpl w:val="375AD5F4"/>
    <w:lvl w:ilvl="0" w:tplc="C08645F4">
      <w:start w:val="16"/>
      <w:numFmt w:val="bullet"/>
      <w:lvlText w:val=""/>
      <w:lvlJc w:val="left"/>
      <w:pPr>
        <w:ind w:left="1440" w:hanging="360"/>
      </w:pPr>
      <w:rPr>
        <w:rFonts w:ascii="Wingdings" w:eastAsiaTheme="minorHAnsi" w:hAnsi="Wingdings"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8985750"/>
    <w:multiLevelType w:val="hybridMultilevel"/>
    <w:tmpl w:val="D786C612"/>
    <w:lvl w:ilvl="0" w:tplc="F3267E3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3FD7CC3"/>
    <w:multiLevelType w:val="hybridMultilevel"/>
    <w:tmpl w:val="F3EEBC0C"/>
    <w:lvl w:ilvl="0" w:tplc="7738313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506B58AC"/>
    <w:multiLevelType w:val="hybridMultilevel"/>
    <w:tmpl w:val="F93E5C84"/>
    <w:lvl w:ilvl="0" w:tplc="D60AB504">
      <w:start w:val="5"/>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698D146F"/>
    <w:multiLevelType w:val="hybridMultilevel"/>
    <w:tmpl w:val="CD721642"/>
    <w:lvl w:ilvl="0" w:tplc="6708281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2"/>
  </w:num>
  <w:num w:numId="4">
    <w:abstractNumId w:val="4"/>
  </w:num>
  <w:num w:numId="5">
    <w:abstractNumId w:val="0"/>
  </w:num>
  <w:num w:numId="6">
    <w:abstractNumId w:val="3"/>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C6D36"/>
    <w:rsid w:val="000E188F"/>
    <w:rsid w:val="00127D93"/>
    <w:rsid w:val="0014252E"/>
    <w:rsid w:val="001871F3"/>
    <w:rsid w:val="001F76B8"/>
    <w:rsid w:val="00206E6C"/>
    <w:rsid w:val="00243EBF"/>
    <w:rsid w:val="00370A41"/>
    <w:rsid w:val="004F1127"/>
    <w:rsid w:val="00534789"/>
    <w:rsid w:val="0057099A"/>
    <w:rsid w:val="005D74DD"/>
    <w:rsid w:val="00675C9E"/>
    <w:rsid w:val="006861A3"/>
    <w:rsid w:val="006971E1"/>
    <w:rsid w:val="006C282F"/>
    <w:rsid w:val="007203BA"/>
    <w:rsid w:val="00736F62"/>
    <w:rsid w:val="007462F1"/>
    <w:rsid w:val="009A0657"/>
    <w:rsid w:val="009D06F8"/>
    <w:rsid w:val="009E1A68"/>
    <w:rsid w:val="00A46791"/>
    <w:rsid w:val="00AA7374"/>
    <w:rsid w:val="00B02713"/>
    <w:rsid w:val="00B5371E"/>
    <w:rsid w:val="00B57D33"/>
    <w:rsid w:val="00C72C25"/>
    <w:rsid w:val="00CA28D3"/>
    <w:rsid w:val="00CC24AE"/>
    <w:rsid w:val="00D0696A"/>
    <w:rsid w:val="00D761F4"/>
    <w:rsid w:val="00E32361"/>
    <w:rsid w:val="00E82890"/>
    <w:rsid w:val="00EC6D36"/>
    <w:rsid w:val="00F329DC"/>
    <w:rsid w:val="00FD1F4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78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7D93"/>
    <w:pPr>
      <w:ind w:left="720"/>
      <w:contextualSpacing/>
    </w:pPr>
  </w:style>
  <w:style w:type="paragraph" w:styleId="BalloonText">
    <w:name w:val="Balloon Text"/>
    <w:basedOn w:val="Normal"/>
    <w:link w:val="BalloonTextChar"/>
    <w:uiPriority w:val="99"/>
    <w:semiHidden/>
    <w:unhideWhenUsed/>
    <w:rsid w:val="004F11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112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427</TotalTime>
  <Pages>1</Pages>
  <Words>2100</Words>
  <Characters>11972</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lulu</dc:creator>
  <cp:keywords/>
  <dc:description/>
  <cp:lastModifiedBy>lulu</cp:lastModifiedBy>
  <cp:revision>6</cp:revision>
  <dcterms:created xsi:type="dcterms:W3CDTF">2016-01-23T21:04:00Z</dcterms:created>
  <dcterms:modified xsi:type="dcterms:W3CDTF">2016-01-24T16:10:00Z</dcterms:modified>
</cp:coreProperties>
</file>