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metadata/thumbnail" Target="/docProps/thumbnail.jpeg" Id="rId4"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52F35226" w:rsidRDefault="52F35226" w14:paraId="387716D6" w14:noSpellErr="1" w14:textId="46277CC9">
      <w:r w:rsidRPr="46277CC9" w:rsidR="46277CC9">
        <w:rPr>
          <w:rFonts w:ascii="Helvetica" w:hAnsi="Helvetica" w:eastAsia="Helvetica" w:cs="Helvetica"/>
          <w:color w:val="3E454C"/>
          <w:sz w:val="22"/>
          <w:szCs w:val="22"/>
        </w:rPr>
        <w:t>Date: 20/5/2014</w:t>
      </w:r>
    </w:p>
    <w:p w:rsidR="46277CC9" w:rsidP="46277CC9" w:rsidRDefault="46277CC9" w14:noSpellErr="1" w14:paraId="6ACE8F56" w14:textId="2067EC59">
      <w:pPr>
        <w:pStyle w:val="Normal"/>
      </w:pPr>
      <w:r w:rsidRPr="46277CC9" w:rsidR="46277CC9">
        <w:rPr>
          <w:rFonts w:ascii="Helvetica" w:hAnsi="Helvetica" w:eastAsia="Helvetica" w:cs="Helvetica"/>
          <w:color w:val="3E454C"/>
          <w:sz w:val="22"/>
          <w:szCs w:val="22"/>
        </w:rPr>
        <w:t>Subject: Physiology</w:t>
      </w:r>
    </w:p>
    <w:p w:rsidR="46277CC9" w:rsidP="26A1C01F" w:rsidRDefault="46277CC9" w14:paraId="2FCD15AE" w14:noSpellErr="1" w14:textId="26A1C01F">
      <w:pPr>
        <w:pStyle w:val="Normal"/>
      </w:pPr>
      <w:r w:rsidRPr="26A1C01F" w:rsidR="26A1C01F">
        <w:rPr>
          <w:rFonts w:ascii="Helvetica" w:hAnsi="Helvetica" w:eastAsia="Helvetica" w:cs="Helvetica"/>
          <w:color w:val="3E454C"/>
          <w:sz w:val="22"/>
          <w:szCs w:val="22"/>
        </w:rPr>
        <w:t>Lecture #</w:t>
      </w:r>
      <w:r w:rsidRPr="26A1C01F" w:rsidR="26A1C01F">
        <w:rPr>
          <w:rFonts w:ascii="Helvetica" w:hAnsi="Helvetica" w:eastAsia="Helvetica" w:cs="Helvetica"/>
          <w:color w:val="3E454C"/>
          <w:sz w:val="22"/>
          <w:szCs w:val="22"/>
        </w:rPr>
        <w:t>54</w:t>
      </w:r>
    </w:p>
    <w:p w:rsidR="26A1C01F" w:rsidP="26A1C01F" w:rsidRDefault="26A1C01F" w14:paraId="64ADC536" w14:textId="087C1C7C">
      <w:pPr>
        <w:pStyle w:val="Normal"/>
      </w:pPr>
    </w:p>
    <w:p w:rsidR="5BE7E72B" w:rsidRDefault="5BE7E72B" w14:paraId="7546F7D9" w14:textId="239F5DF9">
      <w:r w:rsidRPr="239F5DF9" w:rsidR="239F5DF9">
        <w:rPr>
          <w:rFonts w:ascii="Calibri" w:hAnsi="Calibri" w:eastAsia="Calibri" w:cs="Calibri"/>
          <w:sz w:val="22"/>
          <w:szCs w:val="22"/>
        </w:rPr>
        <w:t>-Welcome to sheet #54</w:t>
      </w:r>
      <w:r w:rsidRPr="239F5DF9" w:rsidR="239F5DF9">
        <w:rPr>
          <w:rFonts w:ascii="Calibri" w:hAnsi="Calibri" w:eastAsia="Calibri" w:cs="Calibri"/>
          <w:sz w:val="22"/>
          <w:szCs w:val="22"/>
        </w:rPr>
        <w:t xml:space="preserve"> let the fun begin.....eh!</w:t>
      </w:r>
    </w:p>
    <w:p w:rsidR="4E9A98FB" w:rsidP="5F5C2F66" w:rsidRDefault="4E9A98FB" w14:paraId="01AC7B9B" w14:noSpellErr="1" w14:textId="3E94ED1C">
      <w:pPr/>
      <w:r w:rsidRPr="239F5DF9" w:rsidR="239F5DF9">
        <w:rPr>
          <w:rFonts w:ascii="Calibri" w:hAnsi="Calibri" w:eastAsia="Calibri" w:cs="Calibri"/>
          <w:sz w:val="22"/>
          <w:szCs w:val="22"/>
        </w:rPr>
        <w:t xml:space="preserve"> </w:t>
      </w:r>
      <w:r w:rsidRPr="239F5DF9" w:rsidR="239F5DF9">
        <w:rPr>
          <w:b w:val="1"/>
          <w:bCs w:val="1"/>
          <w:sz w:val="32"/>
          <w:szCs w:val="32"/>
          <w:u w:val="single"/>
        </w:rPr>
        <w:t>Hypothalamus:</w:t>
      </w:r>
    </w:p>
    <w:p w:rsidR="4E9A98FB" w:rsidP="4E9A98FB" w:rsidRDefault="4E9A98FB" w14:paraId="66D26141" w14:noSpellErr="1" w14:textId="5D859AEE">
      <w:pPr>
        <w:pStyle w:val="Normal"/>
      </w:pPr>
      <w:r w:rsidRPr="5D859AEE" w:rsidR="5D859AEE">
        <w:rPr>
          <w:rFonts w:ascii="Calibri" w:hAnsi="Calibri" w:eastAsia="Calibri" w:cs="Calibri"/>
          <w:sz w:val="22"/>
          <w:szCs w:val="22"/>
        </w:rPr>
        <w:t>Today we are going to talk about the Hypothalamus:</w:t>
      </w:r>
    </w:p>
    <w:p w:rsidR="45F02E61" w:rsidP="45F02E61" w:rsidRDefault="45F02E61" w14:paraId="293ECD6B" w14:noSpellErr="1" w14:textId="6CE46486">
      <w:pPr>
        <w:pStyle w:val="Normal"/>
      </w:pPr>
      <w:r w:rsidRPr="6CE46486" w:rsidR="6CE46486">
        <w:rPr>
          <w:rFonts w:ascii="Calibri" w:hAnsi="Calibri" w:eastAsia="Calibri" w:cs="Calibri"/>
          <w:sz w:val="22"/>
          <w:szCs w:val="22"/>
        </w:rPr>
        <w:t>L</w:t>
      </w:r>
      <w:r w:rsidRPr="6CE46486" w:rsidR="6CE46486">
        <w:rPr>
          <w:rFonts w:ascii="Calibri" w:hAnsi="Calibri" w:eastAsia="Calibri" w:cs="Calibri"/>
          <w:sz w:val="22"/>
          <w:szCs w:val="22"/>
        </w:rPr>
        <w:t>ocation:</w:t>
      </w:r>
      <w:r w:rsidRPr="6CE46486" w:rsidR="6CE46486">
        <w:rPr>
          <w:rFonts w:ascii="Calibri" w:hAnsi="Calibri" w:eastAsia="Calibri" w:cs="Calibri"/>
          <w:sz w:val="22"/>
          <w:szCs w:val="22"/>
        </w:rPr>
        <w:t xml:space="preserve"> </w:t>
      </w:r>
      <w:r w:rsidRPr="6CE46486" w:rsidR="6CE46486">
        <w:rPr>
          <w:rFonts w:ascii="Calibri" w:hAnsi="Calibri" w:eastAsia="Calibri" w:cs="Calibri"/>
          <w:sz w:val="22"/>
          <w:szCs w:val="22"/>
        </w:rPr>
        <w:t>its is the smooth surface part of the</w:t>
      </w:r>
      <w:r w:rsidRPr="6CE46486" w:rsidR="6CE46486">
        <w:rPr>
          <w:rFonts w:ascii="Calibri" w:hAnsi="Calibri" w:eastAsia="Calibri" w:cs="Calibri"/>
          <w:sz w:val="22"/>
          <w:szCs w:val="22"/>
        </w:rPr>
        <w:t xml:space="preserve"> </w:t>
      </w:r>
      <w:r w:rsidRPr="6CE46486" w:rsidR="6CE46486">
        <w:rPr>
          <w:rFonts w:ascii="Calibri" w:hAnsi="Calibri" w:eastAsia="Calibri" w:cs="Calibri"/>
          <w:sz w:val="22"/>
          <w:szCs w:val="22"/>
        </w:rPr>
        <w:t>subcortical region between the</w:t>
      </w:r>
      <w:r w:rsidRPr="6CE46486" w:rsidR="6CE46486">
        <w:rPr>
          <w:rFonts w:ascii="Calibri" w:hAnsi="Calibri" w:eastAsia="Calibri" w:cs="Calibri"/>
          <w:color w:val="auto"/>
          <w:sz w:val="22"/>
          <w:szCs w:val="22"/>
        </w:rPr>
        <w:t xml:space="preserve"> </w:t>
      </w:r>
      <w:hyperlink r:id="R5f251e275b194a3f">
        <w:r w:rsidRPr="6CE46486" w:rsidR="6CE46486">
          <w:rPr>
            <w:rStyle w:val="Hyperlink"/>
            <w:rFonts w:ascii="Arial" w:hAnsi="Arial" w:eastAsia="Arial" w:cs="Arial"/>
            <w:color w:val="auto"/>
            <w:sz w:val="22"/>
            <w:szCs w:val="22"/>
            <w:u w:val="none"/>
          </w:rPr>
          <w:t xml:space="preserve">corpus </w:t>
        </w:r>
        <w:r w:rsidRPr="6CE46486" w:rsidR="6CE46486">
          <w:rPr>
            <w:rStyle w:val="Hyperlink"/>
            <w:rFonts w:ascii="Arial" w:hAnsi="Arial" w:eastAsia="Arial" w:cs="Arial"/>
            <w:b w:val="0"/>
            <w:bCs w:val="0"/>
            <w:i w:val="0"/>
            <w:iCs w:val="0"/>
            <w:color w:val="auto"/>
            <w:sz w:val="22"/>
            <w:szCs w:val="22"/>
            <w:u w:val="none"/>
          </w:rPr>
          <w:t>callosum</w:t>
        </w:r>
      </w:hyperlink>
      <w:r w:rsidRPr="6CE46486" w:rsidR="6CE46486">
        <w:rPr>
          <w:rFonts w:ascii="Calibri" w:hAnsi="Calibri" w:eastAsia="Calibri" w:cs="Calibri"/>
          <w:b w:val="0"/>
          <w:bCs w:val="0"/>
          <w:i w:val="0"/>
          <w:iCs w:val="0"/>
          <w:sz w:val="22"/>
          <w:szCs w:val="22"/>
        </w:rPr>
        <w:t xml:space="preserve"> </w:t>
      </w:r>
      <w:r w:rsidRPr="6CE46486" w:rsidR="6CE46486">
        <w:rPr>
          <w:rFonts w:ascii="Calibri" w:hAnsi="Calibri" w:eastAsia="Calibri" w:cs="Calibri"/>
          <w:sz w:val="22"/>
          <w:szCs w:val="22"/>
        </w:rPr>
        <w:t xml:space="preserve">and </w:t>
      </w:r>
      <w:r w:rsidRPr="6CE46486" w:rsidR="6CE46486">
        <w:rPr>
          <w:rFonts w:ascii="Calibri" w:hAnsi="Calibri" w:eastAsia="Calibri" w:cs="Calibri"/>
          <w:sz w:val="22"/>
          <w:szCs w:val="22"/>
        </w:rPr>
        <w:t>the mid brain</w:t>
      </w:r>
      <w:r w:rsidRPr="6CE46486" w:rsidR="6CE46486">
        <w:rPr>
          <w:rFonts w:ascii="Calibri" w:hAnsi="Calibri" w:eastAsia="Calibri" w:cs="Calibri"/>
          <w:sz w:val="22"/>
          <w:szCs w:val="22"/>
        </w:rPr>
        <w:t xml:space="preserve"> refer to slide#4</w:t>
      </w:r>
    </w:p>
    <w:p w:rsidR="7A76D142" w:rsidRDefault="7A76D142" w14:paraId="152E879D" w14:textId="7DC0F9BF">
      <w:r w:rsidRPr="5D859AEE" w:rsidR="5D859AEE">
        <w:rPr>
          <w:rFonts w:ascii="Calibri" w:hAnsi="Calibri" w:eastAsia="Calibri" w:cs="Calibri"/>
          <w:sz w:val="22"/>
          <w:szCs w:val="22"/>
        </w:rPr>
        <w:t xml:space="preserve">Physiologically we have three systems that mediate </w:t>
      </w:r>
      <w:r w:rsidRPr="5D859AEE" w:rsidR="5D859AEE">
        <w:rPr>
          <w:rFonts w:ascii="Calibri" w:hAnsi="Calibri" w:eastAsia="Calibri" w:cs="Calibri"/>
          <w:sz w:val="22"/>
          <w:szCs w:val="22"/>
        </w:rPr>
        <w:t xml:space="preserve">our </w:t>
      </w:r>
      <w:r w:rsidRPr="5D859AEE" w:rsidR="5D859AEE">
        <w:rPr>
          <w:rFonts w:ascii="Calibri" w:hAnsi="Calibri" w:eastAsia="Calibri" w:cs="Calibri"/>
          <w:sz w:val="22"/>
          <w:szCs w:val="22"/>
        </w:rPr>
        <w:t xml:space="preserve">response to </w:t>
      </w:r>
      <w:r w:rsidRPr="5D859AEE" w:rsidR="5D859AEE">
        <w:rPr>
          <w:rFonts w:ascii="Calibri" w:hAnsi="Calibri" w:eastAsia="Calibri" w:cs="Calibri"/>
          <w:sz w:val="22"/>
          <w:szCs w:val="22"/>
        </w:rPr>
        <w:t>internal</w:t>
      </w:r>
      <w:r w:rsidRPr="5D859AEE" w:rsidR="5D859AEE">
        <w:rPr>
          <w:rFonts w:ascii="Calibri" w:hAnsi="Calibri" w:eastAsia="Calibri" w:cs="Calibri"/>
          <w:sz w:val="22"/>
          <w:szCs w:val="22"/>
        </w:rPr>
        <w:t xml:space="preserve"> and </w:t>
      </w:r>
      <w:r w:rsidRPr="5D859AEE" w:rsidR="5D859AEE">
        <w:rPr>
          <w:rFonts w:ascii="Calibri" w:hAnsi="Calibri" w:eastAsia="Calibri" w:cs="Calibri"/>
          <w:sz w:val="22"/>
          <w:szCs w:val="22"/>
        </w:rPr>
        <w:t>external stimuli</w:t>
      </w:r>
      <w:r w:rsidRPr="5D859AEE" w:rsidR="5D859AEE">
        <w:rPr>
          <w:rFonts w:ascii="Calibri" w:hAnsi="Calibri" w:eastAsia="Calibri" w:cs="Calibri"/>
          <w:sz w:val="22"/>
          <w:szCs w:val="22"/>
        </w:rPr>
        <w:t xml:space="preserve"> either through V</w:t>
      </w:r>
      <w:r w:rsidRPr="5D859AEE" w:rsidR="5D859AEE">
        <w:rPr>
          <w:rFonts w:ascii="Calibri" w:hAnsi="Calibri" w:eastAsia="Calibri" w:cs="Calibri"/>
          <w:sz w:val="22"/>
          <w:szCs w:val="22"/>
        </w:rPr>
        <w:t>isceromotor (Autonomic)</w:t>
      </w:r>
      <w:r w:rsidRPr="5D859AEE" w:rsidR="5D859AEE">
        <w:rPr>
          <w:rFonts w:ascii="Calibri" w:hAnsi="Calibri" w:eastAsia="Calibri" w:cs="Calibri"/>
          <w:sz w:val="22"/>
          <w:szCs w:val="22"/>
        </w:rPr>
        <w:t xml:space="preserve"> ,</w:t>
      </w:r>
      <w:r w:rsidRPr="5D859AEE" w:rsidR="5D859AEE">
        <w:rPr>
          <w:rFonts w:ascii="Calibri" w:hAnsi="Calibri" w:eastAsia="Calibri" w:cs="Calibri"/>
          <w:sz w:val="22"/>
          <w:szCs w:val="22"/>
        </w:rPr>
        <w:t>Endocrine (Hormonal) or</w:t>
      </w:r>
      <w:r w:rsidRPr="5D859AEE" w:rsidR="5D859AEE">
        <w:rPr>
          <w:rFonts w:ascii="Calibri" w:hAnsi="Calibri" w:eastAsia="Calibri" w:cs="Calibri"/>
          <w:sz w:val="22"/>
          <w:szCs w:val="22"/>
        </w:rPr>
        <w:t xml:space="preserve"> S</w:t>
      </w:r>
      <w:r w:rsidRPr="5D859AEE" w:rsidR="5D859AEE">
        <w:rPr>
          <w:rFonts w:ascii="Calibri" w:hAnsi="Calibri" w:eastAsia="Calibri" w:cs="Calibri"/>
          <w:sz w:val="22"/>
          <w:szCs w:val="22"/>
        </w:rPr>
        <w:t>omatom</w:t>
      </w:r>
      <w:r w:rsidRPr="5D859AEE" w:rsidR="5D859AEE">
        <w:rPr>
          <w:rFonts w:ascii="Calibri" w:hAnsi="Calibri" w:eastAsia="Calibri" w:cs="Calibri"/>
          <w:sz w:val="22"/>
          <w:szCs w:val="22"/>
        </w:rPr>
        <w:t xml:space="preserve">otor. these systems </w:t>
      </w:r>
      <w:r w:rsidRPr="5D859AEE" w:rsidR="5D859AEE">
        <w:rPr>
          <w:rFonts w:ascii="Calibri" w:hAnsi="Calibri" w:eastAsia="Calibri" w:cs="Calibri"/>
          <w:sz w:val="22"/>
          <w:szCs w:val="22"/>
        </w:rPr>
        <w:t xml:space="preserve"> stimulate the brain or directly </w:t>
      </w:r>
      <w:r w:rsidRPr="5D859AEE" w:rsidR="5D859AEE">
        <w:rPr>
          <w:rFonts w:ascii="Calibri" w:hAnsi="Calibri" w:eastAsia="Calibri" w:cs="Calibri"/>
          <w:sz w:val="22"/>
          <w:szCs w:val="22"/>
        </w:rPr>
        <w:t xml:space="preserve"> our motor functions to change our</w:t>
      </w:r>
      <w:r w:rsidRPr="5D859AEE" w:rsidR="5D859AEE">
        <w:rPr>
          <w:rFonts w:ascii="Calibri" w:hAnsi="Calibri" w:eastAsia="Calibri" w:cs="Calibri"/>
          <w:sz w:val="22"/>
          <w:szCs w:val="22"/>
        </w:rPr>
        <w:t xml:space="preserve"> internal environment b</w:t>
      </w:r>
      <w:r w:rsidRPr="5D859AEE" w:rsidR="5D859AEE">
        <w:rPr>
          <w:rFonts w:ascii="Calibri" w:hAnsi="Calibri" w:eastAsia="Calibri" w:cs="Calibri"/>
          <w:sz w:val="22"/>
          <w:szCs w:val="22"/>
        </w:rPr>
        <w:t xml:space="preserve">ased on </w:t>
      </w:r>
      <w:r w:rsidRPr="5D859AEE" w:rsidR="5D859AEE">
        <w:rPr>
          <w:rFonts w:ascii="Calibri" w:hAnsi="Calibri" w:eastAsia="Calibri" w:cs="Calibri"/>
          <w:sz w:val="22"/>
          <w:szCs w:val="22"/>
        </w:rPr>
        <w:t xml:space="preserve">the </w:t>
      </w:r>
      <w:r w:rsidRPr="5D859AEE" w:rsidR="5D859AEE">
        <w:rPr>
          <w:rFonts w:ascii="Calibri" w:hAnsi="Calibri" w:eastAsia="Calibri" w:cs="Calibri"/>
          <w:sz w:val="22"/>
          <w:szCs w:val="22"/>
        </w:rPr>
        <w:t xml:space="preserve">outer </w:t>
      </w:r>
      <w:r w:rsidRPr="5D859AEE" w:rsidR="5D859AEE">
        <w:rPr>
          <w:rFonts w:ascii="Calibri" w:hAnsi="Calibri" w:eastAsia="Calibri" w:cs="Calibri"/>
          <w:sz w:val="22"/>
          <w:szCs w:val="22"/>
        </w:rPr>
        <w:t>Enviro</w:t>
      </w:r>
      <w:r w:rsidRPr="5D859AEE" w:rsidR="5D859AEE">
        <w:rPr>
          <w:rFonts w:ascii="Calibri" w:hAnsi="Calibri" w:eastAsia="Calibri" w:cs="Calibri"/>
          <w:sz w:val="22"/>
          <w:szCs w:val="22"/>
        </w:rPr>
        <w:t>n</w:t>
      </w:r>
      <w:r w:rsidRPr="5D859AEE" w:rsidR="5D859AEE">
        <w:rPr>
          <w:rFonts w:ascii="Calibri" w:hAnsi="Calibri" w:eastAsia="Calibri" w:cs="Calibri"/>
          <w:sz w:val="22"/>
          <w:szCs w:val="22"/>
        </w:rPr>
        <w:t>ment</w:t>
      </w:r>
      <w:r w:rsidRPr="5D859AEE" w:rsidR="5D859AEE">
        <w:rPr>
          <w:rFonts w:ascii="Calibri" w:hAnsi="Calibri" w:eastAsia="Calibri" w:cs="Calibri"/>
          <w:sz w:val="22"/>
          <w:szCs w:val="22"/>
        </w:rPr>
        <w:t xml:space="preserve"> or the </w:t>
      </w:r>
      <w:r w:rsidRPr="5D859AEE" w:rsidR="5D859AEE">
        <w:rPr>
          <w:rFonts w:ascii="Calibri" w:hAnsi="Calibri" w:eastAsia="Calibri" w:cs="Calibri"/>
          <w:sz w:val="22"/>
          <w:szCs w:val="22"/>
        </w:rPr>
        <w:t>situation</w:t>
      </w:r>
      <w:r w:rsidRPr="5D859AEE" w:rsidR="5D859AEE">
        <w:rPr>
          <w:rFonts w:ascii="Calibri" w:hAnsi="Calibri" w:eastAsia="Calibri" w:cs="Calibri"/>
          <w:sz w:val="22"/>
          <w:szCs w:val="22"/>
        </w:rPr>
        <w:t xml:space="preserve"> </w:t>
      </w:r>
      <w:r w:rsidRPr="5D859AEE" w:rsidR="5D859AEE">
        <w:rPr>
          <w:rFonts w:ascii="Calibri" w:hAnsi="Calibri" w:eastAsia="Calibri" w:cs="Calibri"/>
          <w:sz w:val="22"/>
          <w:szCs w:val="22"/>
        </w:rPr>
        <w:t>we are in</w:t>
      </w:r>
      <w:r w:rsidRPr="5D859AEE" w:rsidR="5D859AEE">
        <w:rPr>
          <w:rFonts w:ascii="Calibri" w:hAnsi="Calibri" w:eastAsia="Calibri" w:cs="Calibri"/>
          <w:sz w:val="22"/>
          <w:szCs w:val="22"/>
        </w:rPr>
        <w:t>.slide#6</w:t>
      </w:r>
    </w:p>
    <w:p w:rsidR="52828760" w:rsidP="52828760" w:rsidRDefault="52828760" w14:paraId="309C8DC9" w14:textId="6873A2CC">
      <w:pPr>
        <w:pStyle w:val="Normal"/>
      </w:pPr>
      <w:r w:rsidRPr="6873A2CC" w:rsidR="6873A2CC">
        <w:rPr>
          <w:rFonts w:ascii="Calibri" w:hAnsi="Calibri" w:eastAsia="Calibri" w:cs="Calibri"/>
          <w:sz w:val="22"/>
          <w:szCs w:val="22"/>
        </w:rPr>
        <w:t xml:space="preserve"> -   </w:t>
      </w:r>
      <w:r w:rsidRPr="6873A2CC" w:rsidR="6873A2CC">
        <w:rPr>
          <w:rFonts w:ascii="Calibri" w:hAnsi="Calibri" w:eastAsia="Calibri" w:cs="Calibri"/>
          <w:b w:val="1"/>
          <w:bCs w:val="1"/>
          <w:sz w:val="22"/>
          <w:szCs w:val="22"/>
        </w:rPr>
        <w:t>F</w:t>
      </w:r>
      <w:r w:rsidRPr="6873A2CC" w:rsidR="6873A2CC">
        <w:rPr>
          <w:rFonts w:ascii="Calibri" w:hAnsi="Calibri" w:eastAsia="Calibri" w:cs="Calibri"/>
          <w:b w:val="1"/>
          <w:bCs w:val="1"/>
          <w:sz w:val="22"/>
          <w:szCs w:val="22"/>
        </w:rPr>
        <w:t>unctions of Hypothalamus</w:t>
      </w:r>
      <w:r w:rsidRPr="6873A2CC" w:rsidR="6873A2CC">
        <w:rPr>
          <w:rFonts w:ascii="Calibri" w:hAnsi="Calibri" w:eastAsia="Calibri" w:cs="Calibri"/>
          <w:b w:val="1"/>
          <w:bCs w:val="1"/>
          <w:sz w:val="22"/>
          <w:szCs w:val="22"/>
        </w:rPr>
        <w:t>(</w:t>
      </w:r>
      <w:r w:rsidRPr="6873A2CC" w:rsidR="6873A2CC">
        <w:rPr>
          <w:rFonts w:ascii="Calibri" w:hAnsi="Calibri" w:eastAsia="Calibri" w:cs="Calibri"/>
          <w:b w:val="1"/>
          <w:bCs w:val="1"/>
          <w:sz w:val="22"/>
          <w:szCs w:val="22"/>
        </w:rPr>
        <w:t>slide#3):</w:t>
      </w:r>
    </w:p>
    <w:p w:rsidR="52828760" w:rsidP="52828760" w:rsidRDefault="52828760" w14:paraId="12F03D20" w14:noSpellErr="1" w14:textId="5BE635BE">
      <w:pPr>
        <w:pStyle w:val="Normal"/>
      </w:pPr>
      <w:r w:rsidRPr="52E2963E" w:rsidR="52E2963E">
        <w:rPr>
          <w:rFonts w:ascii="Calibri" w:hAnsi="Calibri" w:eastAsia="Calibri" w:cs="Calibri"/>
          <w:color w:val="auto"/>
          <w:sz w:val="22"/>
          <w:szCs w:val="22"/>
        </w:rPr>
        <w:t xml:space="preserve"> </w:t>
      </w:r>
      <w:r w:rsidRPr="52E2963E" w:rsidR="52E2963E">
        <w:rPr>
          <w:rFonts w:ascii="Calibri" w:hAnsi="Calibri" w:eastAsia="Calibri" w:cs="Calibri"/>
          <w:color w:val="auto"/>
          <w:sz w:val="22"/>
          <w:szCs w:val="22"/>
        </w:rPr>
        <w:t>Endocrine function</w:t>
      </w:r>
    </w:p>
    <w:p w:rsidR="52828760" w:rsidP="52828760" w:rsidRDefault="52828760" w14:paraId="21EFDED0" w14:noSpellErr="1" w14:textId="2B08F2DC">
      <w:pPr>
        <w:pStyle w:val="Normal"/>
      </w:pPr>
      <w:r w:rsidRPr="52E2963E" w:rsidR="52E2963E">
        <w:rPr>
          <w:rFonts w:ascii="Arial" w:hAnsi="Arial" w:eastAsia="Arial" w:cs="Arial"/>
          <w:color w:val="auto"/>
          <w:sz w:val="22"/>
          <w:szCs w:val="22"/>
        </w:rPr>
        <w:t>Caloric balance</w:t>
      </w:r>
    </w:p>
    <w:p w:rsidR="52828760" w:rsidP="52828760" w:rsidRDefault="52828760" w14:paraId="37A9C66F" w14:textId="50B6152A">
      <w:pPr>
        <w:pStyle w:val="Normal"/>
      </w:pPr>
      <w:r w:rsidRPr="52E2963E" w:rsidR="52E2963E">
        <w:rPr>
          <w:rFonts w:ascii="Arial" w:hAnsi="Arial" w:eastAsia="Arial" w:cs="Arial"/>
          <w:color w:val="auto"/>
          <w:sz w:val="22"/>
          <w:szCs w:val="22"/>
        </w:rPr>
        <w:t>Osmolarity balance</w:t>
      </w:r>
    </w:p>
    <w:p w:rsidR="52828760" w:rsidP="52828760" w:rsidRDefault="52828760" w14:paraId="6AFC3CF3" w14:noSpellErr="1" w14:textId="4E3D922F">
      <w:pPr>
        <w:pStyle w:val="Normal"/>
      </w:pPr>
      <w:r w:rsidRPr="52E2963E" w:rsidR="52E2963E">
        <w:rPr>
          <w:rFonts w:ascii="Arial" w:hAnsi="Arial" w:eastAsia="Arial" w:cs="Arial"/>
          <w:color w:val="auto"/>
          <w:sz w:val="22"/>
          <w:szCs w:val="22"/>
        </w:rPr>
        <w:t>Thermal regulation</w:t>
      </w:r>
    </w:p>
    <w:p w:rsidR="52828760" w:rsidP="26A1C01F" w:rsidRDefault="52828760" w14:paraId="5DEA24A1" w14:noSpellErr="1" w14:textId="31694E1E">
      <w:pPr>
        <w:pStyle w:val="Normal"/>
        <w:jc w:val="left"/>
      </w:pPr>
      <w:r w:rsidRPr="26A1C01F" w:rsidR="26A1C01F">
        <w:rPr>
          <w:rFonts w:ascii="Arial" w:hAnsi="Arial" w:eastAsia="Arial" w:cs="Arial"/>
          <w:color w:val="auto"/>
          <w:sz w:val="22"/>
          <w:szCs w:val="22"/>
        </w:rPr>
        <w:t xml:space="preserve"> Autonomic bal</w:t>
      </w:r>
      <w:r w:rsidRPr="26A1C01F" w:rsidR="26A1C01F">
        <w:rPr>
          <w:rFonts w:ascii="Arial" w:hAnsi="Arial" w:eastAsia="Arial" w:cs="Arial"/>
          <w:color w:val="auto"/>
          <w:sz w:val="22"/>
          <w:szCs w:val="22"/>
        </w:rPr>
        <w:t>ance</w:t>
      </w:r>
    </w:p>
    <w:p w:rsidR="52828760" w:rsidP="26A1C01F" w:rsidRDefault="52828760" w14:paraId="39393819" w14:noSpellErr="1" w14:textId="67171F16">
      <w:pPr>
        <w:pStyle w:val="Normal"/>
        <w:jc w:val="left"/>
      </w:pPr>
      <w:r w:rsidRPr="26A1C01F" w:rsidR="26A1C01F">
        <w:rPr>
          <w:rFonts w:ascii="Arial" w:hAnsi="Arial" w:eastAsia="Arial" w:cs="Arial"/>
          <w:color w:val="auto"/>
          <w:sz w:val="22"/>
          <w:szCs w:val="22"/>
        </w:rPr>
        <w:t>Sleep</w:t>
      </w:r>
    </w:p>
    <w:p w:rsidR="52828760" w:rsidP="26A1C01F" w:rsidRDefault="52828760" w14:paraId="1A3F5E89" w14:noSpellErr="1" w14:textId="37B81D81">
      <w:pPr>
        <w:pStyle w:val="Normal"/>
        <w:jc w:val="left"/>
      </w:pPr>
      <w:r w:rsidRPr="26A1C01F" w:rsidR="26A1C01F">
        <w:rPr>
          <w:rFonts w:ascii="Arial" w:hAnsi="Arial" w:eastAsia="Arial" w:cs="Arial"/>
          <w:color w:val="auto"/>
          <w:sz w:val="22"/>
          <w:szCs w:val="22"/>
        </w:rPr>
        <w:t xml:space="preserve"> Affective be</w:t>
      </w:r>
      <w:r w:rsidRPr="26A1C01F" w:rsidR="26A1C01F">
        <w:rPr>
          <w:rFonts w:ascii="Arial" w:hAnsi="Arial" w:eastAsia="Arial" w:cs="Arial"/>
          <w:color w:val="auto"/>
          <w:sz w:val="22"/>
          <w:szCs w:val="22"/>
        </w:rPr>
        <w:t>havior</w:t>
      </w:r>
    </w:p>
    <w:p w:rsidR="52828760" w:rsidP="26A1C01F" w:rsidRDefault="52828760" w14:paraId="38AE15A1" w14:noSpellErr="1" w14:textId="24C9FB6A">
      <w:pPr>
        <w:pStyle w:val="Normal"/>
        <w:jc w:val="left"/>
      </w:pPr>
      <w:r w:rsidRPr="26A1C01F" w:rsidR="26A1C01F">
        <w:rPr>
          <w:rFonts w:ascii="Arial" w:hAnsi="Arial" w:eastAsia="Arial" w:cs="Arial"/>
          <w:color w:val="auto"/>
          <w:sz w:val="22"/>
          <w:szCs w:val="22"/>
        </w:rPr>
        <w:t>Memory</w:t>
      </w:r>
    </w:p>
    <w:p w:rsidR="52828760" w:rsidP="26A1C01F" w:rsidRDefault="52828760" w14:paraId="6AC13095" w14:noSpellErr="1" w14:textId="6AE5C946">
      <w:pPr>
        <w:pStyle w:val="Normal"/>
        <w:jc w:val="left"/>
      </w:pPr>
      <w:r w:rsidRPr="26A1C01F" w:rsidR="26A1C01F">
        <w:rPr>
          <w:rFonts w:ascii="Arial" w:hAnsi="Arial" w:eastAsia="Arial" w:cs="Arial"/>
          <w:color w:val="auto"/>
          <w:sz w:val="22"/>
          <w:szCs w:val="22"/>
        </w:rPr>
        <w:t>Somatic movements</w:t>
      </w:r>
      <w:r w:rsidRPr="26A1C01F" w:rsidR="26A1C01F">
        <w:rPr>
          <w:rFonts w:ascii="Arial" w:hAnsi="Arial" w:eastAsia="Arial" w:cs="Arial"/>
          <w:color w:val="auto"/>
          <w:sz w:val="22"/>
          <w:szCs w:val="22"/>
        </w:rPr>
        <w:t xml:space="preserve"> </w:t>
      </w:r>
    </w:p>
    <w:p w:rsidR="6E9C101E" w:rsidP="6E9C101E" w:rsidRDefault="6E9C101E" w14:noSpellErr="1" w14:paraId="53102C64" w14:textId="79F331C0">
      <w:pPr>
        <w:pStyle w:val="Normal"/>
      </w:pPr>
      <w:r w:rsidRPr="79F331C0" w:rsidR="79F331C0">
        <w:rPr>
          <w:rFonts w:ascii="Arial" w:hAnsi="Arial" w:eastAsia="Arial" w:cs="Arial"/>
          <w:color w:val="auto"/>
          <w:sz w:val="22"/>
          <w:szCs w:val="22"/>
        </w:rPr>
        <w:t xml:space="preserve">Note: </w:t>
      </w:r>
      <w:r w:rsidRPr="79F331C0" w:rsidR="79F331C0">
        <w:rPr>
          <w:rFonts w:ascii="Arial" w:hAnsi="Arial" w:eastAsia="Arial" w:cs="Arial"/>
          <w:color w:val="auto"/>
          <w:sz w:val="22"/>
          <w:szCs w:val="22"/>
        </w:rPr>
        <w:t>these</w:t>
      </w:r>
      <w:r w:rsidRPr="79F331C0" w:rsidR="79F331C0">
        <w:rPr>
          <w:rFonts w:ascii="Arial" w:hAnsi="Arial" w:eastAsia="Arial" w:cs="Arial"/>
          <w:color w:val="auto"/>
          <w:sz w:val="22"/>
          <w:szCs w:val="22"/>
        </w:rPr>
        <w:t xml:space="preserve"> functions are also related to the Limbic system.</w:t>
      </w:r>
    </w:p>
    <w:p w:rsidR="6E9C101E" w:rsidP="6E9C101E" w:rsidRDefault="6E9C101E" w14:paraId="49251B79" w14:textId="20D73FE4">
      <w:pPr>
        <w:pStyle w:val="Normal"/>
      </w:pPr>
    </w:p>
    <w:p w:rsidR="6E9C101E" w:rsidP="6E9C101E" w:rsidRDefault="6E9C101E" w14:paraId="0BFCCA02" w14:textId="3455E22D">
      <w:pPr>
        <w:pStyle w:val="Normal"/>
      </w:pPr>
      <w:r w:rsidRPr="79F331C0" w:rsidR="79F331C0">
        <w:rPr>
          <w:b w:val="1"/>
          <w:bCs w:val="1"/>
          <w:color w:val="auto"/>
          <w:sz w:val="28"/>
          <w:szCs w:val="28"/>
        </w:rPr>
        <w:t xml:space="preserve"> </w:t>
      </w:r>
      <w:r w:rsidRPr="79F331C0" w:rsidR="79F331C0">
        <w:rPr>
          <w:b w:val="1"/>
          <w:bCs w:val="1"/>
          <w:color w:val="auto"/>
          <w:sz w:val="28"/>
          <w:szCs w:val="28"/>
          <w:u w:val="single"/>
        </w:rPr>
        <w:t xml:space="preserve">Anatomy of </w:t>
      </w:r>
      <w:r w:rsidRPr="79F331C0" w:rsidR="79F331C0">
        <w:rPr>
          <w:b w:val="1"/>
          <w:bCs w:val="1"/>
          <w:color w:val="auto"/>
          <w:sz w:val="28"/>
          <w:szCs w:val="28"/>
          <w:u w:val="single"/>
        </w:rPr>
        <w:t>H</w:t>
      </w:r>
      <w:r w:rsidRPr="79F331C0" w:rsidR="79F331C0">
        <w:rPr>
          <w:b w:val="1"/>
          <w:bCs w:val="1"/>
          <w:color w:val="auto"/>
          <w:sz w:val="28"/>
          <w:szCs w:val="28"/>
          <w:u w:val="single"/>
        </w:rPr>
        <w:t>ypothalamus</w:t>
      </w:r>
      <w:r w:rsidRPr="79F331C0" w:rsidR="79F331C0">
        <w:rPr>
          <w:b w:val="1"/>
          <w:bCs w:val="1"/>
          <w:color w:val="auto"/>
          <w:sz w:val="28"/>
          <w:szCs w:val="28"/>
          <w:u w:val="single"/>
        </w:rPr>
        <w:t xml:space="preserve"> :</w:t>
      </w:r>
    </w:p>
    <w:p w:rsidR="6E9C101E" w:rsidP="6E9C101E" w:rsidRDefault="6E9C101E" w14:paraId="6527881A" w14:textId="0E0847A3">
      <w:pPr>
        <w:pStyle w:val="Normal"/>
      </w:pPr>
      <w:r w:rsidRPr="0E0847A3" w:rsidR="0E0847A3">
        <w:rPr>
          <w:color w:val="auto"/>
        </w:rPr>
        <w:t xml:space="preserve">Anterior to posterior </w:t>
      </w:r>
      <w:r w:rsidRPr="0E0847A3" w:rsidR="0E0847A3">
        <w:rPr>
          <w:b w:val="1"/>
          <w:bCs w:val="1"/>
          <w:color w:val="auto"/>
          <w:sz w:val="28"/>
          <w:szCs w:val="28"/>
        </w:rPr>
        <w:t xml:space="preserve"> </w:t>
      </w:r>
      <w:r w:rsidRPr="0E0847A3" w:rsidR="0E0847A3">
        <w:rPr>
          <w:b w:val="1"/>
          <w:bCs w:val="1"/>
          <w:color w:val="auto"/>
          <w:sz w:val="28"/>
          <w:szCs w:val="28"/>
        </w:rPr>
        <w:t>(</w:t>
      </w:r>
      <w:r w:rsidRPr="0E0847A3" w:rsidR="0E0847A3">
        <w:rPr>
          <w:color w:val="auto"/>
        </w:rPr>
        <w:t>Slide #6</w:t>
      </w:r>
      <w:r w:rsidRPr="0E0847A3" w:rsidR="0E0847A3">
        <w:rPr>
          <w:color w:val="auto"/>
        </w:rPr>
        <w:t>)</w:t>
      </w:r>
      <w:r w:rsidRPr="0E0847A3" w:rsidR="0E0847A3">
        <w:rPr>
          <w:color w:val="auto"/>
        </w:rPr>
        <w:t xml:space="preserve"> divided into: </w:t>
      </w:r>
      <w:r w:rsidRPr="0E0847A3" w:rsidR="0E0847A3">
        <w:rPr>
          <w:color w:val="auto"/>
        </w:rPr>
        <w:t>P</w:t>
      </w:r>
      <w:r w:rsidRPr="0E0847A3" w:rsidR="0E0847A3">
        <w:rPr>
          <w:color w:val="auto"/>
        </w:rPr>
        <w:t>reoptic</w:t>
      </w:r>
      <w:r w:rsidRPr="0E0847A3" w:rsidR="0E0847A3">
        <w:rPr>
          <w:color w:val="auto"/>
        </w:rPr>
        <w:t xml:space="preserve"> area (Medial/lateral), S</w:t>
      </w:r>
      <w:r w:rsidRPr="0E0847A3" w:rsidR="0E0847A3">
        <w:rPr>
          <w:color w:val="auto"/>
        </w:rPr>
        <w:t>upraoptic region T</w:t>
      </w:r>
      <w:r w:rsidRPr="0E0847A3" w:rsidR="0E0847A3">
        <w:rPr>
          <w:color w:val="auto"/>
        </w:rPr>
        <w:t>uberal region and the Mammillary region.</w:t>
      </w:r>
    </w:p>
    <w:p w:rsidR="5AF0A2FB" w:rsidP="5AF0A2FB" w:rsidRDefault="5AF0A2FB" w14:paraId="28097545" w14:noSpellErr="1" w14:textId="7E1BBDBE">
      <w:pPr>
        <w:pStyle w:val="Normal"/>
      </w:pPr>
      <w:r w:rsidRPr="7E1BBDBE" w:rsidR="7E1BBDBE">
        <w:rPr>
          <w:color w:val="auto"/>
        </w:rPr>
        <w:t xml:space="preserve">-  </w:t>
      </w:r>
      <w:r w:rsidRPr="7E1BBDBE" w:rsidR="7E1BBDBE">
        <w:rPr>
          <w:color w:val="auto"/>
        </w:rPr>
        <w:t>Medial to later</w:t>
      </w:r>
      <w:r w:rsidRPr="7E1BBDBE" w:rsidR="7E1BBDBE">
        <w:rPr>
          <w:color w:val="auto"/>
        </w:rPr>
        <w:t xml:space="preserve">al: </w:t>
      </w:r>
      <w:r w:rsidRPr="7E1BBDBE" w:rsidR="7E1BBDBE">
        <w:rPr>
          <w:color w:val="auto"/>
        </w:rPr>
        <w:t>periventricular</w:t>
      </w:r>
      <w:r w:rsidRPr="7E1BBDBE" w:rsidR="7E1BBDBE">
        <w:rPr>
          <w:color w:val="auto"/>
        </w:rPr>
        <w:t xml:space="preserve"> zone, </w:t>
      </w:r>
      <w:r w:rsidRPr="7E1BBDBE" w:rsidR="7E1BBDBE">
        <w:rPr>
          <w:color w:val="auto"/>
        </w:rPr>
        <w:t>Medial zone</w:t>
      </w:r>
      <w:r w:rsidRPr="7E1BBDBE" w:rsidR="7E1BBDBE">
        <w:rPr>
          <w:color w:val="auto"/>
        </w:rPr>
        <w:t xml:space="preserve"> and lateral zone</w:t>
      </w:r>
      <w:r w:rsidRPr="7E1BBDBE" w:rsidR="7E1BBDBE">
        <w:rPr>
          <w:color w:val="auto"/>
        </w:rPr>
        <w:t xml:space="preserve"> </w:t>
      </w:r>
    </w:p>
    <w:p w:rsidR="5AF0A2FB" w:rsidP="5AF0A2FB" w:rsidRDefault="5AF0A2FB" w14:noSpellErr="1" w14:paraId="44CE2F03" w14:textId="0800D035">
      <w:pPr>
        <w:pStyle w:val="Normal"/>
      </w:pPr>
      <w:r w:rsidRPr="0800D035" w:rsidR="0800D035">
        <w:rPr>
          <w:color w:val="auto"/>
        </w:rPr>
        <w:t>-note</w:t>
      </w:r>
      <w:r w:rsidRPr="0800D035" w:rsidR="0800D035">
        <w:rPr>
          <w:color w:val="auto"/>
        </w:rPr>
        <w:t>s</w:t>
      </w:r>
      <w:r w:rsidRPr="0800D035" w:rsidR="0800D035">
        <w:rPr>
          <w:color w:val="auto"/>
        </w:rPr>
        <w:t>:</w:t>
      </w:r>
    </w:p>
    <w:p w:rsidR="5AF0A2FB" w:rsidP="00E81180" w:rsidRDefault="5AF0A2FB" w14:paraId="585F5A4A" w14:noSpellErr="1" w14:textId="00E81180">
      <w:pPr>
        <w:pStyle w:val="ListParagraph"/>
        <w:numPr>
          <w:ilvl w:val="0"/>
          <w:numId w:val="2"/>
        </w:numPr>
        <w:rPr/>
      </w:pPr>
      <w:r w:rsidRPr="00E81180" w:rsidR="00E81180">
        <w:rPr>
          <w:color w:val="auto"/>
        </w:rPr>
        <w:t xml:space="preserve"> </w:t>
      </w:r>
      <w:r w:rsidRPr="00E81180" w:rsidR="00E81180">
        <w:rPr>
          <w:color w:val="auto"/>
        </w:rPr>
        <w:t>we will focus on</w:t>
      </w:r>
      <w:r w:rsidRPr="00E81180" w:rsidR="00E81180">
        <w:rPr>
          <w:color w:val="auto"/>
        </w:rPr>
        <w:t xml:space="preserve"> medial zone since it contains the nuclei</w:t>
      </w:r>
      <w:r w:rsidRPr="00E81180" w:rsidR="00E81180">
        <w:rPr>
          <w:color w:val="auto"/>
        </w:rPr>
        <w:t>!</w:t>
      </w:r>
    </w:p>
    <w:p w:rsidR="5AF0A2FB" w:rsidP="0800D035" w:rsidRDefault="5AF0A2FB" w14:paraId="4BDEA75E" w14:noSpellErr="1" w14:textId="1DA05516">
      <w:pPr>
        <w:pStyle w:val="ListParagraph"/>
        <w:numPr>
          <w:ilvl w:val="0"/>
          <w:numId w:val="2"/>
        </w:numPr>
        <w:rPr/>
      </w:pPr>
      <w:r w:rsidRPr="1DA05516" w:rsidR="1DA05516">
        <w:rPr>
          <w:color w:val="auto"/>
        </w:rPr>
        <w:t xml:space="preserve">the lateral zone </w:t>
      </w:r>
      <w:r w:rsidRPr="1DA05516" w:rsidR="1DA05516">
        <w:rPr>
          <w:color w:val="auto"/>
        </w:rPr>
        <w:t>ma</w:t>
      </w:r>
      <w:r w:rsidRPr="1DA05516" w:rsidR="1DA05516">
        <w:rPr>
          <w:color w:val="auto"/>
        </w:rPr>
        <w:t>i</w:t>
      </w:r>
      <w:r w:rsidRPr="1DA05516" w:rsidR="1DA05516">
        <w:rPr>
          <w:color w:val="auto"/>
        </w:rPr>
        <w:t xml:space="preserve">nly </w:t>
      </w:r>
      <w:r w:rsidRPr="1DA05516" w:rsidR="1DA05516">
        <w:rPr>
          <w:color w:val="auto"/>
        </w:rPr>
        <w:t>i</w:t>
      </w:r>
      <w:r w:rsidRPr="1DA05516" w:rsidR="1DA05516">
        <w:rPr>
          <w:color w:val="auto"/>
        </w:rPr>
        <w:t xml:space="preserve">s a fiber bundle </w:t>
      </w:r>
      <w:r w:rsidRPr="1DA05516" w:rsidR="1DA05516">
        <w:rPr>
          <w:color w:val="auto"/>
        </w:rPr>
        <w:t>connecting the others.</w:t>
      </w:r>
    </w:p>
    <w:p w:rsidR="7A76D142" w:rsidP="7A76D142" w:rsidRDefault="7A76D142" w14:paraId="7AC2E464" w14:textId="7C4DCF74">
      <w:pPr>
        <w:pStyle w:val="ListParagraph"/>
        <w:numPr>
          <w:ilvl w:val="0"/>
          <w:numId w:val="2"/>
        </w:numPr>
        <w:rPr/>
      </w:pPr>
      <w:r w:rsidRPr="7C4DCF74" w:rsidR="7C4DCF74">
        <w:rPr>
          <w:color w:val="auto"/>
        </w:rPr>
        <w:t>periventricular zone mainly involved in hormonal control</w:t>
      </w:r>
      <w:r w:rsidRPr="7C4DCF74" w:rsidR="7C4DCF74">
        <w:rPr>
          <w:color w:val="auto"/>
        </w:rPr>
        <w:t xml:space="preserve"> with supraoptic and </w:t>
      </w:r>
      <w:r w:rsidRPr="7C4DCF74" w:rsidR="7C4DCF74">
        <w:rPr>
          <w:color w:val="auto"/>
        </w:rPr>
        <w:t>Arcuate?(not sure...)</w:t>
      </w:r>
    </w:p>
    <w:p w:rsidR="3A461598" w:rsidP="3A461598" w:rsidRDefault="3A461598" w14:paraId="014425AC" w14:textId="54224965">
      <w:pPr>
        <w:pStyle w:val="Normal"/>
      </w:pPr>
    </w:p>
    <w:p w:rsidR="33859A7C" w:rsidP="33859A7C" w:rsidRDefault="33859A7C" w14:paraId="74F9F338" w14:textId="43003765">
      <w:pPr>
        <w:pStyle w:val="Normal"/>
      </w:pPr>
      <w:r w:rsidRPr="43003765" w:rsidR="43003765">
        <w:rPr>
          <w:b w:val="1"/>
          <w:bCs w:val="1"/>
          <w:color w:val="auto"/>
          <w:sz w:val="32"/>
          <w:szCs w:val="32"/>
          <w:u w:val="single"/>
        </w:rPr>
        <w:t>Preoptic</w:t>
      </w:r>
      <w:r w:rsidRPr="43003765" w:rsidR="43003765">
        <w:rPr>
          <w:b w:val="1"/>
          <w:bCs w:val="1"/>
          <w:color w:val="auto"/>
          <w:sz w:val="32"/>
          <w:szCs w:val="32"/>
          <w:u w:val="single"/>
        </w:rPr>
        <w:t xml:space="preserve"> Area </w:t>
      </w:r>
      <w:r w:rsidRPr="43003765" w:rsidR="43003765">
        <w:rPr>
          <w:b w:val="1"/>
          <w:bCs w:val="1"/>
          <w:color w:val="auto"/>
          <w:sz w:val="32"/>
          <w:szCs w:val="32"/>
          <w:u w:val="single"/>
        </w:rPr>
        <w:t>contains</w:t>
      </w:r>
      <w:r w:rsidRPr="43003765" w:rsidR="43003765">
        <w:rPr>
          <w:b w:val="1"/>
          <w:bCs w:val="1"/>
          <w:color w:val="auto"/>
          <w:u w:val="single"/>
        </w:rPr>
        <w:t>:</w:t>
      </w:r>
    </w:p>
    <w:p w:rsidR="33859A7C" w:rsidP="33859A7C" w:rsidRDefault="33859A7C" w14:paraId="0CC345DD" w14:textId="5890D8E2">
      <w:pPr>
        <w:pStyle w:val="Normal"/>
      </w:pPr>
      <w:r w:rsidRPr="5890D8E2" w:rsidR="5890D8E2">
        <w:rPr>
          <w:color w:val="auto"/>
        </w:rPr>
        <w:t>Medial nucleus: mainly involved in hormone secretion.</w:t>
      </w:r>
    </w:p>
    <w:p w:rsidR="5EB6EC60" w:rsidP="5EB6EC60" w:rsidRDefault="5EB6EC60" w14:paraId="752BB8B9" w14:textId="32B09B5A">
      <w:pPr>
        <w:pStyle w:val="Normal"/>
      </w:pPr>
      <w:r w:rsidRPr="32B09B5A" w:rsidR="32B09B5A">
        <w:rPr>
          <w:color w:val="auto"/>
        </w:rPr>
        <w:t>Lateral nucleus: involved with</w:t>
      </w:r>
      <w:r w:rsidRPr="32B09B5A" w:rsidR="32B09B5A">
        <w:rPr>
          <w:color w:val="auto"/>
        </w:rPr>
        <w:t xml:space="preserve"> motor function connect </w:t>
      </w:r>
      <w:r w:rsidRPr="32B09B5A" w:rsidR="32B09B5A">
        <w:rPr>
          <w:color w:val="auto"/>
        </w:rPr>
        <w:t xml:space="preserve"> </w:t>
      </w:r>
    </w:p>
    <w:p w:rsidR="42009EAA" w:rsidP="42009EAA" w:rsidRDefault="42009EAA" w14:paraId="0F35FD51" w14:textId="511C1203">
      <w:pPr>
        <w:pStyle w:val="Normal"/>
      </w:pPr>
      <w:r w:rsidRPr="43003765" w:rsidR="43003765">
        <w:rPr>
          <w:b w:val="1"/>
          <w:bCs w:val="1"/>
          <w:color w:val="auto"/>
          <w:sz w:val="32"/>
          <w:szCs w:val="32"/>
          <w:u w:val="single"/>
        </w:rPr>
        <w:t>Supraop</w:t>
      </w:r>
      <w:r w:rsidRPr="43003765" w:rsidR="43003765">
        <w:rPr>
          <w:b w:val="1"/>
          <w:bCs w:val="1"/>
          <w:color w:val="auto"/>
          <w:sz w:val="28"/>
          <w:szCs w:val="28"/>
          <w:u w:val="single"/>
        </w:rPr>
        <w:t>tic region contains</w:t>
      </w:r>
      <w:r w:rsidRPr="43003765" w:rsidR="43003765">
        <w:rPr>
          <w:color w:val="auto"/>
        </w:rPr>
        <w:t>:slide#14</w:t>
      </w:r>
    </w:p>
    <w:p w:rsidR="366313E4" w:rsidP="366313E4" w:rsidRDefault="366313E4" w14:paraId="6764A30E" w14:textId="5DD5CC8B">
      <w:pPr>
        <w:pStyle w:val="Normal"/>
      </w:pPr>
      <w:r w:rsidRPr="0E0847A3" w:rsidR="0E0847A3">
        <w:rPr>
          <w:color w:val="auto"/>
        </w:rPr>
        <w:t>suprachiasmatic</w:t>
      </w:r>
      <w:r w:rsidRPr="0E0847A3" w:rsidR="0E0847A3">
        <w:rPr>
          <w:color w:val="auto"/>
        </w:rPr>
        <w:t xml:space="preserve"> nucleus</w:t>
      </w:r>
      <w:r w:rsidRPr="0E0847A3" w:rsidR="0E0847A3">
        <w:rPr>
          <w:color w:val="auto"/>
        </w:rPr>
        <w:t xml:space="preserve"> :control sleep (circadian </w:t>
      </w:r>
      <w:r w:rsidRPr="0E0847A3" w:rsidR="0E0847A3">
        <w:rPr>
          <w:rFonts w:ascii="Calibri" w:hAnsi="Calibri" w:eastAsia="Calibri" w:cs="Calibri"/>
          <w:sz w:val="22"/>
          <w:szCs w:val="22"/>
        </w:rPr>
        <w:t>rhythms</w:t>
      </w:r>
      <w:r w:rsidRPr="0E0847A3" w:rsidR="0E0847A3">
        <w:rPr>
          <w:color w:val="auto"/>
        </w:rPr>
        <w:t xml:space="preserve">) </w:t>
      </w:r>
      <w:r w:rsidRPr="0E0847A3" w:rsidR="0E0847A3">
        <w:rPr>
          <w:rFonts w:ascii="Calibri" w:hAnsi="Calibri" w:eastAsia="Calibri" w:cs="Calibri"/>
          <w:sz w:val="22"/>
          <w:szCs w:val="22"/>
        </w:rPr>
        <w:t>(sleep/wake cycle)</w:t>
      </w:r>
      <w:r w:rsidRPr="0E0847A3" w:rsidR="0E0847A3">
        <w:rPr>
          <w:color w:val="auto"/>
        </w:rPr>
        <w:t xml:space="preserve"> </w:t>
      </w:r>
    </w:p>
    <w:p w:rsidR="131AC1B6" w:rsidP="131AC1B6" w:rsidRDefault="131AC1B6" w14:paraId="3A8E935A" w14:textId="59CAF38A">
      <w:pPr>
        <w:pStyle w:val="Normal"/>
      </w:pPr>
      <w:r w:rsidRPr="59CAF38A" w:rsidR="59CAF38A">
        <w:rPr>
          <w:color w:val="auto"/>
        </w:rPr>
        <w:t>supraoptic nucleus :</w:t>
      </w:r>
      <w:r w:rsidRPr="59CAF38A" w:rsidR="59CAF38A">
        <w:rPr>
          <w:color w:val="auto"/>
        </w:rPr>
        <w:t xml:space="preserve"> </w:t>
      </w:r>
      <w:r w:rsidRPr="59CAF38A" w:rsidR="59CAF38A">
        <w:rPr>
          <w:rFonts w:ascii="Calibri" w:hAnsi="Calibri" w:eastAsia="Calibri" w:cs="Calibri"/>
          <w:b w:val="0"/>
          <w:bCs w:val="0"/>
          <w:color w:val="auto"/>
          <w:sz w:val="22"/>
          <w:szCs w:val="22"/>
          <w:u w:val="none"/>
        </w:rPr>
        <w:t xml:space="preserve">oxytocin and </w:t>
      </w:r>
      <w:r w:rsidRPr="59CAF38A" w:rsidR="59CAF38A">
        <w:rPr>
          <w:rFonts w:ascii="Calibri" w:hAnsi="Calibri" w:eastAsia="Calibri" w:cs="Calibri"/>
          <w:b w:val="0"/>
          <w:bCs w:val="0"/>
          <w:color w:val="auto"/>
          <w:sz w:val="22"/>
          <w:szCs w:val="22"/>
          <w:u w:val="none"/>
        </w:rPr>
        <w:t>vasopressin (ADH)secretion</w:t>
      </w:r>
    </w:p>
    <w:p w:rsidR="59CAF38A" w:rsidP="59CAF38A" w:rsidRDefault="59CAF38A" w14:paraId="4F64764E" w14:noSpellErr="1" w14:textId="5B8B2583">
      <w:pPr>
        <w:pStyle w:val="Normal"/>
      </w:pPr>
      <w:r w:rsidRPr="5B8B2583" w:rsidR="5B8B2583">
        <w:rPr>
          <w:rFonts w:ascii="Calibri" w:hAnsi="Calibri" w:eastAsia="Calibri" w:cs="Calibri"/>
          <w:b w:val="0"/>
          <w:bCs w:val="0"/>
          <w:color w:val="auto"/>
          <w:sz w:val="22"/>
          <w:szCs w:val="22"/>
          <w:u w:val="none"/>
        </w:rPr>
        <w:t>Anterior nucleus: heat dissipation (when feeling hot and you need to decrease y</w:t>
      </w:r>
      <w:r w:rsidRPr="5B8B2583" w:rsidR="5B8B2583">
        <w:rPr>
          <w:rFonts w:ascii="Calibri" w:hAnsi="Calibri" w:eastAsia="Calibri" w:cs="Calibri"/>
          <w:b w:val="0"/>
          <w:bCs w:val="0"/>
          <w:color w:val="auto"/>
          <w:sz w:val="22"/>
          <w:szCs w:val="22"/>
          <w:u w:val="none"/>
        </w:rPr>
        <w:t>our body heat)</w:t>
      </w:r>
    </w:p>
    <w:p w:rsidR="7364575D" w:rsidP="7364575D" w:rsidRDefault="7364575D" w14:paraId="42F31F10" w14:textId="2B4115AD">
      <w:pPr>
        <w:pStyle w:val="Normal"/>
      </w:pPr>
      <w:r w:rsidRPr="3BF3290A" w:rsidR="3BF3290A">
        <w:rPr>
          <w:rFonts w:ascii="Calibri" w:hAnsi="Calibri" w:eastAsia="Calibri" w:cs="Calibri"/>
          <w:b w:val="0"/>
          <w:bCs w:val="0"/>
          <w:color w:val="auto"/>
          <w:sz w:val="22"/>
          <w:szCs w:val="22"/>
          <w:u w:val="none"/>
        </w:rPr>
        <w:t>paraventreicular:</w:t>
      </w:r>
      <w:r w:rsidRPr="3BF3290A" w:rsidR="3BF3290A">
        <w:rPr>
          <w:rFonts w:ascii="Calibri" w:hAnsi="Calibri" w:eastAsia="Calibri" w:cs="Calibri"/>
          <w:b w:val="0"/>
          <w:bCs w:val="0"/>
          <w:color w:val="auto"/>
          <w:sz w:val="22"/>
          <w:szCs w:val="22"/>
          <w:u w:val="none"/>
        </w:rPr>
        <w:t xml:space="preserve"> involved with oxytocin and vasopressin (ADH) </w:t>
      </w:r>
    </w:p>
    <w:p w:rsidR="3BF3290A" w:rsidP="3BF3290A" w:rsidRDefault="3BF3290A" w14:paraId="124F1DDE" w14:textId="23B692D7">
      <w:pPr>
        <w:pStyle w:val="Normal"/>
      </w:pPr>
      <w:r w:rsidRPr="54224965" w:rsidR="54224965">
        <w:rPr>
          <w:b w:val="1"/>
          <w:bCs w:val="1"/>
          <w:color w:val="auto"/>
          <w:sz w:val="32"/>
          <w:szCs w:val="32"/>
          <w:u w:val="single"/>
        </w:rPr>
        <w:t>T</w:t>
      </w:r>
      <w:r w:rsidRPr="54224965" w:rsidR="54224965">
        <w:rPr>
          <w:b w:val="1"/>
          <w:bCs w:val="1"/>
          <w:color w:val="auto"/>
          <w:sz w:val="32"/>
          <w:szCs w:val="32"/>
          <w:u w:val="single"/>
        </w:rPr>
        <w:t>ub</w:t>
      </w:r>
      <w:r w:rsidRPr="54224965" w:rsidR="54224965">
        <w:rPr>
          <w:b w:val="1"/>
          <w:bCs w:val="1"/>
          <w:color w:val="auto"/>
          <w:sz w:val="32"/>
          <w:szCs w:val="32"/>
          <w:u w:val="single"/>
        </w:rPr>
        <w:t>er</w:t>
      </w:r>
      <w:r w:rsidRPr="54224965" w:rsidR="54224965">
        <w:rPr>
          <w:b w:val="1"/>
          <w:bCs w:val="1"/>
          <w:color w:val="auto"/>
          <w:sz w:val="32"/>
          <w:szCs w:val="32"/>
          <w:u w:val="single"/>
        </w:rPr>
        <w:t>a</w:t>
      </w:r>
      <w:r w:rsidRPr="54224965" w:rsidR="54224965">
        <w:rPr>
          <w:b w:val="1"/>
          <w:bCs w:val="1"/>
          <w:color w:val="auto"/>
          <w:sz w:val="32"/>
          <w:szCs w:val="32"/>
          <w:u w:val="single"/>
        </w:rPr>
        <w:t>l</w:t>
      </w:r>
      <w:r w:rsidRPr="54224965" w:rsidR="54224965">
        <w:rPr>
          <w:b w:val="1"/>
          <w:bCs w:val="1"/>
          <w:color w:val="auto"/>
          <w:sz w:val="32"/>
          <w:szCs w:val="32"/>
          <w:u w:val="single"/>
        </w:rPr>
        <w:t xml:space="preserve"> region</w:t>
      </w:r>
      <w:r w:rsidRPr="54224965" w:rsidR="54224965">
        <w:rPr>
          <w:b w:val="1"/>
          <w:bCs w:val="1"/>
          <w:color w:val="auto"/>
          <w:sz w:val="32"/>
          <w:szCs w:val="32"/>
          <w:u w:val="single"/>
        </w:rPr>
        <w:t xml:space="preserve"> </w:t>
      </w:r>
      <w:r w:rsidRPr="54224965" w:rsidR="54224965">
        <w:rPr>
          <w:b w:val="1"/>
          <w:bCs w:val="1"/>
          <w:color w:val="auto"/>
          <w:sz w:val="32"/>
          <w:szCs w:val="32"/>
          <w:u w:val="single"/>
        </w:rPr>
        <w:t>contains</w:t>
      </w:r>
      <w:r w:rsidRPr="54224965" w:rsidR="54224965">
        <w:rPr>
          <w:b w:val="1"/>
          <w:bCs w:val="1"/>
          <w:color w:val="auto"/>
          <w:sz w:val="24"/>
          <w:szCs w:val="24"/>
          <w:u w:val="single"/>
        </w:rPr>
        <w:t>:</w:t>
      </w:r>
    </w:p>
    <w:p w:rsidR="3BF3290A" w:rsidP="3BF3290A" w:rsidRDefault="3BF3290A" w14:paraId="06B32F49" w14:textId="76FD6DA1">
      <w:pPr>
        <w:pStyle w:val="Normal"/>
      </w:pPr>
      <w:r w:rsidRPr="76FD6DA1" w:rsidR="76FD6DA1">
        <w:rPr>
          <w:color w:val="auto"/>
        </w:rPr>
        <w:t xml:space="preserve"> </w:t>
      </w:r>
      <w:r w:rsidRPr="76FD6DA1" w:rsidR="76FD6DA1">
        <w:rPr>
          <w:color w:val="auto"/>
        </w:rPr>
        <w:t>Dorso</w:t>
      </w:r>
      <w:r w:rsidRPr="76FD6DA1" w:rsidR="76FD6DA1">
        <w:rPr>
          <w:color w:val="auto"/>
        </w:rPr>
        <w:t xml:space="preserve">medial </w:t>
      </w:r>
      <w:r w:rsidRPr="76FD6DA1" w:rsidR="76FD6DA1">
        <w:rPr>
          <w:color w:val="auto"/>
        </w:rPr>
        <w:t>nucleus: "sham</w:t>
      </w:r>
      <w:r w:rsidRPr="76FD6DA1" w:rsidR="76FD6DA1">
        <w:rPr>
          <w:color w:val="auto"/>
        </w:rPr>
        <w:t xml:space="preserve"> rage" means its involved with the anger feeling.</w:t>
      </w:r>
    </w:p>
    <w:p w:rsidR="5D0734CC" w:rsidP="5D0734CC" w:rsidRDefault="5D0734CC" w14:paraId="43A99890" w14:noSpellErr="1" w14:textId="6D3BECD9">
      <w:pPr>
        <w:pStyle w:val="Normal"/>
      </w:pPr>
      <w:r w:rsidRPr="6D3BECD9" w:rsidR="6D3BECD9">
        <w:rPr>
          <w:color w:val="auto"/>
        </w:rPr>
        <w:t xml:space="preserve">Ventromedial: Satiety </w:t>
      </w:r>
      <w:r w:rsidRPr="6D3BECD9" w:rsidR="6D3BECD9">
        <w:rPr>
          <w:color w:val="auto"/>
        </w:rPr>
        <w:t>center concerned with feeling full after eating a meal</w:t>
      </w:r>
    </w:p>
    <w:p w:rsidR="6705CF76" w:rsidP="6705CF76" w:rsidRDefault="6705CF76" w14:paraId="28B21990" w14:textId="7CDAC910">
      <w:pPr>
        <w:pStyle w:val="Normal"/>
      </w:pPr>
      <w:r w:rsidRPr="5B8B2583" w:rsidR="5B8B2583">
        <w:rPr>
          <w:color w:val="auto"/>
        </w:rPr>
        <w:t xml:space="preserve">Arcuate nucleus: releasing hormones and </w:t>
      </w:r>
      <w:r w:rsidRPr="5B8B2583" w:rsidR="5B8B2583">
        <w:rPr>
          <w:color w:val="auto"/>
        </w:rPr>
        <w:t>inhibiting hormones</w:t>
      </w:r>
    </w:p>
    <w:p w:rsidR="6EE6A14B" w:rsidP="6EE6A14B" w:rsidRDefault="6EE6A14B" w14:paraId="17AA69D9" w14:textId="66D951E6">
      <w:pPr>
        <w:pStyle w:val="Normal"/>
        <w:ind w:left="0"/>
      </w:pPr>
      <w:r w:rsidRPr="6EE6A14B" w:rsidR="6EE6A14B">
        <w:rPr>
          <w:rFonts w:ascii="Calibri" w:hAnsi="Calibri" w:eastAsia="Calibri" w:cs="Calibri"/>
          <w:b w:val="1"/>
          <w:bCs w:val="1"/>
          <w:sz w:val="28"/>
          <w:szCs w:val="28"/>
          <w:u w:val="single"/>
        </w:rPr>
        <w:t>M</w:t>
      </w:r>
      <w:r w:rsidRPr="6EE6A14B" w:rsidR="6EE6A14B">
        <w:rPr>
          <w:rFonts w:ascii="Calibri" w:hAnsi="Calibri" w:eastAsia="Calibri" w:cs="Calibri"/>
          <w:b w:val="1"/>
          <w:bCs w:val="1"/>
          <w:sz w:val="28"/>
          <w:szCs w:val="28"/>
          <w:u w:val="single"/>
        </w:rPr>
        <w:t>ammillary region</w:t>
      </w:r>
      <w:r w:rsidRPr="6EE6A14B" w:rsidR="6EE6A14B">
        <w:rPr>
          <w:rFonts w:ascii="Calibri" w:hAnsi="Calibri" w:eastAsia="Calibri" w:cs="Calibri"/>
          <w:b w:val="1"/>
          <w:bCs w:val="1"/>
          <w:sz w:val="28"/>
          <w:szCs w:val="28"/>
          <w:u w:val="single"/>
        </w:rPr>
        <w:t xml:space="preserve"> </w:t>
      </w:r>
      <w:r w:rsidRPr="6EE6A14B" w:rsidR="6EE6A14B">
        <w:rPr>
          <w:rFonts w:ascii="Calibri" w:hAnsi="Calibri" w:eastAsia="Calibri" w:cs="Calibri"/>
          <w:b w:val="1"/>
          <w:bCs w:val="1"/>
          <w:sz w:val="28"/>
          <w:szCs w:val="28"/>
          <w:u w:val="single"/>
        </w:rPr>
        <w:t>Contains</w:t>
      </w:r>
      <w:r w:rsidRPr="6EE6A14B" w:rsidR="6EE6A14B">
        <w:rPr>
          <w:rFonts w:ascii="Calibri" w:hAnsi="Calibri" w:eastAsia="Calibri" w:cs="Calibri"/>
          <w:b w:val="1"/>
          <w:bCs w:val="1"/>
          <w:sz w:val="28"/>
          <w:szCs w:val="28"/>
          <w:u w:val="single"/>
        </w:rPr>
        <w:t xml:space="preserve"> :</w:t>
      </w:r>
      <w:r w:rsidRPr="6EE6A14B" w:rsidR="6EE6A14B">
        <w:rPr>
          <w:rFonts w:ascii="Calibri" w:hAnsi="Calibri" w:eastAsia="Calibri" w:cs="Calibri"/>
          <w:sz w:val="22"/>
          <w:szCs w:val="22"/>
        </w:rPr>
        <w:t xml:space="preserve"> (</w:t>
      </w:r>
      <w:r w:rsidRPr="6EE6A14B" w:rsidR="6EE6A14B">
        <w:rPr>
          <w:rFonts w:ascii="Calibri" w:hAnsi="Calibri" w:eastAsia="Calibri" w:cs="Calibri"/>
          <w:sz w:val="22"/>
          <w:szCs w:val="22"/>
        </w:rPr>
        <w:t>most posterior)</w:t>
      </w:r>
    </w:p>
    <w:p w:rsidR="660E1EBC" w:rsidP="1D4FBE89" w:rsidRDefault="660E1EBC" w14:paraId="7C8E1304" w14:textId="119964D3">
      <w:pPr>
        <w:pStyle w:val="Normal"/>
        <w:ind w:left="0"/>
      </w:pPr>
      <w:r w:rsidRPr="119964D3" w:rsidR="119964D3">
        <w:rPr>
          <w:rFonts w:ascii="Calibri" w:hAnsi="Calibri" w:eastAsia="Calibri" w:cs="Calibri"/>
          <w:sz w:val="22"/>
          <w:szCs w:val="22"/>
        </w:rPr>
        <w:t>Mammillary</w:t>
      </w:r>
      <w:r w:rsidRPr="119964D3" w:rsidR="119964D3">
        <w:rPr>
          <w:rFonts w:ascii="Calibri" w:hAnsi="Calibri" w:eastAsia="Calibri" w:cs="Calibri"/>
          <w:sz w:val="22"/>
          <w:szCs w:val="22"/>
        </w:rPr>
        <w:t xml:space="preserve"> nucleus :</w:t>
      </w:r>
      <w:r w:rsidRPr="119964D3" w:rsidR="119964D3">
        <w:rPr>
          <w:rFonts w:ascii="Calibri" w:hAnsi="Calibri" w:eastAsia="Calibri" w:cs="Calibri"/>
          <w:sz w:val="22"/>
          <w:szCs w:val="22"/>
        </w:rPr>
        <w:t xml:space="preserve"> </w:t>
      </w:r>
      <w:r w:rsidRPr="119964D3" w:rsidR="119964D3">
        <w:rPr>
          <w:rFonts w:ascii="Calibri" w:hAnsi="Calibri" w:eastAsia="Calibri" w:cs="Calibri"/>
          <w:sz w:val="22"/>
          <w:szCs w:val="22"/>
        </w:rPr>
        <w:t xml:space="preserve">responsible for </w:t>
      </w:r>
      <w:r w:rsidRPr="119964D3" w:rsidR="119964D3">
        <w:rPr>
          <w:rFonts w:ascii="Calibri" w:hAnsi="Calibri" w:eastAsia="Calibri" w:cs="Calibri"/>
          <w:sz w:val="22"/>
          <w:szCs w:val="22"/>
        </w:rPr>
        <w:t xml:space="preserve">memory and learning since its part of the limbic system and the </w:t>
      </w:r>
      <w:r w:rsidRPr="119964D3" w:rsidR="119964D3">
        <w:rPr>
          <w:rFonts w:ascii="Calibri" w:hAnsi="Calibri" w:eastAsia="Calibri" w:cs="Calibri"/>
          <w:sz w:val="22"/>
          <w:szCs w:val="22"/>
        </w:rPr>
        <w:t>hypocampus and responsible for converting short term memory to long term memory</w:t>
      </w:r>
    </w:p>
    <w:p w:rsidR="42DB9EE2" w:rsidP="42DB9EE2" w:rsidRDefault="42DB9EE2" w14:paraId="53688717" w14:textId="1C6933E3">
      <w:pPr>
        <w:pStyle w:val="Normal"/>
      </w:pPr>
      <w:r w:rsidRPr="1C6933E3" w:rsidR="1C6933E3">
        <w:rPr>
          <w:rFonts w:ascii="Calibri" w:hAnsi="Calibri" w:eastAsia="Calibri" w:cs="Calibri"/>
          <w:sz w:val="22"/>
          <w:szCs w:val="22"/>
        </w:rPr>
        <w:t xml:space="preserve">posterior nucleus: heat conservation </w:t>
      </w:r>
      <w:r w:rsidRPr="1C6933E3" w:rsidR="1C6933E3">
        <w:rPr>
          <w:rFonts w:ascii="Calibri" w:hAnsi="Calibri" w:eastAsia="Calibri" w:cs="Calibri"/>
          <w:sz w:val="22"/>
          <w:szCs w:val="22"/>
        </w:rPr>
        <w:t xml:space="preserve"> (active </w:t>
      </w:r>
      <w:r w:rsidRPr="1C6933E3" w:rsidR="1C6933E3">
        <w:rPr>
          <w:rFonts w:ascii="Calibri" w:hAnsi="Calibri" w:eastAsia="Calibri" w:cs="Calibri"/>
          <w:sz w:val="22"/>
          <w:szCs w:val="22"/>
        </w:rPr>
        <w:t>when feeling cold and trying to conse</w:t>
      </w:r>
      <w:r w:rsidRPr="1C6933E3" w:rsidR="1C6933E3">
        <w:rPr>
          <w:rFonts w:ascii="Calibri" w:hAnsi="Calibri" w:eastAsia="Calibri" w:cs="Calibri"/>
          <w:sz w:val="22"/>
          <w:szCs w:val="22"/>
        </w:rPr>
        <w:t xml:space="preserve">rve heat in our bodies). </w:t>
      </w:r>
    </w:p>
    <w:p w:rsidR="30B8403F" w:rsidP="30B8403F" w:rsidRDefault="30B8403F" w14:paraId="6290F848" w14:noSpellErr="1" w14:textId="29F78C04">
      <w:pPr>
        <w:jc w:val="left"/>
      </w:pPr>
      <w:r w:rsidRPr="29F78C04" w:rsidR="29F78C04">
        <w:rPr>
          <w:rFonts w:ascii="Calibri" w:hAnsi="Calibri" w:eastAsia="Calibri" w:cs="Calibri"/>
          <w:b w:val="1"/>
          <w:bCs w:val="1"/>
          <w:color w:val="auto"/>
          <w:sz w:val="22"/>
          <w:szCs w:val="22"/>
          <w:u w:val="single"/>
        </w:rPr>
        <w:t xml:space="preserve">The </w:t>
      </w:r>
      <w:r w:rsidRPr="29F78C04" w:rsidR="29F78C04">
        <w:rPr>
          <w:rFonts w:ascii="Calibri" w:hAnsi="Calibri" w:eastAsia="Calibri" w:cs="Calibri"/>
          <w:b w:val="1"/>
          <w:bCs w:val="1"/>
          <w:color w:val="auto"/>
          <w:sz w:val="22"/>
          <w:szCs w:val="22"/>
          <w:u w:val="single"/>
        </w:rPr>
        <w:t>Effect o</w:t>
      </w:r>
      <w:r w:rsidRPr="29F78C04" w:rsidR="29F78C04">
        <w:rPr>
          <w:rFonts w:ascii="Calibri" w:hAnsi="Calibri" w:eastAsia="Calibri" w:cs="Calibri"/>
          <w:b w:val="1"/>
          <w:bCs w:val="1"/>
          <w:color w:val="auto"/>
          <w:sz w:val="22"/>
          <w:szCs w:val="22"/>
          <w:u w:val="single"/>
        </w:rPr>
        <w:t>f Stimu</w:t>
      </w:r>
      <w:r w:rsidRPr="29F78C04" w:rsidR="29F78C04">
        <w:rPr>
          <w:rFonts w:ascii="Calibri" w:hAnsi="Calibri" w:eastAsia="Calibri" w:cs="Calibri"/>
          <w:b w:val="1"/>
          <w:bCs w:val="1"/>
          <w:color w:val="auto"/>
          <w:sz w:val="22"/>
          <w:szCs w:val="22"/>
          <w:u w:val="single"/>
        </w:rPr>
        <w:t xml:space="preserve">lation or </w:t>
      </w:r>
      <w:r w:rsidRPr="29F78C04" w:rsidR="29F78C04">
        <w:rPr>
          <w:rFonts w:ascii="Calibri" w:hAnsi="Calibri" w:eastAsia="Calibri" w:cs="Calibri"/>
          <w:b w:val="1"/>
          <w:bCs w:val="1"/>
          <w:color w:val="auto"/>
          <w:sz w:val="22"/>
          <w:szCs w:val="22"/>
          <w:u w:val="single"/>
        </w:rPr>
        <w:t xml:space="preserve">Lesion </w:t>
      </w:r>
      <w:r w:rsidRPr="29F78C04" w:rsidR="29F78C04">
        <w:rPr>
          <w:rFonts w:ascii="Calibri" w:hAnsi="Calibri" w:eastAsia="Calibri" w:cs="Calibri"/>
          <w:b w:val="1"/>
          <w:bCs w:val="1"/>
          <w:color w:val="auto"/>
          <w:sz w:val="22"/>
          <w:szCs w:val="22"/>
          <w:u w:val="single"/>
        </w:rPr>
        <w:t xml:space="preserve">of the </w:t>
      </w:r>
      <w:r w:rsidRPr="29F78C04" w:rsidR="29F78C04">
        <w:rPr>
          <w:rFonts w:ascii="Calibri" w:hAnsi="Calibri" w:eastAsia="Calibri" w:cs="Calibri"/>
          <w:b w:val="1"/>
          <w:bCs w:val="1"/>
          <w:color w:val="auto"/>
          <w:sz w:val="22"/>
          <w:szCs w:val="22"/>
          <w:u w:val="single"/>
        </w:rPr>
        <w:t xml:space="preserve">Principal </w:t>
      </w:r>
      <w:r w:rsidRPr="29F78C04" w:rsidR="29F78C04">
        <w:rPr>
          <w:rFonts w:ascii="Calibri" w:hAnsi="Calibri" w:eastAsia="Calibri" w:cs="Calibri"/>
          <w:b w:val="1"/>
          <w:bCs w:val="1"/>
          <w:color w:val="auto"/>
          <w:sz w:val="22"/>
          <w:szCs w:val="22"/>
          <w:u w:val="single"/>
        </w:rPr>
        <w:t>Hypothalamic Nuclei table (slide#1</w:t>
      </w:r>
      <w:r w:rsidRPr="29F78C04" w:rsidR="29F78C04">
        <w:rPr>
          <w:rFonts w:ascii="Calibri" w:hAnsi="Calibri" w:eastAsia="Calibri" w:cs="Calibri"/>
          <w:b w:val="1"/>
          <w:bCs w:val="1"/>
          <w:color w:val="auto"/>
          <w:sz w:val="22"/>
          <w:szCs w:val="22"/>
          <w:u w:val="single"/>
        </w:rPr>
        <w:t>7)</w:t>
      </w:r>
    </w:p>
    <w:tbl>
      <w:tblPr>
        <w:tblStyle w:val="GridTable1Light-Accent1"/>
        <w:tblW w:w="0" w:type="auto"/>
        <w:tblInd w:w="0" w:type="dxa"/>
        <w:tblLook w:val="04A0" w:firstRow="1" w:lastRow="0" w:firstColumn="1" w:lastColumn="0" w:noHBand="0" w:noVBand="1"/>
      </w:tblPr>
      <w:tblGrid>
        <w:gridCol w:w="3120"/>
        <w:gridCol w:w="3120"/>
        <w:gridCol w:w="3120"/>
      </w:tblGrid>
      <w:tr w:rsidR="29F78C04" w:rsidTr="76FD6DA1" w14:paraId="5ADC5EE2">
        <w:tc>
          <w:tcPr>
            <w:cnfStyle w:val="001000000000" w:firstRow="0" w:lastRow="0" w:firstColumn="1" w:lastColumn="0" w:oddVBand="0" w:evenVBand="0" w:oddHBand="0" w:evenHBand="0" w:firstRowFirstColumn="0" w:firstRowLastColumn="0" w:lastRowFirstColumn="0" w:lastRowLastColumn="0"/>
            <w:tcW w:w="3120" w:type="dxa"/>
          </w:tcPr>
          <w:p w:rsidR="29F78C04" w:rsidP="29F78C04" w:rsidRDefault="29F78C04" w14:noSpellErr="1" w14:paraId="4C776F96" w14:textId="232CFFED">
            <w:pPr>
              <w:pStyle w:val="Normal"/>
            </w:pPr>
            <w:r w:rsidRPr="29F78C04" w:rsidR="29F78C04">
              <w:rPr>
                <w:rFonts w:ascii="Calibri" w:hAnsi="Calibri" w:eastAsia="Calibri" w:cs="Calibri"/>
                <w:sz w:val="22"/>
                <w:szCs w:val="22"/>
              </w:rPr>
              <w:t>Nucleus</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45BEBD62" w14:noSpellErr="1" w14:textId="678B03F5">
            <w:pPr>
              <w:pStyle w:val="Normal"/>
            </w:pPr>
            <w:r w:rsidRPr="678B03F5" w:rsidR="678B03F5">
              <w:rPr>
                <w:rFonts w:ascii="Calibri" w:hAnsi="Calibri" w:eastAsia="Calibri" w:cs="Calibri"/>
                <w:sz w:val="22"/>
                <w:szCs w:val="22"/>
              </w:rPr>
              <w:t xml:space="preserve">Stimulation  of </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20B67688" w14:noSpellErr="1" w14:textId="414C90DE">
            <w:pPr>
              <w:pStyle w:val="Normal"/>
            </w:pPr>
            <w:r w:rsidRPr="678B03F5" w:rsidR="678B03F5">
              <w:rPr>
                <w:rFonts w:ascii="Calibri" w:hAnsi="Calibri" w:eastAsia="Calibri" w:cs="Calibri"/>
                <w:sz w:val="22"/>
                <w:szCs w:val="22"/>
              </w:rPr>
              <w:t xml:space="preserve">Lesion of </w:t>
            </w:r>
          </w:p>
        </w:tc>
      </w:tr>
      <w:tr w:rsidR="29F78C04" w:rsidTr="76FD6DA1" w14:paraId="752CF7DA">
        <w:tc>
          <w:tcPr>
            <w:cnfStyle w:val="001000000000" w:firstRow="0" w:lastRow="0" w:firstColumn="1" w:lastColumn="0" w:oddVBand="0" w:evenVBand="0" w:oddHBand="0" w:evenHBand="0" w:firstRowFirstColumn="0" w:firstRowLastColumn="0" w:lastRowFirstColumn="0" w:lastRowLastColumn="0"/>
            <w:tcW w:w="3120" w:type="dxa"/>
          </w:tcPr>
          <w:p w:rsidR="29F78C04" w:rsidP="678B03F5" w:rsidRDefault="29F78C04" w14:paraId="72F8BD38" w14:noSpellErr="1" w14:textId="23C6113C">
            <w:pPr/>
            <w:r w:rsidRPr="23C6113C" w:rsidR="23C6113C">
              <w:rPr>
                <w:rFonts w:ascii="Calibri" w:hAnsi="Calibri" w:eastAsia="Calibri" w:cs="Calibri"/>
                <w:sz w:val="22"/>
                <w:szCs w:val="22"/>
              </w:rPr>
              <w:t>suprachiasmatic.n</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04C75ED5" w14:noSpellErr="1" w14:textId="378F48F5">
            <w:pPr>
              <w:pStyle w:val="Normal"/>
            </w:pPr>
            <w:r w:rsidRPr="378F48F5" w:rsidR="378F48F5">
              <w:rPr>
                <w:rFonts w:ascii="Calibri" w:hAnsi="Calibri" w:eastAsia="Calibri" w:cs="Calibri"/>
                <w:sz w:val="22"/>
                <w:szCs w:val="22"/>
              </w:rPr>
              <w:t>Adjusts circadian rhythms</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2075D7E6" w14:noSpellErr="1" w14:textId="1AFE9E11">
            <w:pPr>
              <w:pStyle w:val="Normal"/>
            </w:pPr>
            <w:r w:rsidRPr="76FD6DA1" w:rsidR="76FD6DA1">
              <w:rPr>
                <w:rFonts w:ascii="Calibri" w:hAnsi="Calibri" w:eastAsia="Calibri" w:cs="Calibri"/>
                <w:sz w:val="22"/>
                <w:szCs w:val="22"/>
              </w:rPr>
              <w:t>Abolishes circadian rhythms</w:t>
            </w:r>
          </w:p>
        </w:tc>
      </w:tr>
      <w:tr w:rsidR="29F78C04" w:rsidTr="76FD6DA1" w14:paraId="56B1FDF0">
        <w:tc>
          <w:tcPr>
            <w:cnfStyle w:val="001000000000" w:firstRow="0" w:lastRow="0" w:firstColumn="1" w:lastColumn="0" w:oddVBand="0" w:evenVBand="0" w:oddHBand="0" w:evenHBand="0" w:firstRowFirstColumn="0" w:firstRowLastColumn="0" w:lastRowFirstColumn="0" w:lastRowLastColumn="0"/>
            <w:tcW w:w="3120" w:type="dxa"/>
          </w:tcPr>
          <w:p w:rsidR="29F78C04" w:rsidP="002CE1E3" w:rsidRDefault="29F78C04" w14:paraId="6F18DF08" w14:textId="002CE1E3">
            <w:pPr>
              <w:jc w:val="left"/>
            </w:pPr>
            <w:r w:rsidRPr="002CE1E3" w:rsidR="002CE1E3">
              <w:rPr>
                <w:rFonts w:ascii="Calibri" w:hAnsi="Calibri" w:eastAsia="Calibri" w:cs="Calibri"/>
                <w:color w:val="auto"/>
                <w:sz w:val="22"/>
                <w:szCs w:val="22"/>
              </w:rPr>
              <w:t>supraoptic</w:t>
            </w:r>
            <w:r w:rsidRPr="002CE1E3" w:rsidR="002CE1E3">
              <w:rPr>
                <w:rFonts w:ascii="Calibri" w:hAnsi="Calibri" w:eastAsia="Calibri" w:cs="Calibri"/>
                <w:color w:val="auto"/>
                <w:sz w:val="22"/>
                <w:szCs w:val="22"/>
              </w:rPr>
              <w:t xml:space="preserve"> n.</w:t>
            </w:r>
          </w:p>
          <w:p w:rsidR="29F78C04" w:rsidP="002CE1E3" w:rsidRDefault="29F78C04" w14:paraId="645ADAA0" w14:textId="7A61FCA5">
            <w:pPr>
              <w:jc w:val="left"/>
            </w:pPr>
            <w:r w:rsidRPr="7A61FCA5" w:rsidR="7A61FCA5">
              <w:rPr>
                <w:rFonts w:ascii="Calibri" w:hAnsi="Calibri" w:eastAsia="Calibri" w:cs="Calibri"/>
                <w:color w:val="auto"/>
                <w:sz w:val="22"/>
                <w:szCs w:val="22"/>
              </w:rPr>
              <w:t>Paraventricular</w:t>
            </w:r>
            <w:r w:rsidRPr="7A61FCA5" w:rsidR="7A61FCA5">
              <w:rPr>
                <w:rFonts w:ascii="Calibri" w:hAnsi="Calibri" w:eastAsia="Calibri" w:cs="Calibri"/>
                <w:color w:val="auto"/>
                <w:sz w:val="22"/>
                <w:szCs w:val="22"/>
              </w:rPr>
              <w:t>. n</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28D75D35" w14:noSpellErr="1" w14:textId="2723EA6F">
            <w:pPr>
              <w:pStyle w:val="Normal"/>
            </w:pPr>
            <w:r w:rsidRPr="2723EA6F" w:rsidR="2723EA6F">
              <w:rPr>
                <w:rFonts w:ascii="Calibri" w:hAnsi="Calibri" w:eastAsia="Calibri" w:cs="Calibri"/>
                <w:sz w:val="22"/>
                <w:szCs w:val="22"/>
              </w:rPr>
              <w:t>increased blood pressure</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36723DDC" w14:noSpellErr="1" w14:textId="5D83101D">
            <w:pPr>
              <w:pStyle w:val="Normal"/>
            </w:pPr>
            <w:r w:rsidRPr="2723EA6F" w:rsidR="2723EA6F">
              <w:rPr>
                <w:rFonts w:ascii="Calibri" w:hAnsi="Calibri" w:eastAsia="Calibri" w:cs="Calibri"/>
                <w:sz w:val="22"/>
                <w:szCs w:val="22"/>
              </w:rPr>
              <w:t>Diabetes insipidus</w:t>
            </w:r>
          </w:p>
        </w:tc>
      </w:tr>
      <w:tr w:rsidR="29F78C04" w:rsidTr="76FD6DA1" w14:paraId="346D6B0C">
        <w:tc>
          <w:tcPr>
            <w:cnfStyle w:val="001000000000" w:firstRow="0" w:lastRow="0" w:firstColumn="1" w:lastColumn="0" w:oddVBand="0" w:evenVBand="0" w:oddHBand="0" w:evenHBand="0" w:firstRowFirstColumn="0" w:firstRowLastColumn="0" w:lastRowFirstColumn="0" w:lastRowLastColumn="0"/>
            <w:tcW w:w="3120" w:type="dxa"/>
          </w:tcPr>
          <w:p w:rsidR="29F78C04" w:rsidP="29F78C04" w:rsidRDefault="29F78C04" w14:paraId="4A9553D0" w14:noSpellErr="1" w14:textId="63769554">
            <w:pPr>
              <w:pStyle w:val="Normal"/>
            </w:pPr>
            <w:r w:rsidRPr="63769554" w:rsidR="63769554">
              <w:rPr>
                <w:rFonts w:ascii="Calibri" w:hAnsi="Calibri" w:eastAsia="Calibri" w:cs="Calibri"/>
                <w:sz w:val="22"/>
                <w:szCs w:val="22"/>
              </w:rPr>
              <w:t>Lat.hypotha.n</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24A30335" w14:noSpellErr="1" w14:textId="5C6E0220">
            <w:pPr>
              <w:pStyle w:val="Normal"/>
            </w:pPr>
            <w:r w:rsidRPr="63769554" w:rsidR="63769554">
              <w:rPr>
                <w:rFonts w:ascii="Calibri" w:hAnsi="Calibri" w:eastAsia="Calibri" w:cs="Calibri"/>
                <w:sz w:val="22"/>
                <w:szCs w:val="22"/>
              </w:rPr>
              <w:t>Increased feeding</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2B8ED005" w14:noSpellErr="1" w14:textId="1AC7221C">
            <w:pPr>
              <w:pStyle w:val="Normal"/>
            </w:pPr>
            <w:r w:rsidRPr="1AC7221C" w:rsidR="1AC7221C">
              <w:rPr>
                <w:rFonts w:ascii="Calibri" w:hAnsi="Calibri" w:eastAsia="Calibri" w:cs="Calibri"/>
                <w:sz w:val="22"/>
                <w:szCs w:val="22"/>
              </w:rPr>
              <w:t>decreased feeding</w:t>
            </w:r>
          </w:p>
        </w:tc>
      </w:tr>
      <w:tr w:rsidR="29F78C04" w:rsidTr="76FD6DA1" w14:paraId="307926C2">
        <w:tc>
          <w:tcPr>
            <w:cnfStyle w:val="001000000000" w:firstRow="0" w:lastRow="0" w:firstColumn="1" w:lastColumn="0" w:oddVBand="0" w:evenVBand="0" w:oddHBand="0" w:evenHBand="0" w:firstRowFirstColumn="0" w:firstRowLastColumn="0" w:lastRowFirstColumn="0" w:lastRowLastColumn="0"/>
            <w:tcW w:w="3120" w:type="dxa"/>
          </w:tcPr>
          <w:p w:rsidR="29F78C04" w:rsidP="3752202F" w:rsidRDefault="29F78C04" w14:paraId="10B5DBA8" w14:noSpellErr="1" w14:textId="45555CB6">
            <w:pPr/>
            <w:r w:rsidRPr="7A61FCA5" w:rsidR="7A61FCA5">
              <w:rPr>
                <w:rFonts w:ascii="Calibri" w:hAnsi="Calibri" w:eastAsia="Calibri" w:cs="Calibri"/>
                <w:sz w:val="22"/>
                <w:szCs w:val="22"/>
              </w:rPr>
              <w:t>Ventromedial n.</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376AFCD7" w14:noSpellErr="1" w14:textId="0D4F7C9F">
            <w:pPr>
              <w:pStyle w:val="Normal"/>
            </w:pPr>
            <w:r w:rsidRPr="7A61FCA5" w:rsidR="7A61FCA5">
              <w:rPr>
                <w:rFonts w:ascii="Calibri" w:hAnsi="Calibri" w:eastAsia="Calibri" w:cs="Calibri"/>
                <w:sz w:val="22"/>
                <w:szCs w:val="22"/>
              </w:rPr>
              <w:t>Decreased feeding</w:t>
            </w:r>
          </w:p>
        </w:tc>
        <w:tc>
          <w:tcPr>
            <w:cnfStyle w:val="000000000000" w:firstRow="0" w:lastRow="0" w:firstColumn="0" w:lastColumn="0" w:oddVBand="0" w:evenVBand="0" w:oddHBand="0" w:evenHBand="0" w:firstRowFirstColumn="0" w:firstRowLastColumn="0" w:lastRowFirstColumn="0" w:lastRowLastColumn="0"/>
            <w:tcW w:w="3120" w:type="dxa"/>
          </w:tcPr>
          <w:p w:rsidR="29F78C04" w:rsidP="1AC7221C" w:rsidRDefault="29F78C04" w14:paraId="0D830FAE" w14:noSpellErr="1" w14:textId="4AAF5E25">
            <w:pPr/>
            <w:r w:rsidRPr="1AC7221C" w:rsidR="1AC7221C">
              <w:rPr>
                <w:rFonts w:ascii="Calibri" w:hAnsi="Calibri" w:eastAsia="Calibri" w:cs="Calibri"/>
                <w:sz w:val="22"/>
                <w:szCs w:val="22"/>
              </w:rPr>
              <w:t>increased feeding</w:t>
            </w:r>
          </w:p>
        </w:tc>
      </w:tr>
      <w:tr w:rsidR="29F78C04" w:rsidTr="76FD6DA1" w14:paraId="7B7741F4">
        <w:tc>
          <w:tcPr>
            <w:cnfStyle w:val="001000000000" w:firstRow="0" w:lastRow="0" w:firstColumn="1" w:lastColumn="0" w:oddVBand="0" w:evenVBand="0" w:oddHBand="0" w:evenHBand="0" w:firstRowFirstColumn="0" w:firstRowLastColumn="0" w:lastRowFirstColumn="0" w:lastRowLastColumn="0"/>
            <w:tcW w:w="3120" w:type="dxa"/>
          </w:tcPr>
          <w:p w:rsidR="29F78C04" w:rsidP="29F78C04" w:rsidRDefault="29F78C04" w14:paraId="031694CA" w14:textId="11E092D8">
            <w:pPr>
              <w:pStyle w:val="Normal"/>
            </w:pPr>
            <w:r w:rsidRPr="3752202F" w:rsidR="3752202F">
              <w:rPr>
                <w:rFonts w:ascii="Calibri" w:hAnsi="Calibri" w:eastAsia="Calibri" w:cs="Calibri"/>
                <w:sz w:val="22"/>
                <w:szCs w:val="22"/>
              </w:rPr>
              <w:t>Dorsomedial n.</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6CCB2FB2" w14:textId="6A84CF8F">
            <w:pPr>
              <w:pStyle w:val="Normal"/>
            </w:pPr>
            <w:r w:rsidRPr="7A61FCA5" w:rsidR="7A61FCA5">
              <w:rPr>
                <w:rFonts w:ascii="Calibri" w:hAnsi="Calibri" w:eastAsia="Calibri" w:cs="Calibri"/>
                <w:sz w:val="22"/>
                <w:szCs w:val="22"/>
              </w:rPr>
              <w:t>Sham rage</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06C703F1" w14:noSpellErr="1" w14:textId="74A31BEA">
            <w:pPr>
              <w:pStyle w:val="Normal"/>
            </w:pPr>
            <w:r w:rsidRPr="7A61FCA5" w:rsidR="7A61FCA5">
              <w:rPr>
                <w:rFonts w:ascii="Calibri" w:hAnsi="Calibri" w:eastAsia="Calibri" w:cs="Calibri"/>
                <w:sz w:val="22"/>
                <w:szCs w:val="22"/>
              </w:rPr>
              <w:t>decreased aggression and feeding</w:t>
            </w:r>
          </w:p>
        </w:tc>
      </w:tr>
      <w:tr w:rsidR="29F78C04" w:rsidTr="76FD6DA1" w14:paraId="569AAB25">
        <w:tc>
          <w:tcPr>
            <w:cnfStyle w:val="001000000000" w:firstRow="0" w:lastRow="0" w:firstColumn="1" w:lastColumn="0" w:oddVBand="0" w:evenVBand="0" w:oddHBand="0" w:evenHBand="0" w:firstRowFirstColumn="0" w:firstRowLastColumn="0" w:lastRowFirstColumn="0" w:lastRowLastColumn="0"/>
            <w:tcW w:w="3120" w:type="dxa"/>
          </w:tcPr>
          <w:p w:rsidR="29F78C04" w:rsidP="29F78C04" w:rsidRDefault="29F78C04" w14:paraId="60BC808C" w14:noSpellErr="1" w14:textId="1ECB605B">
            <w:pPr>
              <w:pStyle w:val="Normal"/>
            </w:pPr>
            <w:r w:rsidRPr="3752202F" w:rsidR="3752202F">
              <w:rPr>
                <w:rFonts w:ascii="Calibri" w:hAnsi="Calibri" w:eastAsia="Calibri" w:cs="Calibri"/>
                <w:sz w:val="22"/>
                <w:szCs w:val="22"/>
              </w:rPr>
              <w:t>Mammillary body</w:t>
            </w:r>
          </w:p>
        </w:tc>
        <w:tc>
          <w:tcPr>
            <w:cnfStyle w:val="000000000000" w:firstRow="0" w:lastRow="0" w:firstColumn="0" w:lastColumn="0" w:oddVBand="0" w:evenVBand="0" w:oddHBand="0" w:evenHBand="0" w:firstRowFirstColumn="0" w:firstRowLastColumn="0" w:lastRowFirstColumn="0" w:lastRowLastColumn="0"/>
            <w:tcW w:w="3120" w:type="dxa"/>
          </w:tcPr>
          <w:p w:rsidR="29F78C04" w:rsidP="5D0563CC" w:rsidRDefault="29F78C04" w14:paraId="70D043D9" w14:textId="51E6E9C4">
            <w:pPr>
              <w:pStyle w:val="Normal"/>
              <w:jc w:val="center"/>
            </w:pPr>
            <w:r w:rsidRPr="54224965" w:rsidR="54224965">
              <w:rPr>
                <w:rFonts w:ascii="Calibri" w:hAnsi="Calibri" w:eastAsia="Calibri" w:cs="Calibri"/>
                <w:sz w:val="48"/>
                <w:szCs w:val="48"/>
              </w:rPr>
              <w:t>-</w:t>
            </w:r>
          </w:p>
        </w:tc>
        <w:tc>
          <w:tcPr>
            <w:cnfStyle w:val="000000000000" w:firstRow="0" w:lastRow="0" w:firstColumn="0" w:lastColumn="0" w:oddVBand="0" w:evenVBand="0" w:oddHBand="0" w:evenHBand="0" w:firstRowFirstColumn="0" w:firstRowLastColumn="0" w:lastRowFirstColumn="0" w:lastRowLastColumn="0"/>
            <w:tcW w:w="3120" w:type="dxa"/>
          </w:tcPr>
          <w:p w:rsidR="29F78C04" w:rsidP="29F78C04" w:rsidRDefault="29F78C04" w14:paraId="09C8AC85" w14:noSpellErr="1" w14:textId="380E4126">
            <w:pPr>
              <w:pStyle w:val="Normal"/>
            </w:pPr>
            <w:r w:rsidRPr="380E4126" w:rsidR="380E4126">
              <w:rPr>
                <w:rFonts w:ascii="Calibri" w:hAnsi="Calibri" w:eastAsia="Calibri" w:cs="Calibri"/>
                <w:sz w:val="22"/>
                <w:szCs w:val="22"/>
              </w:rPr>
              <w:t>short-term memory is not processed into lon</w:t>
            </w:r>
            <w:r w:rsidRPr="380E4126" w:rsidR="380E4126">
              <w:rPr>
                <w:rFonts w:ascii="Calibri" w:hAnsi="Calibri" w:eastAsia="Calibri" w:cs="Calibri"/>
                <w:sz w:val="22"/>
                <w:szCs w:val="22"/>
              </w:rPr>
              <w:t>g-</w:t>
            </w:r>
            <w:r w:rsidRPr="380E4126" w:rsidR="380E4126">
              <w:rPr>
                <w:rFonts w:ascii="Calibri" w:hAnsi="Calibri" w:eastAsia="Calibri" w:cs="Calibri"/>
                <w:sz w:val="22"/>
                <w:szCs w:val="22"/>
              </w:rPr>
              <w:t>term memory</w:t>
            </w:r>
          </w:p>
        </w:tc>
      </w:tr>
    </w:tbl>
    <w:p w:rsidR="7541EBEC" w:rsidP="7541EBEC" w:rsidRDefault="7541EBEC" w14:noSpellErr="1" w14:paraId="45494F3F" w14:textId="7541EBEC">
      <w:pPr>
        <w:pStyle w:val="Normal"/>
      </w:pPr>
    </w:p>
    <w:p w:rsidR="7541EBEC" w:rsidP="7541EBEC" w:rsidRDefault="7541EBEC" w14:noSpellErr="1" w14:paraId="4C90F94E" w14:textId="0732FA62">
      <w:pPr>
        <w:pStyle w:val="Normal"/>
      </w:pPr>
    </w:p>
    <w:p w:rsidR="7541EBEC" w:rsidP="7541EBEC" w:rsidRDefault="7541EBEC" w14:paraId="5B5FE95E" w14:textId="2A426CA8">
      <w:pPr>
        <w:pStyle w:val="Normal"/>
      </w:pPr>
      <w:r w:rsidRPr="2A426CA8" w:rsidR="2A426CA8">
        <w:rPr>
          <w:rFonts w:ascii="Calibri" w:hAnsi="Calibri" w:eastAsia="Calibri" w:cs="Calibri"/>
          <w:sz w:val="22"/>
          <w:szCs w:val="22"/>
        </w:rPr>
        <w:t>-</w:t>
      </w:r>
      <w:r w:rsidRPr="2A426CA8" w:rsidR="2A426CA8">
        <w:rPr>
          <w:rFonts w:ascii="Calibri" w:hAnsi="Calibri" w:eastAsia="Calibri" w:cs="Calibri"/>
          <w:b w:val="1"/>
          <w:bCs w:val="1"/>
          <w:sz w:val="24"/>
          <w:szCs w:val="24"/>
          <w:u w:val="single"/>
        </w:rPr>
        <w:t xml:space="preserve">Motor connection of </w:t>
      </w:r>
      <w:r w:rsidRPr="2A426CA8" w:rsidR="2A426CA8">
        <w:rPr>
          <w:rFonts w:ascii="Calibri" w:hAnsi="Calibri" w:eastAsia="Calibri" w:cs="Calibri"/>
          <w:b w:val="1"/>
          <w:bCs w:val="1"/>
          <w:sz w:val="24"/>
          <w:szCs w:val="24"/>
          <w:u w:val="single"/>
        </w:rPr>
        <w:t>hypothalamus (slide 13.)</w:t>
      </w:r>
      <w:r w:rsidRPr="2A426CA8" w:rsidR="2A426CA8">
        <w:rPr>
          <w:rFonts w:ascii="Calibri" w:hAnsi="Calibri" w:eastAsia="Calibri" w:cs="Calibri"/>
          <w:b w:val="1"/>
          <w:bCs w:val="1"/>
          <w:sz w:val="24"/>
          <w:szCs w:val="24"/>
        </w:rPr>
        <w:t xml:space="preserve"> </w:t>
      </w:r>
    </w:p>
    <w:p w:rsidR="1AC12DCF" w:rsidP="1AC12DCF" w:rsidRDefault="1AC12DCF" w14:paraId="1FAC5F54" w14:textId="5A2C954F">
      <w:pPr>
        <w:pStyle w:val="Normal"/>
      </w:pPr>
      <w:r w:rsidRPr="2A426CA8" w:rsidR="2A426CA8">
        <w:rPr>
          <w:rFonts w:ascii="Calibri" w:hAnsi="Calibri" w:eastAsia="Calibri" w:cs="Calibri"/>
          <w:sz w:val="22"/>
          <w:szCs w:val="22"/>
        </w:rPr>
        <w:t xml:space="preserve">notes: </w:t>
      </w:r>
      <w:r w:rsidRPr="2A426CA8" w:rsidR="2A426CA8">
        <w:rPr>
          <w:rFonts w:ascii="Calibri" w:hAnsi="Calibri" w:eastAsia="Calibri" w:cs="Calibri"/>
          <w:sz w:val="22"/>
          <w:szCs w:val="22"/>
        </w:rPr>
        <w:t>we can train our brain</w:t>
      </w:r>
      <w:r w:rsidRPr="2A426CA8" w:rsidR="2A426CA8">
        <w:rPr>
          <w:rFonts w:ascii="Calibri" w:hAnsi="Calibri" w:eastAsia="Calibri" w:cs="Calibri"/>
          <w:sz w:val="22"/>
          <w:szCs w:val="22"/>
        </w:rPr>
        <w:t xml:space="preserve"> </w:t>
      </w:r>
      <w:r w:rsidRPr="2A426CA8" w:rsidR="2A426CA8">
        <w:rPr>
          <w:rFonts w:ascii="Calibri" w:hAnsi="Calibri" w:eastAsia="Calibri" w:cs="Calibri"/>
          <w:sz w:val="22"/>
          <w:szCs w:val="22"/>
        </w:rPr>
        <w:t xml:space="preserve"> to control the nuclei of hypothalamus to control feeling pain, temperature....et</w:t>
      </w:r>
      <w:r w:rsidRPr="2A426CA8" w:rsidR="2A426CA8">
        <w:rPr>
          <w:rFonts w:ascii="Calibri" w:hAnsi="Calibri" w:eastAsia="Calibri" w:cs="Calibri"/>
          <w:sz w:val="22"/>
          <w:szCs w:val="22"/>
        </w:rPr>
        <w:t>c due to the</w:t>
      </w:r>
      <w:r w:rsidRPr="2A426CA8" w:rsidR="2A426CA8">
        <w:rPr>
          <w:rFonts w:ascii="Calibri" w:hAnsi="Calibri" w:eastAsia="Calibri" w:cs="Calibri"/>
          <w:sz w:val="22"/>
          <w:szCs w:val="22"/>
        </w:rPr>
        <w:t xml:space="preserve"> connection between the cortex and hypothalamus.</w:t>
      </w:r>
      <w:r w:rsidRPr="2A426CA8" w:rsidR="2A426CA8">
        <w:rPr>
          <w:rFonts w:ascii="Calibri" w:hAnsi="Calibri" w:eastAsia="Calibri" w:cs="Calibri"/>
          <w:sz w:val="22"/>
          <w:szCs w:val="22"/>
        </w:rPr>
        <w:t xml:space="preserve"> </w:t>
      </w:r>
    </w:p>
    <w:p w:rsidR="1D0DCBA7" w:rsidP="1D0DCBA7" w:rsidRDefault="1D0DCBA7" w14:noSpellErr="1" w14:paraId="28228FC3" w14:textId="1D0DCBA7">
      <w:pPr>
        <w:pStyle w:val="Normal"/>
      </w:pPr>
    </w:p>
    <w:p w:rsidR="1D0DCBA7" w:rsidP="1D0DCBA7" w:rsidRDefault="1D0DCBA7" w14:noSpellErr="1" w14:paraId="794BEE2C" w14:textId="5BCEACEE">
      <w:pPr>
        <w:pStyle w:val="Normal"/>
      </w:pPr>
    </w:p>
    <w:p w:rsidR="67E557A2" w:rsidP="67E557A2" w:rsidRDefault="67E557A2" w14:paraId="373E6D56" w14:noSpellErr="1" w14:textId="7B9FB58F">
      <w:pPr>
        <w:pStyle w:val="Normal"/>
      </w:pPr>
      <w:r w:rsidRPr="7B9FB58F" w:rsidR="7B9FB58F">
        <w:rPr>
          <w:rFonts w:ascii="Calibri" w:hAnsi="Calibri" w:eastAsia="Calibri" w:cs="Calibri"/>
          <w:sz w:val="22"/>
          <w:szCs w:val="22"/>
        </w:rPr>
        <w:t xml:space="preserve"> -   </w:t>
      </w:r>
      <w:r w:rsidRPr="7B9FB58F" w:rsidR="7B9FB58F">
        <w:rPr>
          <w:rFonts w:ascii="Calibri" w:hAnsi="Calibri" w:eastAsia="Calibri" w:cs="Calibri"/>
          <w:b w:val="1"/>
          <w:bCs w:val="1"/>
          <w:sz w:val="28"/>
          <w:szCs w:val="28"/>
          <w:u w:val="single"/>
        </w:rPr>
        <w:t>Video</w:t>
      </w:r>
      <w:r w:rsidRPr="7B9FB58F" w:rsidR="7B9FB58F">
        <w:rPr>
          <w:rFonts w:ascii="Calibri" w:hAnsi="Calibri" w:eastAsia="Calibri" w:cs="Calibri"/>
          <w:b w:val="1"/>
          <w:bCs w:val="1"/>
          <w:sz w:val="28"/>
          <w:szCs w:val="28"/>
          <w:u w:val="single"/>
        </w:rPr>
        <w:t>s</w:t>
      </w:r>
      <w:r w:rsidRPr="7B9FB58F" w:rsidR="7B9FB58F">
        <w:rPr>
          <w:rFonts w:ascii="Calibri" w:hAnsi="Calibri" w:eastAsia="Calibri" w:cs="Calibri"/>
          <w:b w:val="1"/>
          <w:bCs w:val="1"/>
          <w:sz w:val="28"/>
          <w:szCs w:val="28"/>
          <w:u w:val="single"/>
        </w:rPr>
        <w:t xml:space="preserve"> Notes</w:t>
      </w:r>
      <w:r w:rsidRPr="7B9FB58F" w:rsidR="7B9FB58F">
        <w:rPr>
          <w:rFonts w:ascii="Calibri" w:hAnsi="Calibri" w:eastAsia="Calibri" w:cs="Calibri"/>
          <w:b w:val="1"/>
          <w:bCs w:val="1"/>
          <w:sz w:val="28"/>
          <w:szCs w:val="28"/>
          <w:u w:val="single"/>
        </w:rPr>
        <w:t>:</w:t>
      </w:r>
    </w:p>
    <w:p w:rsidR="582EA69B" w:rsidP="582EA69B" w:rsidRDefault="582EA69B" w14:paraId="18BDE4F1" w14:textId="615E0C97">
      <w:pPr>
        <w:pStyle w:val="Normal"/>
      </w:pPr>
      <w:r w:rsidRPr="4DDB818C" w:rsidR="4DDB818C">
        <w:rPr>
          <w:rFonts w:ascii="Calibri" w:hAnsi="Calibri" w:eastAsia="Calibri" w:cs="Calibri"/>
          <w:sz w:val="22"/>
          <w:szCs w:val="22"/>
        </w:rPr>
        <w:t xml:space="preserve"> -     </w:t>
      </w:r>
      <w:r w:rsidRPr="4DDB818C" w:rsidR="4DDB818C">
        <w:rPr>
          <w:rFonts w:ascii="Calibri" w:hAnsi="Calibri" w:eastAsia="Calibri" w:cs="Calibri"/>
          <w:sz w:val="22"/>
          <w:szCs w:val="22"/>
        </w:rPr>
        <w:t xml:space="preserve">Gorilla video: </w:t>
      </w:r>
      <w:r w:rsidRPr="4DDB818C" w:rsidR="4DDB818C">
        <w:rPr>
          <w:rFonts w:ascii="Calibri" w:hAnsi="Calibri" w:eastAsia="Calibri" w:cs="Calibri"/>
          <w:sz w:val="22"/>
          <w:szCs w:val="22"/>
        </w:rPr>
        <w:t xml:space="preserve"> video concerned with </w:t>
      </w:r>
      <w:r w:rsidRPr="4DDB818C" w:rsidR="4DDB818C">
        <w:rPr>
          <w:rFonts w:ascii="Calibri" w:hAnsi="Calibri" w:eastAsia="Calibri" w:cs="Calibri"/>
          <w:sz w:val="22"/>
          <w:szCs w:val="22"/>
        </w:rPr>
        <w:t xml:space="preserve"> Attention</w:t>
      </w:r>
      <w:r w:rsidRPr="4DDB818C" w:rsidR="4DDB818C">
        <w:rPr>
          <w:rFonts w:ascii="Calibri" w:hAnsi="Calibri" w:eastAsia="Calibri" w:cs="Calibri"/>
          <w:sz w:val="22"/>
          <w:szCs w:val="22"/>
        </w:rPr>
        <w:t xml:space="preserve"> where we </w:t>
      </w:r>
      <w:r w:rsidRPr="4DDB818C" w:rsidR="4DDB818C">
        <w:rPr>
          <w:rFonts w:ascii="Calibri" w:hAnsi="Calibri" w:eastAsia="Calibri" w:cs="Calibri"/>
          <w:sz w:val="22"/>
          <w:szCs w:val="22"/>
        </w:rPr>
        <w:t xml:space="preserve"> focused on observing the white team number of passes while a a person in a gorilla suit (unexpected stimuli) </w:t>
      </w:r>
      <w:r w:rsidRPr="4DDB818C" w:rsidR="4DDB818C">
        <w:rPr>
          <w:rFonts w:ascii="Calibri" w:hAnsi="Calibri" w:eastAsia="Calibri" w:cs="Calibri"/>
          <w:sz w:val="22"/>
          <w:szCs w:val="22"/>
        </w:rPr>
        <w:t xml:space="preserve">walks by. </w:t>
      </w:r>
    </w:p>
    <w:p w:rsidR="582EA69B" w:rsidP="582EA69B" w:rsidRDefault="582EA69B" w14:paraId="5804428A" w14:textId="6D8B8FCC">
      <w:pPr>
        <w:pStyle w:val="Normal"/>
      </w:pPr>
      <w:r w:rsidRPr="7B9FB58F" w:rsidR="7B9FB58F">
        <w:rPr>
          <w:rFonts w:ascii="Calibri" w:hAnsi="Calibri" w:eastAsia="Calibri" w:cs="Calibri"/>
          <w:sz w:val="22"/>
          <w:szCs w:val="22"/>
        </w:rPr>
        <w:t>the experiment is done to show a phenomena called In</w:t>
      </w:r>
      <w:r w:rsidRPr="7B9FB58F" w:rsidR="7B9FB58F">
        <w:rPr>
          <w:rFonts w:ascii="Calibri" w:hAnsi="Calibri" w:eastAsia="Calibri" w:cs="Calibri"/>
          <w:sz w:val="22"/>
          <w:szCs w:val="22"/>
        </w:rPr>
        <w:t>attentional blindness.</w:t>
      </w:r>
    </w:p>
    <w:p w:rsidR="06DE422A" w:rsidP="3C8BFDB3" w:rsidRDefault="06DE422A" w14:paraId="4DA7ED09" w14:textId="3C63AF4D">
      <w:pPr/>
      <w:r w:rsidRPr="3C8BFDB3" w:rsidR="3C8BFDB3">
        <w:rPr>
          <w:rFonts w:ascii="Calibri" w:hAnsi="Calibri" w:eastAsia="Calibri" w:cs="Calibri"/>
          <w:sz w:val="22"/>
          <w:szCs w:val="22"/>
        </w:rPr>
        <w:t>Inattentional blindness</w:t>
      </w:r>
      <w:r w:rsidRPr="3C8BFDB3" w:rsidR="3C8BFDB3">
        <w:rPr>
          <w:rFonts w:ascii="Calibri" w:hAnsi="Calibri" w:eastAsia="Calibri" w:cs="Calibri"/>
          <w:sz w:val="22"/>
          <w:szCs w:val="22"/>
        </w:rPr>
        <w:t xml:space="preserve">: </w:t>
      </w:r>
      <w:r w:rsidRPr="3C8BFDB3" w:rsidR="3C8BFDB3">
        <w:rPr>
          <w:rFonts w:ascii="Calibri" w:hAnsi="Calibri" w:eastAsia="Calibri" w:cs="Calibri"/>
          <w:color w:val="252525"/>
          <w:sz w:val="22"/>
          <w:szCs w:val="22"/>
        </w:rPr>
        <w:t xml:space="preserve">is the failure to notice an unexpected stimulus </w:t>
      </w:r>
      <w:r w:rsidRPr="3C8BFDB3" w:rsidR="3C8BFDB3">
        <w:rPr>
          <w:rFonts w:ascii="Calibri" w:hAnsi="Calibri" w:eastAsia="Calibri" w:cs="Calibri"/>
          <w:color w:val="252525"/>
          <w:sz w:val="22"/>
          <w:szCs w:val="22"/>
        </w:rPr>
        <w:t>(the Gorilla)</w:t>
      </w:r>
      <w:r w:rsidRPr="3C8BFDB3" w:rsidR="3C8BFDB3">
        <w:rPr>
          <w:rFonts w:ascii="Calibri" w:hAnsi="Calibri" w:eastAsia="Calibri" w:cs="Calibri"/>
          <w:color w:val="252525"/>
          <w:sz w:val="22"/>
          <w:szCs w:val="22"/>
        </w:rPr>
        <w:t xml:space="preserve"> </w:t>
      </w:r>
      <w:r w:rsidRPr="3C8BFDB3" w:rsidR="3C8BFDB3">
        <w:rPr>
          <w:rFonts w:ascii="Calibri" w:hAnsi="Calibri" w:eastAsia="Calibri" w:cs="Calibri"/>
          <w:color w:val="252525"/>
          <w:sz w:val="22"/>
          <w:szCs w:val="22"/>
        </w:rPr>
        <w:t>that is in one's field of vision when other attention-demanding tasks are being performed. It is categorized as an attentional error and is not associated with any vision deficits. This typically happens because humans are overloaded with stimuli, and it is impossible to pay attention to all stimuli in one's environment. This is due to the fact that they are unaware of the unattended stimuli.</w:t>
      </w:r>
    </w:p>
    <w:p w:rsidR="274FDD1D" w:rsidP="274FDD1D" w:rsidRDefault="274FDD1D" w14:paraId="0A4A310F" w14:textId="6D0BF7E4">
      <w:pPr>
        <w:pStyle w:val="Normal"/>
      </w:pPr>
      <w:r w:rsidRPr="6D0BF7E4" w:rsidR="6D0BF7E4">
        <w:rPr>
          <w:rFonts w:ascii="Calibri" w:hAnsi="Calibri" w:eastAsia="Calibri" w:cs="Calibri"/>
          <w:sz w:val="22"/>
          <w:szCs w:val="22"/>
        </w:rPr>
        <w:t xml:space="preserve"> </w:t>
      </w:r>
    </w:p>
    <w:p w:rsidR="4C51064A" w:rsidP="4C51064A" w:rsidRDefault="4C51064A" w14:paraId="3F9FFA0F" w14:textId="0138FA3E">
      <w:pPr>
        <w:pStyle w:val="Normal"/>
      </w:pPr>
      <w:r w:rsidRPr="0138FA3E" w:rsidR="0138FA3E">
        <w:rPr>
          <w:rFonts w:ascii="Calibri" w:hAnsi="Calibri" w:eastAsia="Calibri" w:cs="Calibri"/>
          <w:sz w:val="22"/>
          <w:szCs w:val="22"/>
        </w:rPr>
        <w:t>-Radiologist</w:t>
      </w:r>
      <w:r w:rsidRPr="0138FA3E" w:rsidR="0138FA3E">
        <w:rPr>
          <w:rFonts w:ascii="Calibri" w:hAnsi="Calibri" w:eastAsia="Calibri" w:cs="Calibri"/>
          <w:sz w:val="22"/>
          <w:szCs w:val="22"/>
        </w:rPr>
        <w:t xml:space="preserve"> video: </w:t>
      </w:r>
      <w:r w:rsidRPr="0138FA3E" w:rsidR="0138FA3E">
        <w:rPr>
          <w:rFonts w:ascii="Calibri" w:hAnsi="Calibri" w:eastAsia="Calibri" w:cs="Calibri"/>
          <w:sz w:val="22"/>
          <w:szCs w:val="22"/>
        </w:rPr>
        <w:t xml:space="preserve">focus help us ignore distractions as 24 expert Radiologist focused on diagnosing x-ray scans in an experiment </w:t>
      </w:r>
      <w:r w:rsidRPr="0138FA3E" w:rsidR="0138FA3E">
        <w:rPr>
          <w:rFonts w:ascii="Calibri" w:hAnsi="Calibri" w:eastAsia="Calibri" w:cs="Calibri"/>
          <w:sz w:val="22"/>
          <w:szCs w:val="22"/>
        </w:rPr>
        <w:t xml:space="preserve"> they failed to notice </w:t>
      </w:r>
      <w:r w:rsidRPr="0138FA3E" w:rsidR="0138FA3E">
        <w:rPr>
          <w:rFonts w:ascii="Calibri" w:hAnsi="Calibri" w:eastAsia="Calibri" w:cs="Calibri"/>
          <w:sz w:val="22"/>
          <w:szCs w:val="22"/>
        </w:rPr>
        <w:t xml:space="preserve"> a gorilla image in the scans even when they looked directly at it  </w:t>
      </w:r>
      <w:r w:rsidRPr="0138FA3E" w:rsidR="0138FA3E">
        <w:rPr>
          <w:rFonts w:ascii="Calibri" w:hAnsi="Calibri" w:eastAsia="Calibri" w:cs="Calibri"/>
          <w:sz w:val="22"/>
          <w:szCs w:val="22"/>
        </w:rPr>
        <w:t>w</w:t>
      </w:r>
      <w:r w:rsidRPr="0138FA3E" w:rsidR="0138FA3E">
        <w:rPr>
          <w:rFonts w:ascii="Calibri" w:hAnsi="Calibri" w:eastAsia="Calibri" w:cs="Calibri"/>
          <w:sz w:val="22"/>
          <w:szCs w:val="22"/>
        </w:rPr>
        <w:t xml:space="preserve">hich is </w:t>
      </w:r>
      <w:r w:rsidRPr="0138FA3E" w:rsidR="0138FA3E">
        <w:rPr>
          <w:rFonts w:ascii="Calibri" w:hAnsi="Calibri" w:eastAsia="Calibri" w:cs="Calibri"/>
          <w:sz w:val="22"/>
          <w:szCs w:val="22"/>
        </w:rPr>
        <w:t>a</w:t>
      </w:r>
      <w:r w:rsidRPr="0138FA3E" w:rsidR="0138FA3E">
        <w:rPr>
          <w:rFonts w:ascii="Calibri" w:hAnsi="Calibri" w:eastAsia="Calibri" w:cs="Calibri"/>
          <w:sz w:val="22"/>
          <w:szCs w:val="22"/>
        </w:rPr>
        <w:t xml:space="preserve"> Reminder that we see </w:t>
      </w:r>
      <w:r w:rsidRPr="0138FA3E" w:rsidR="0138FA3E">
        <w:rPr>
          <w:rFonts w:ascii="Calibri" w:hAnsi="Calibri" w:eastAsia="Calibri" w:cs="Calibri"/>
          <w:sz w:val="22"/>
          <w:szCs w:val="22"/>
        </w:rPr>
        <w:t xml:space="preserve">in our brain! </w:t>
      </w:r>
      <w:r w:rsidRPr="0138FA3E" w:rsidR="0138FA3E">
        <w:rPr>
          <w:rFonts w:ascii="Calibri" w:hAnsi="Calibri" w:eastAsia="Calibri" w:cs="Calibri"/>
          <w:sz w:val="22"/>
          <w:szCs w:val="22"/>
        </w:rPr>
        <w:t>but how Does this video relate to us?</w:t>
      </w:r>
    </w:p>
    <w:p w:rsidR="5092DCCB" w:rsidP="5092DCCB" w:rsidRDefault="5092DCCB" w14:paraId="2AC4C723" w14:noSpellErr="1" w14:textId="235DE847">
      <w:pPr>
        <w:pStyle w:val="Normal"/>
      </w:pPr>
      <w:r w:rsidRPr="235DE847" w:rsidR="235DE847">
        <w:rPr>
          <w:rFonts w:ascii="Calibri" w:hAnsi="Calibri" w:eastAsia="Calibri" w:cs="Calibri"/>
          <w:sz w:val="22"/>
          <w:szCs w:val="22"/>
        </w:rPr>
        <w:t xml:space="preserve"> -   well in the Dental field pain is not always a clear guide for Dental problems since </w:t>
      </w:r>
      <w:r w:rsidRPr="235DE847" w:rsidR="235DE847">
        <w:rPr>
          <w:rFonts w:ascii="Calibri" w:hAnsi="Calibri" w:eastAsia="Calibri" w:cs="Calibri"/>
          <w:sz w:val="22"/>
          <w:szCs w:val="22"/>
        </w:rPr>
        <w:t>we are going to face patients who complain of a pain (</w:t>
      </w:r>
      <w:r w:rsidRPr="235DE847" w:rsidR="235DE847">
        <w:rPr>
          <w:rFonts w:ascii="Calibri" w:hAnsi="Calibri" w:eastAsia="Calibri" w:cs="Calibri"/>
          <w:sz w:val="22"/>
          <w:szCs w:val="22"/>
        </w:rPr>
        <w:t>specially dull pain which is non localized</w:t>
      </w:r>
      <w:r w:rsidRPr="235DE847" w:rsidR="235DE847">
        <w:rPr>
          <w:rFonts w:ascii="Calibri" w:hAnsi="Calibri" w:eastAsia="Calibri" w:cs="Calibri"/>
          <w:sz w:val="22"/>
          <w:szCs w:val="22"/>
        </w:rPr>
        <w:t xml:space="preserve">) </w:t>
      </w:r>
      <w:r w:rsidRPr="235DE847" w:rsidR="235DE847">
        <w:rPr>
          <w:rFonts w:ascii="Calibri" w:hAnsi="Calibri" w:eastAsia="Calibri" w:cs="Calibri"/>
          <w:sz w:val="22"/>
          <w:szCs w:val="22"/>
        </w:rPr>
        <w:t>about certain tooth but its actually on totally different one</w:t>
      </w:r>
    </w:p>
    <w:p w:rsidR="776B56C3" w:rsidP="776B56C3" w:rsidRDefault="776B56C3" w14:paraId="3E4EA32B" w14:noSpellErr="1" w14:textId="0F8921B4">
      <w:pPr>
        <w:pStyle w:val="Normal"/>
      </w:pPr>
      <w:r w:rsidRPr="40DE447F" w:rsidR="40DE447F">
        <w:rPr>
          <w:rFonts w:ascii="Calibri" w:hAnsi="Calibri" w:eastAsia="Calibri" w:cs="Calibri"/>
          <w:sz w:val="22"/>
          <w:szCs w:val="22"/>
        </w:rPr>
        <w:t xml:space="preserve">that’s why when we examine a patient </w:t>
      </w:r>
      <w:r w:rsidRPr="40DE447F" w:rsidR="40DE447F">
        <w:rPr>
          <w:rFonts w:ascii="Calibri" w:hAnsi="Calibri" w:eastAsia="Calibri" w:cs="Calibri"/>
          <w:sz w:val="22"/>
          <w:szCs w:val="22"/>
        </w:rPr>
        <w:t xml:space="preserve">we should not let our attention be mislead by the patient </w:t>
      </w:r>
    </w:p>
    <w:p w:rsidR="3C1CC1F5" w:rsidP="3C1CC1F5" w:rsidRDefault="3C1CC1F5" w14:paraId="4C3251C2" w14:noSpellErr="1" w14:textId="72430849">
      <w:pPr>
        <w:pStyle w:val="Normal"/>
      </w:pPr>
      <w:r w:rsidRPr="72430849" w:rsidR="72430849">
        <w:rPr>
          <w:rFonts w:ascii="Calibri" w:hAnsi="Calibri" w:eastAsia="Calibri" w:cs="Calibri"/>
          <w:sz w:val="22"/>
          <w:szCs w:val="22"/>
        </w:rPr>
        <w:t>note: pain</w:t>
      </w:r>
      <w:r w:rsidRPr="72430849" w:rsidR="72430849">
        <w:rPr>
          <w:rFonts w:ascii="Calibri" w:hAnsi="Calibri" w:eastAsia="Calibri" w:cs="Calibri"/>
          <w:sz w:val="22"/>
          <w:szCs w:val="22"/>
        </w:rPr>
        <w:t xml:space="preserve"> rarely crosses from left to right so if the pain is on the left side its on that side.</w:t>
      </w:r>
    </w:p>
    <w:p w:rsidR="512E8AEA" w:rsidP="512E8AEA" w:rsidRDefault="512E8AEA" w14:noSpellErr="1" w14:paraId="71290714" w14:textId="271DE184">
      <w:pPr>
        <w:pStyle w:val="Normal"/>
      </w:pPr>
    </w:p>
    <w:p w:rsidR="512E8AEA" w:rsidRDefault="512E8AEA" w14:paraId="638C2898" w14:noSpellErr="1" w14:textId="5CBB30CB">
      <w:r w:rsidRPr="5CBB30CB" w:rsidR="5CBB30CB">
        <w:rPr>
          <w:rFonts w:ascii="Calibri" w:hAnsi="Calibri" w:eastAsia="Calibri" w:cs="Calibri"/>
          <w:sz w:val="22"/>
          <w:szCs w:val="22"/>
        </w:rPr>
        <w:t>THE End.</w:t>
      </w:r>
    </w:p>
    <w:p w:rsidR="5CBB30CB" w:rsidP="5CBB30CB" w:rsidRDefault="5CBB30CB" w14:paraId="5AF856C7" w14:textId="7572A578">
      <w:pPr>
        <w:pStyle w:val="Normal"/>
      </w:pPr>
      <w:r w:rsidRPr="5CBB30CB" w:rsidR="5CBB30CB">
        <w:rPr>
          <w:rFonts w:ascii="Calibri" w:hAnsi="Calibri" w:eastAsia="Calibri" w:cs="Calibri"/>
          <w:sz w:val="22"/>
          <w:szCs w:val="22"/>
        </w:rPr>
        <w:t>Done by:Hamza Almashhoor</w:t>
      </w:r>
    </w:p>
    <w:p w:rsidR="6CE46486" w:rsidP="6CE46486" w:rsidRDefault="6CE46486" w14:paraId="75163EFE" w14:textId="231CDB59">
      <w:pPr>
        <w:pStyle w:val="Normal"/>
      </w:pPr>
      <w:r w:rsidRPr="231CDB59" w:rsidR="231CDB59">
        <w:rPr>
          <w:rFonts w:ascii="Calibri" w:hAnsi="Calibri" w:eastAsia="Calibri" w:cs="Calibri"/>
          <w:sz w:val="22"/>
          <w:szCs w:val="22"/>
        </w:rPr>
        <w:t>Goodluck!</w:t>
      </w:r>
      <w:r w:rsidRPr="231CDB59" w:rsidR="231CDB59">
        <w:rPr>
          <w:rFonts w:ascii="Calibri" w:hAnsi="Calibri" w:eastAsia="Calibri" w:cs="Calibri"/>
          <w:sz w:val="22"/>
          <w:szCs w:val="22"/>
        </w:rPr>
        <w:t xml:space="preserve"> =]</w:t>
      </w:r>
    </w:p>
    <w:p w:rsidR="231CDB59" w:rsidP="231CDB59" w:rsidRDefault="231CDB59" w14:paraId="576A391D" w14:textId="16AD47DC">
      <w:pPr>
        <w:pStyle w:val="Normal"/>
      </w:pPr>
    </w:p>
    <w:p w:rsidR="798285D4" w:rsidP="798285D4" w:rsidRDefault="798285D4" w14:noSpellErr="1" w14:paraId="6EE9727E" w14:textId="00A84A06">
      <w:pPr>
        <w:pStyle w:val="Normal"/>
      </w:pPr>
    </w:p>
    <w:p w:rsidR="4E9A98FB" w:rsidP="4E9A98FB" w:rsidRDefault="4E9A98FB" w14:paraId="7F6957BE" w14:textId="11DDB3A8">
      <w:pPr>
        <w:pStyle w:val="Normal"/>
      </w:pPr>
    </w:p>
    <w:p w:rsidR="5BE7E72B" w:rsidRDefault="5BE7E72B" w14:paraId="0A7C69BE" w14:textId="50646946"/>
    <w:sectPr w:rsidR="0063600C" w:rsidSect="0063600C">
      <w:pgSz w:w="12240" w:h="15840" w:orient="portrait"/>
      <w:pgMar w:top="1440" w:right="1440" w:bottom="1440" w:left="1440" w:header="720" w:footer="720" w:gutter="0"/>
      <w:cols w:space="720"/>
      <w:docGrid w:linePitch="360"/>
      <w:headerReference w:type="default" r:id="R0dd505413aef44c6"/>
      <w:footerReference w:type="default" r:id="Rc1dabfd3a90a4f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213A4821" w:rsidTr="213A4821" w14:paraId="5D73ABE9">
      <w:tc>
        <w:tcPr>
          <w:tcW w:w="3120" w:type="dxa"/>
        </w:tcPr>
        <w:p w:rsidR="213A4821" w:rsidP="213A4821" w:rsidRDefault="213A4821" w14:paraId="78ADABD5" w14:textId="77603147">
          <w:pPr>
            <w:pStyle w:val="Header"/>
            <w:bidi w:val="0"/>
            <w:ind w:left="-115"/>
            <w:jc w:val="left"/>
          </w:pPr>
        </w:p>
      </w:tc>
      <w:tc>
        <w:tcPr>
          <w:tcW w:w="3120" w:type="dxa"/>
        </w:tcPr>
        <w:p w:rsidR="213A4821" w:rsidP="213A4821" w:rsidRDefault="213A4821" w14:paraId="60C161AB" w14:textId="49411F76">
          <w:pPr>
            <w:pStyle w:val="Header"/>
            <w:bidi w:val="0"/>
            <w:jc w:val="center"/>
          </w:pPr>
        </w:p>
      </w:tc>
      <w:tc>
        <w:tcPr>
          <w:tcW w:w="3120" w:type="dxa"/>
        </w:tcPr>
        <w:p w:rsidR="213A4821" w:rsidP="213A4821" w:rsidRDefault="213A4821" w14:paraId="23995994" w14:textId="7380D650">
          <w:pPr>
            <w:pStyle w:val="Header"/>
            <w:bidi w:val="0"/>
            <w:ind w:right="-115"/>
            <w:jc w:val="right"/>
          </w:pPr>
        </w:p>
      </w:tc>
    </w:tr>
  </w:tbl>
  <w:p w:rsidR="213A4821" w:rsidP="213A4821" w:rsidRDefault="213A4821" w14:paraId="17D436CF" w14:textId="5218400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213A4821" w:rsidTr="213A4821" w14:paraId="5474561B">
      <w:tc>
        <w:tcPr>
          <w:tcW w:w="3120" w:type="dxa"/>
        </w:tcPr>
        <w:p w:rsidR="213A4821" w:rsidP="213A4821" w:rsidRDefault="213A4821" w14:paraId="4F2F1C68" w14:textId="213A4821">
          <w:pPr>
            <w:pStyle w:val="Header"/>
            <w:bidi w:val="0"/>
            <w:ind w:left="-115"/>
            <w:jc w:val="left"/>
          </w:pPr>
        </w:p>
      </w:tc>
      <w:tc>
        <w:tcPr>
          <w:tcW w:w="3120" w:type="dxa"/>
        </w:tcPr>
        <w:p w:rsidR="213A4821" w:rsidP="213A4821" w:rsidRDefault="213A4821" w14:paraId="768F648D" w14:textId="43E280A5">
          <w:pPr>
            <w:pStyle w:val="Header"/>
            <w:bidi w:val="0"/>
            <w:jc w:val="center"/>
          </w:pPr>
        </w:p>
      </w:tc>
      <w:tc>
        <w:tcPr>
          <w:tcW w:w="3120" w:type="dxa"/>
        </w:tcPr>
        <w:p w:rsidR="213A4821" w:rsidP="213A4821" w:rsidRDefault="213A4821" w14:paraId="6E5A5051" w14:textId="39FB7224">
          <w:pPr>
            <w:pStyle w:val="Header"/>
            <w:bidi w:val="0"/>
            <w:ind w:right="-115"/>
            <w:jc w:val="right"/>
          </w:pPr>
        </w:p>
      </w:tc>
    </w:tr>
  </w:tbl>
  <w:p w:rsidR="213A4821" w:rsidP="213A4821" w:rsidRDefault="213A4821" w14:paraId="796E4FE0" w14:textId="116CA4BD">
    <w:pPr/>
  </w:p>
  <w:p w:rsidR="116CA4BD" w:rsidP="116CA4BD" w:rsidRDefault="116CA4BD" w14:paraId="59A5C0DF" w14:textId="082A4F3C">
    <w:pPr/>
  </w:p>
  <w:p w:rsidR="5BE7E72B" w:rsidP="5BE7E72B" w:rsidRDefault="5BE7E72B" w14:paraId="461906C5" w14:textId="2FB2EC64">
    <w:pPr>
      <w:pStyle w:val="Header"/>
      <w:bidi w:val="0"/>
    </w:pPr>
  </w:p>
  <w:p w:rsidR="5BE7E72B" w:rsidP="5BE7E72B" w:rsidRDefault="5BE7E72B" w14:paraId="024430FB" w14:textId="56FDC67F">
    <w:pPr>
      <w:pStyle w:val="Header"/>
      <w:bidi w:val="0"/>
    </w:pPr>
  </w:p>
  <w:p w:rsidR="5BE7E72B" w:rsidP="5BE7E72B" w:rsidRDefault="5BE7E72B" w14:paraId="4DB63644" w14:textId="50C751D0">
    <w:pPr>
      <w:pStyle w:val="Header"/>
      <w:bidi w:val="0"/>
    </w:pPr>
  </w:p>
  <w:p w:rsidR="5BE7E72B" w:rsidP="5BE7E72B" w:rsidRDefault="5BE7E72B" w14:paraId="387F05EF" w14:textId="072530CB">
    <w:pPr>
      <w:pStyle w:val="Header"/>
      <w:bidi w:val="0"/>
    </w:pPr>
  </w:p>
  <w:p w:rsidR="5BE7E72B" w:rsidP="5BE7E72B" w:rsidRDefault="5BE7E72B" w14:paraId="07492581" w14:textId="29A3011B">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0C"/>
    <w:rsid w:val="0011F419"/>
    <w:rsid w:val="0017A8CC"/>
    <w:rsid w:val="002CE1E3"/>
    <w:rsid w:val="0063600C"/>
    <w:rsid w:val="00E81180"/>
    <w:rsid w:val="0138FA3E"/>
    <w:rsid w:val="016FBEAD"/>
    <w:rsid w:val="01EA9BF7"/>
    <w:rsid w:val="0264F18D"/>
    <w:rsid w:val="026E0270"/>
    <w:rsid w:val="0355CD72"/>
    <w:rsid w:val="0385F388"/>
    <w:rsid w:val="045B4513"/>
    <w:rsid w:val="0696C87E"/>
    <w:rsid w:val="06B96404"/>
    <w:rsid w:val="06CF57E4"/>
    <w:rsid w:val="06DE422A"/>
    <w:rsid w:val="071BE406"/>
    <w:rsid w:val="07712AC3"/>
    <w:rsid w:val="077BD35A"/>
    <w:rsid w:val="0798640F"/>
    <w:rsid w:val="0800D035"/>
    <w:rsid w:val="088D6B22"/>
    <w:rsid w:val="0965EF71"/>
    <w:rsid w:val="09EDBF36"/>
    <w:rsid w:val="0A3BEBE8"/>
    <w:rsid w:val="0AD1A389"/>
    <w:rsid w:val="0B15C609"/>
    <w:rsid w:val="0C15122C"/>
    <w:rsid w:val="0C475E6D"/>
    <w:rsid w:val="0CE46935"/>
    <w:rsid w:val="0D198F45"/>
    <w:rsid w:val="0D54184F"/>
    <w:rsid w:val="0D6885E7"/>
    <w:rsid w:val="0DD86BEF"/>
    <w:rsid w:val="0DF3F96B"/>
    <w:rsid w:val="0E0847A3"/>
    <w:rsid w:val="0E1E95EB"/>
    <w:rsid w:val="0FCE1397"/>
    <w:rsid w:val="0FD145F9"/>
    <w:rsid w:val="0FD5BCDA"/>
    <w:rsid w:val="1010A925"/>
    <w:rsid w:val="1095DE59"/>
    <w:rsid w:val="116CA4BD"/>
    <w:rsid w:val="119964D3"/>
    <w:rsid w:val="11C33D88"/>
    <w:rsid w:val="1284F4A0"/>
    <w:rsid w:val="12A2DD42"/>
    <w:rsid w:val="12B0E6DC"/>
    <w:rsid w:val="131AC1B6"/>
    <w:rsid w:val="136365C3"/>
    <w:rsid w:val="13EDFC2C"/>
    <w:rsid w:val="140543DC"/>
    <w:rsid w:val="141890C9"/>
    <w:rsid w:val="1496D7C0"/>
    <w:rsid w:val="151BB36B"/>
    <w:rsid w:val="163B33DA"/>
    <w:rsid w:val="165E4F48"/>
    <w:rsid w:val="16AAFF9D"/>
    <w:rsid w:val="17AA511B"/>
    <w:rsid w:val="1813D418"/>
    <w:rsid w:val="194DDB36"/>
    <w:rsid w:val="1961E841"/>
    <w:rsid w:val="19F495CF"/>
    <w:rsid w:val="1AC12DCF"/>
    <w:rsid w:val="1AC7221C"/>
    <w:rsid w:val="1AFB2DAB"/>
    <w:rsid w:val="1B0256C1"/>
    <w:rsid w:val="1B5EEF6F"/>
    <w:rsid w:val="1B8C72B7"/>
    <w:rsid w:val="1C276A9D"/>
    <w:rsid w:val="1C6933E3"/>
    <w:rsid w:val="1C6B46C5"/>
    <w:rsid w:val="1CBD9DDB"/>
    <w:rsid w:val="1D0DCBA7"/>
    <w:rsid w:val="1D2D17C6"/>
    <w:rsid w:val="1D4FBE89"/>
    <w:rsid w:val="1D69804A"/>
    <w:rsid w:val="1D7E136F"/>
    <w:rsid w:val="1D81B5F5"/>
    <w:rsid w:val="1DA00AB7"/>
    <w:rsid w:val="1DA05516"/>
    <w:rsid w:val="1E3046F1"/>
    <w:rsid w:val="1E7134D8"/>
    <w:rsid w:val="1E773C99"/>
    <w:rsid w:val="1E7AFB3F"/>
    <w:rsid w:val="1E7E19F0"/>
    <w:rsid w:val="1E907A82"/>
    <w:rsid w:val="1F26B776"/>
    <w:rsid w:val="1F47A54D"/>
    <w:rsid w:val="1F7C8DF7"/>
    <w:rsid w:val="20278BA5"/>
    <w:rsid w:val="20E3871A"/>
    <w:rsid w:val="213A4821"/>
    <w:rsid w:val="21568086"/>
    <w:rsid w:val="21846299"/>
    <w:rsid w:val="2283EFC1"/>
    <w:rsid w:val="22BC5E75"/>
    <w:rsid w:val="22C3EC24"/>
    <w:rsid w:val="231221AF"/>
    <w:rsid w:val="231CDB59"/>
    <w:rsid w:val="235DE847"/>
    <w:rsid w:val="23684E76"/>
    <w:rsid w:val="239F5DF9"/>
    <w:rsid w:val="23C6113C"/>
    <w:rsid w:val="24CF92DD"/>
    <w:rsid w:val="2549C76D"/>
    <w:rsid w:val="25B80F46"/>
    <w:rsid w:val="26A1C01F"/>
    <w:rsid w:val="2723EA6F"/>
    <w:rsid w:val="274FDD1D"/>
    <w:rsid w:val="286E694E"/>
    <w:rsid w:val="288D583F"/>
    <w:rsid w:val="29984597"/>
    <w:rsid w:val="299FBDCE"/>
    <w:rsid w:val="29F552C9"/>
    <w:rsid w:val="29F78C04"/>
    <w:rsid w:val="2A426CA8"/>
    <w:rsid w:val="2C0A2C5E"/>
    <w:rsid w:val="2C0B5B4E"/>
    <w:rsid w:val="2C7EA38F"/>
    <w:rsid w:val="2C82D26F"/>
    <w:rsid w:val="2D23A1A5"/>
    <w:rsid w:val="2DB9E28F"/>
    <w:rsid w:val="2E2248ED"/>
    <w:rsid w:val="2FD857B6"/>
    <w:rsid w:val="3005AF47"/>
    <w:rsid w:val="305ED9E3"/>
    <w:rsid w:val="309F92CD"/>
    <w:rsid w:val="30B8403F"/>
    <w:rsid w:val="31291DD7"/>
    <w:rsid w:val="31959B2B"/>
    <w:rsid w:val="323CD66F"/>
    <w:rsid w:val="32B09B5A"/>
    <w:rsid w:val="3306A3B1"/>
    <w:rsid w:val="33859A7C"/>
    <w:rsid w:val="366313E4"/>
    <w:rsid w:val="3752202F"/>
    <w:rsid w:val="378F48F5"/>
    <w:rsid w:val="37F71BFB"/>
    <w:rsid w:val="380E4126"/>
    <w:rsid w:val="395E008D"/>
    <w:rsid w:val="396BACD8"/>
    <w:rsid w:val="3A15EE8A"/>
    <w:rsid w:val="3A461598"/>
    <w:rsid w:val="3A508CAD"/>
    <w:rsid w:val="3B86F257"/>
    <w:rsid w:val="3BF23597"/>
    <w:rsid w:val="3BF3290A"/>
    <w:rsid w:val="3C1CC1F5"/>
    <w:rsid w:val="3C8BFDB3"/>
    <w:rsid w:val="3D7DCE41"/>
    <w:rsid w:val="3D8BD49B"/>
    <w:rsid w:val="3DAFE4E4"/>
    <w:rsid w:val="3DD01B89"/>
    <w:rsid w:val="3DDAE60B"/>
    <w:rsid w:val="3E06960B"/>
    <w:rsid w:val="3E7F7050"/>
    <w:rsid w:val="3EA22BA1"/>
    <w:rsid w:val="3F365A02"/>
    <w:rsid w:val="3F529A63"/>
    <w:rsid w:val="3F68FF57"/>
    <w:rsid w:val="3F6CEF7F"/>
    <w:rsid w:val="40AFB366"/>
    <w:rsid w:val="40DE447F"/>
    <w:rsid w:val="411831F1"/>
    <w:rsid w:val="42009EAA"/>
    <w:rsid w:val="42275F42"/>
    <w:rsid w:val="42DB9EE2"/>
    <w:rsid w:val="43003765"/>
    <w:rsid w:val="43CCAC44"/>
    <w:rsid w:val="43E9272A"/>
    <w:rsid w:val="442740DB"/>
    <w:rsid w:val="449EAB49"/>
    <w:rsid w:val="45F02E61"/>
    <w:rsid w:val="46277CC9"/>
    <w:rsid w:val="4756179B"/>
    <w:rsid w:val="47A422EB"/>
    <w:rsid w:val="4885A86D"/>
    <w:rsid w:val="49932E6D"/>
    <w:rsid w:val="499DC61E"/>
    <w:rsid w:val="4A3C9D86"/>
    <w:rsid w:val="4C144876"/>
    <w:rsid w:val="4C51064A"/>
    <w:rsid w:val="4CC8C4E3"/>
    <w:rsid w:val="4D3BC00B"/>
    <w:rsid w:val="4D5A73F1"/>
    <w:rsid w:val="4DDB818C"/>
    <w:rsid w:val="4E54DD1E"/>
    <w:rsid w:val="4E9A98FB"/>
    <w:rsid w:val="4F0E6D64"/>
    <w:rsid w:val="4F96D4FA"/>
    <w:rsid w:val="4FEA2538"/>
    <w:rsid w:val="50816390"/>
    <w:rsid w:val="5092DCCB"/>
    <w:rsid w:val="512E8AEA"/>
    <w:rsid w:val="51F79715"/>
    <w:rsid w:val="520DBD24"/>
    <w:rsid w:val="521B422E"/>
    <w:rsid w:val="52828760"/>
    <w:rsid w:val="52C2B2A4"/>
    <w:rsid w:val="52E2963E"/>
    <w:rsid w:val="52F35226"/>
    <w:rsid w:val="54224965"/>
    <w:rsid w:val="542424FD"/>
    <w:rsid w:val="5431A646"/>
    <w:rsid w:val="5525B09E"/>
    <w:rsid w:val="55953916"/>
    <w:rsid w:val="55A9890D"/>
    <w:rsid w:val="55EF2ED5"/>
    <w:rsid w:val="55F821DC"/>
    <w:rsid w:val="55FD8FC4"/>
    <w:rsid w:val="566EE225"/>
    <w:rsid w:val="567A28AF"/>
    <w:rsid w:val="582EA69B"/>
    <w:rsid w:val="5851850D"/>
    <w:rsid w:val="5890D8E2"/>
    <w:rsid w:val="58A11C59"/>
    <w:rsid w:val="58B830F2"/>
    <w:rsid w:val="58DAD0DB"/>
    <w:rsid w:val="59149DE6"/>
    <w:rsid w:val="59CAF38A"/>
    <w:rsid w:val="59F99873"/>
    <w:rsid w:val="5AD540DA"/>
    <w:rsid w:val="5AF0A2FB"/>
    <w:rsid w:val="5B06B53D"/>
    <w:rsid w:val="5B482272"/>
    <w:rsid w:val="5B63D150"/>
    <w:rsid w:val="5B8B2583"/>
    <w:rsid w:val="5BA64523"/>
    <w:rsid w:val="5BC519CC"/>
    <w:rsid w:val="5BE7E72B"/>
    <w:rsid w:val="5C5FD664"/>
    <w:rsid w:val="5CBB30CB"/>
    <w:rsid w:val="5CD6D2B3"/>
    <w:rsid w:val="5D0563CC"/>
    <w:rsid w:val="5D0734CC"/>
    <w:rsid w:val="5D2B30AB"/>
    <w:rsid w:val="5D6243C5"/>
    <w:rsid w:val="5D859AEE"/>
    <w:rsid w:val="5E2B4A28"/>
    <w:rsid w:val="5E36D496"/>
    <w:rsid w:val="5EB6EC60"/>
    <w:rsid w:val="5F5C2F66"/>
    <w:rsid w:val="5F772A29"/>
    <w:rsid w:val="600BDA8A"/>
    <w:rsid w:val="60D6BA6F"/>
    <w:rsid w:val="6121477F"/>
    <w:rsid w:val="6152D9D7"/>
    <w:rsid w:val="62B54085"/>
    <w:rsid w:val="62DAD891"/>
    <w:rsid w:val="634FFE18"/>
    <w:rsid w:val="63769554"/>
    <w:rsid w:val="637B499E"/>
    <w:rsid w:val="63A02980"/>
    <w:rsid w:val="63FBBA7C"/>
    <w:rsid w:val="646345DA"/>
    <w:rsid w:val="6467A98D"/>
    <w:rsid w:val="647150ED"/>
    <w:rsid w:val="6484522C"/>
    <w:rsid w:val="64D0F420"/>
    <w:rsid w:val="65509793"/>
    <w:rsid w:val="655CA986"/>
    <w:rsid w:val="6565AB58"/>
    <w:rsid w:val="659D885C"/>
    <w:rsid w:val="660E1EBC"/>
    <w:rsid w:val="6705CF76"/>
    <w:rsid w:val="67505354"/>
    <w:rsid w:val="6777A6BB"/>
    <w:rsid w:val="677CC90E"/>
    <w:rsid w:val="678B03F5"/>
    <w:rsid w:val="67E557A2"/>
    <w:rsid w:val="68389254"/>
    <w:rsid w:val="685887FC"/>
    <w:rsid w:val="6873A2CC"/>
    <w:rsid w:val="68D71426"/>
    <w:rsid w:val="691C7F53"/>
    <w:rsid w:val="693E3449"/>
    <w:rsid w:val="699A8497"/>
    <w:rsid w:val="69A7F535"/>
    <w:rsid w:val="6A09A988"/>
    <w:rsid w:val="6A5018CE"/>
    <w:rsid w:val="6BD28464"/>
    <w:rsid w:val="6BEA097A"/>
    <w:rsid w:val="6C3A956F"/>
    <w:rsid w:val="6C401522"/>
    <w:rsid w:val="6CE46486"/>
    <w:rsid w:val="6D0BF7E4"/>
    <w:rsid w:val="6D12B895"/>
    <w:rsid w:val="6D3BECD9"/>
    <w:rsid w:val="6D3FD261"/>
    <w:rsid w:val="6E1012A1"/>
    <w:rsid w:val="6E9C101E"/>
    <w:rsid w:val="6EA370C4"/>
    <w:rsid w:val="6EC52BD6"/>
    <w:rsid w:val="6ED9CE01"/>
    <w:rsid w:val="6EE6A14B"/>
    <w:rsid w:val="70B9247F"/>
    <w:rsid w:val="70DCF02E"/>
    <w:rsid w:val="71378E6A"/>
    <w:rsid w:val="71AD9B90"/>
    <w:rsid w:val="71BA46FD"/>
    <w:rsid w:val="72430849"/>
    <w:rsid w:val="7364575D"/>
    <w:rsid w:val="738A0647"/>
    <w:rsid w:val="746D0C57"/>
    <w:rsid w:val="74FE63B4"/>
    <w:rsid w:val="7541EBEC"/>
    <w:rsid w:val="76C68F5A"/>
    <w:rsid w:val="76E4BC69"/>
    <w:rsid w:val="76FD6DA1"/>
    <w:rsid w:val="776B56C3"/>
    <w:rsid w:val="77AEF784"/>
    <w:rsid w:val="77C69481"/>
    <w:rsid w:val="77D4391B"/>
    <w:rsid w:val="798285D4"/>
    <w:rsid w:val="7990796D"/>
    <w:rsid w:val="79F331C0"/>
    <w:rsid w:val="7A61FCA5"/>
    <w:rsid w:val="7A76D142"/>
    <w:rsid w:val="7A7B114E"/>
    <w:rsid w:val="7A83E40D"/>
    <w:rsid w:val="7A95E771"/>
    <w:rsid w:val="7B19E007"/>
    <w:rsid w:val="7B9FB58F"/>
    <w:rsid w:val="7BE4AC1F"/>
    <w:rsid w:val="7C4DCF74"/>
    <w:rsid w:val="7C791CB9"/>
    <w:rsid w:val="7CC52E0C"/>
    <w:rsid w:val="7D3506C2"/>
    <w:rsid w:val="7D44E2EE"/>
    <w:rsid w:val="7DBA266A"/>
    <w:rsid w:val="7DF7FC7A"/>
    <w:rsid w:val="7E1BBDBE"/>
    <w:rsid w:val="7E5B2A5A"/>
    <w:rsid w:val="7EC18CAC"/>
    <w:rsid w:val="7F01E2C2"/>
    <w:rsid w:val="7F1DA5F6"/>
    <w:rsid w:val="7F5D1D86"/>
    <w:rsid w:val="7F64E5D0"/>
    <w:rsid w:val="7F7816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savePreviewPicture w:val="off"/>
  <w15:docId w15:val="{f8b6aa80-99be-4089-95b7-9b03386362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513"/>
        <w:tab w:val="right" w:pos="9026"/>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513"/>
        <w:tab w:val="right" w:pos="9026"/>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eader" Target="/word/header.xml" Id="R0dd505413aef44c6" /><Relationship Type="http://schemas.openxmlformats.org/officeDocument/2006/relationships/footer" Target="/word/footer.xml" Id="Rc1dabfd3a90a4f85" /><Relationship Type="http://schemas.openxmlformats.org/officeDocument/2006/relationships/numbering" Target="/word/numbering.xml" Id="Rbc12b5f76ce64a89" /><Relationship Type="http://schemas.openxmlformats.org/officeDocument/2006/relationships/hyperlink" Target="https://www.google.jo/search?es_sm=93&amp;biw=935&amp;bih=889&amp;q=corpus+callosum&amp;spell=1&amp;sa=X&amp;ei=u6x7U-_WFIm7ygO3goCIBw&amp;ved=0CCMQvwUoAA" TargetMode="External" Id="R5f251e275b194a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2009-11-23T22:41:00.0000000Z</dcterms:created>
  <dcterms:modified xsi:type="dcterms:W3CDTF">2014-05-20T19:38:49.7166136Z</dcterms:modified>
  <lastModifiedBy>Haz Almashhoor</lastModifiedBy>
</coreProperties>
</file>