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C9" w:rsidRDefault="00DA2CC9" w:rsidP="00611F2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-358406</wp:posOffset>
            </wp:positionH>
            <wp:positionV relativeFrom="paragraph">
              <wp:posOffset>-520995</wp:posOffset>
            </wp:positionV>
            <wp:extent cx="3286081" cy="1127051"/>
            <wp:effectExtent l="19050" t="0" r="9569" b="0"/>
            <wp:wrapNone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DA2CC9" w:rsidRDefault="00DA2CC9" w:rsidP="00611F26">
      <w:pPr>
        <w:rPr>
          <w:sz w:val="28"/>
          <w:szCs w:val="28"/>
        </w:rPr>
      </w:pPr>
    </w:p>
    <w:p w:rsidR="00611F26" w:rsidRPr="00DA2CC9" w:rsidRDefault="00DA2CC9" w:rsidP="00611F26">
      <w:pPr>
        <w:rPr>
          <w:sz w:val="28"/>
          <w:szCs w:val="28"/>
        </w:rPr>
      </w:pPr>
      <w:r>
        <w:rPr>
          <w:sz w:val="28"/>
          <w:szCs w:val="28"/>
        </w:rPr>
        <w:t>Language is a complex thing</w:t>
      </w:r>
      <w:r w:rsidR="00611F26" w:rsidRPr="00DA2CC9">
        <w:rPr>
          <w:sz w:val="28"/>
          <w:szCs w:val="28"/>
        </w:rPr>
        <w:t xml:space="preserve">, when we see a word the vision part will send to the language </w:t>
      </w:r>
      <w:proofErr w:type="gramStart"/>
      <w:r w:rsidR="00611F26" w:rsidRPr="00DA2CC9">
        <w:rPr>
          <w:sz w:val="28"/>
          <w:szCs w:val="28"/>
        </w:rPr>
        <w:t>part .</w:t>
      </w:r>
      <w:proofErr w:type="gramEnd"/>
      <w:r w:rsidR="00611F26" w:rsidRPr="00DA2CC9">
        <w:rPr>
          <w:sz w:val="28"/>
          <w:szCs w:val="28"/>
        </w:rPr>
        <w:t xml:space="preserve"> And when we hear a word the auditory will send to the </w:t>
      </w:r>
      <w:proofErr w:type="gramStart"/>
      <w:r w:rsidR="00611F26" w:rsidRPr="00DA2CC9">
        <w:rPr>
          <w:sz w:val="28"/>
          <w:szCs w:val="28"/>
        </w:rPr>
        <w:t>language .</w:t>
      </w:r>
      <w:proofErr w:type="gramEnd"/>
      <w:r w:rsidR="00611F26" w:rsidRPr="00DA2CC9">
        <w:rPr>
          <w:sz w:val="28"/>
          <w:szCs w:val="28"/>
        </w:rPr>
        <w:t xml:space="preserve"> </w:t>
      </w:r>
    </w:p>
    <w:p w:rsidR="00611F26" w:rsidRPr="00DA2CC9" w:rsidRDefault="00611F26">
      <w:pPr>
        <w:rPr>
          <w:sz w:val="28"/>
          <w:szCs w:val="28"/>
        </w:rPr>
      </w:pPr>
      <w:r w:rsidRPr="00DA2CC9">
        <w:rPr>
          <w:sz w:val="28"/>
          <w:szCs w:val="28"/>
        </w:rPr>
        <w:t>When we say a word w</w:t>
      </w:r>
      <w:r w:rsidR="00862036" w:rsidRPr="00DA2CC9">
        <w:rPr>
          <w:sz w:val="28"/>
          <w:szCs w:val="28"/>
        </w:rPr>
        <w:t>e will remember</w:t>
      </w:r>
      <w:r w:rsidRPr="00DA2CC9">
        <w:rPr>
          <w:sz w:val="28"/>
          <w:szCs w:val="28"/>
        </w:rPr>
        <w:t xml:space="preserve"> it from the memory part of the vision that this word is “a table “ for ex , then it go</w:t>
      </w:r>
      <w:r w:rsidR="00962BFC">
        <w:rPr>
          <w:sz w:val="28"/>
          <w:szCs w:val="28"/>
        </w:rPr>
        <w:t>es</w:t>
      </w:r>
      <w:r w:rsidRPr="00DA2CC9">
        <w:rPr>
          <w:sz w:val="28"/>
          <w:szCs w:val="28"/>
        </w:rPr>
        <w:t xml:space="preserve"> to the language then to the motor cortex and little to </w:t>
      </w:r>
      <w:proofErr w:type="spellStart"/>
      <w:r w:rsidRPr="00DA2CC9">
        <w:rPr>
          <w:sz w:val="28"/>
          <w:szCs w:val="28"/>
        </w:rPr>
        <w:t>broca</w:t>
      </w:r>
      <w:proofErr w:type="spellEnd"/>
      <w:r w:rsidRPr="00DA2CC9">
        <w:rPr>
          <w:sz w:val="28"/>
          <w:szCs w:val="28"/>
        </w:rPr>
        <w:t xml:space="preserve"> </w:t>
      </w:r>
      <w:r w:rsidR="00DA2CC9">
        <w:rPr>
          <w:sz w:val="28"/>
          <w:szCs w:val="28"/>
        </w:rPr>
        <w:t>to produce the word</w:t>
      </w:r>
    </w:p>
    <w:p w:rsidR="00611F26" w:rsidRPr="00DA2CC9" w:rsidRDefault="00611F26">
      <w:pPr>
        <w:rPr>
          <w:sz w:val="28"/>
          <w:szCs w:val="28"/>
        </w:rPr>
      </w:pPr>
      <w:r w:rsidRPr="00DA2CC9">
        <w:rPr>
          <w:sz w:val="28"/>
          <w:szCs w:val="28"/>
        </w:rPr>
        <w:t>If we want to say a synonym to a word or relate</w:t>
      </w:r>
      <w:r w:rsidR="00DA2CC9">
        <w:rPr>
          <w:sz w:val="28"/>
          <w:szCs w:val="28"/>
        </w:rPr>
        <w:t xml:space="preserve"> to the word that we are seeing</w:t>
      </w:r>
      <w:r w:rsidRPr="00DA2CC9">
        <w:rPr>
          <w:sz w:val="28"/>
          <w:szCs w:val="28"/>
        </w:rPr>
        <w:t xml:space="preserve">, we will see the word then remember it then go to </w:t>
      </w:r>
      <w:proofErr w:type="spellStart"/>
      <w:r w:rsidRPr="00DA2CC9">
        <w:rPr>
          <w:sz w:val="28"/>
          <w:szCs w:val="28"/>
        </w:rPr>
        <w:t>wernick</w:t>
      </w:r>
      <w:proofErr w:type="spellEnd"/>
      <w:r w:rsidRPr="00DA2CC9">
        <w:rPr>
          <w:sz w:val="28"/>
          <w:szCs w:val="28"/>
        </w:rPr>
        <w:t xml:space="preserve"> area then to </w:t>
      </w:r>
      <w:proofErr w:type="spellStart"/>
      <w:proofErr w:type="gramStart"/>
      <w:r w:rsidRPr="00DA2CC9">
        <w:rPr>
          <w:sz w:val="28"/>
          <w:szCs w:val="28"/>
        </w:rPr>
        <w:t>broca</w:t>
      </w:r>
      <w:proofErr w:type="spellEnd"/>
      <w:r w:rsidRPr="00DA2CC9">
        <w:rPr>
          <w:sz w:val="28"/>
          <w:szCs w:val="28"/>
        </w:rPr>
        <w:t xml:space="preserve"> ,</w:t>
      </w:r>
      <w:proofErr w:type="gramEnd"/>
      <w:r w:rsidRPr="00DA2CC9">
        <w:rPr>
          <w:sz w:val="28"/>
          <w:szCs w:val="28"/>
        </w:rPr>
        <w:t xml:space="preserve"> and at the end to produce the word !</w:t>
      </w:r>
    </w:p>
    <w:p w:rsidR="00611F26" w:rsidRPr="00DA2CC9" w:rsidRDefault="008F34FB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If the </w:t>
      </w:r>
      <w:proofErr w:type="spellStart"/>
      <w:r w:rsidRPr="00DA2CC9">
        <w:rPr>
          <w:sz w:val="28"/>
          <w:szCs w:val="28"/>
        </w:rPr>
        <w:t>broca</w:t>
      </w:r>
      <w:proofErr w:type="spellEnd"/>
      <w:r w:rsidRPr="00DA2CC9">
        <w:rPr>
          <w:sz w:val="28"/>
          <w:szCs w:val="28"/>
        </w:rPr>
        <w:t xml:space="preserve"> is </w:t>
      </w:r>
      <w:proofErr w:type="gramStart"/>
      <w:r w:rsidRPr="00DA2CC9">
        <w:rPr>
          <w:sz w:val="28"/>
          <w:szCs w:val="28"/>
        </w:rPr>
        <w:t>damaged ,</w:t>
      </w:r>
      <w:proofErr w:type="gramEnd"/>
      <w:r w:rsidRPr="00DA2CC9">
        <w:rPr>
          <w:sz w:val="28"/>
          <w:szCs w:val="28"/>
        </w:rPr>
        <w:t xml:space="preserve"> so </w:t>
      </w:r>
      <w:proofErr w:type="spellStart"/>
      <w:r w:rsidRPr="00DA2CC9">
        <w:rPr>
          <w:sz w:val="28"/>
          <w:szCs w:val="28"/>
        </w:rPr>
        <w:t>wernick</w:t>
      </w:r>
      <w:proofErr w:type="spellEnd"/>
      <w:r w:rsidRPr="00DA2CC9">
        <w:rPr>
          <w:sz w:val="28"/>
          <w:szCs w:val="28"/>
        </w:rPr>
        <w:t xml:space="preserve"> will be damaged too and vice versa because language is a complex thing</w:t>
      </w:r>
      <w:r w:rsidR="00DA2CC9">
        <w:rPr>
          <w:sz w:val="28"/>
          <w:szCs w:val="28"/>
        </w:rPr>
        <w:t xml:space="preserve"> (Language is not just talking or listening)</w:t>
      </w:r>
      <w:r w:rsidRPr="00DA2CC9">
        <w:rPr>
          <w:sz w:val="28"/>
          <w:szCs w:val="28"/>
        </w:rPr>
        <w:t xml:space="preserve"> </w:t>
      </w:r>
    </w:p>
    <w:p w:rsidR="008F34FB" w:rsidRPr="00DA2CC9" w:rsidRDefault="008F34FB">
      <w:pPr>
        <w:rPr>
          <w:sz w:val="28"/>
          <w:szCs w:val="28"/>
        </w:rPr>
      </w:pPr>
      <w:r w:rsidRPr="00DA2CC9">
        <w:rPr>
          <w:sz w:val="28"/>
          <w:szCs w:val="28"/>
        </w:rPr>
        <w:t>Prefrontal co</w:t>
      </w:r>
      <w:r w:rsidR="00DA2CC9">
        <w:rPr>
          <w:sz w:val="28"/>
          <w:szCs w:val="28"/>
        </w:rPr>
        <w:t>rtex has to do with personality</w:t>
      </w:r>
      <w:r w:rsidRPr="00DA2CC9">
        <w:rPr>
          <w:sz w:val="28"/>
          <w:szCs w:val="28"/>
        </w:rPr>
        <w:t>, planning and control feelings</w:t>
      </w:r>
    </w:p>
    <w:p w:rsidR="008F34FB" w:rsidRPr="00DA2CC9" w:rsidRDefault="008F34FB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It controls our feeling by making inhibition for the unwanted </w:t>
      </w:r>
      <w:proofErr w:type="gramStart"/>
      <w:r w:rsidRPr="00DA2CC9">
        <w:rPr>
          <w:sz w:val="28"/>
          <w:szCs w:val="28"/>
        </w:rPr>
        <w:t>feelings ,</w:t>
      </w:r>
      <w:proofErr w:type="gramEnd"/>
      <w:r w:rsidRPr="00DA2CC9">
        <w:rPr>
          <w:sz w:val="28"/>
          <w:szCs w:val="28"/>
        </w:rPr>
        <w:t xml:space="preserve"> and by this we will inhibit the unwanted behaviors ,, ex: you are tired and you don’t </w:t>
      </w:r>
      <w:proofErr w:type="spellStart"/>
      <w:r w:rsidRPr="00DA2CC9">
        <w:rPr>
          <w:sz w:val="28"/>
          <w:szCs w:val="28"/>
        </w:rPr>
        <w:t>wanna</w:t>
      </w:r>
      <w:proofErr w:type="spellEnd"/>
      <w:r w:rsidRPr="00DA2CC9">
        <w:rPr>
          <w:sz w:val="28"/>
          <w:szCs w:val="28"/>
        </w:rPr>
        <w:t xml:space="preserve"> attend the class ,but you have to ! </w:t>
      </w:r>
      <w:r w:rsidR="00962BFC" w:rsidRPr="00DA2CC9">
        <w:rPr>
          <w:sz w:val="28"/>
          <w:szCs w:val="28"/>
        </w:rPr>
        <w:t>So</w:t>
      </w:r>
      <w:r w:rsidRPr="00DA2CC9">
        <w:rPr>
          <w:sz w:val="28"/>
          <w:szCs w:val="28"/>
        </w:rPr>
        <w:t xml:space="preserve"> the prefrontal will inhibit that feeling to make you attend the class</w:t>
      </w:r>
      <w:r w:rsidR="00962BFC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</w:p>
    <w:p w:rsidR="008F34FB" w:rsidRPr="00DA2CC9" w:rsidRDefault="008F34FB" w:rsidP="00962BFC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Also prefrontal has a big role in social </w:t>
      </w:r>
      <w:r w:rsidR="00962BFC" w:rsidRPr="00DA2CC9">
        <w:rPr>
          <w:sz w:val="28"/>
          <w:szCs w:val="28"/>
        </w:rPr>
        <w:t>interaction</w:t>
      </w:r>
      <w:proofErr w:type="gramStart"/>
      <w:r w:rsidR="00962BFC" w:rsidRPr="00DA2CC9">
        <w:rPr>
          <w:sz w:val="28"/>
          <w:szCs w:val="28"/>
        </w:rPr>
        <w:t>,</w:t>
      </w:r>
      <w:r w:rsidRPr="00DA2CC9">
        <w:rPr>
          <w:sz w:val="28"/>
          <w:szCs w:val="28"/>
        </w:rPr>
        <w:t>,</w:t>
      </w:r>
      <w:proofErr w:type="gramEnd"/>
      <w:r w:rsidRPr="00DA2CC9">
        <w:rPr>
          <w:sz w:val="28"/>
          <w:szCs w:val="28"/>
        </w:rPr>
        <w:t xml:space="preserve"> ex: a person called “</w:t>
      </w:r>
      <w:proofErr w:type="spellStart"/>
      <w:r w:rsidR="00962BFC" w:rsidRPr="00962BFC">
        <w:rPr>
          <w:sz w:val="28"/>
          <w:szCs w:val="28"/>
        </w:rPr>
        <w:t>phineas</w:t>
      </w:r>
      <w:proofErr w:type="spellEnd"/>
      <w:r w:rsidR="00962BFC" w:rsidRPr="00962BFC">
        <w:rPr>
          <w:sz w:val="28"/>
          <w:szCs w:val="28"/>
        </w:rPr>
        <w:t xml:space="preserve"> gage</w:t>
      </w:r>
      <w:r w:rsidRPr="00DA2CC9">
        <w:rPr>
          <w:sz w:val="28"/>
          <w:szCs w:val="28"/>
        </w:rPr>
        <w:t xml:space="preserve">” he had an accident that a piece of iron entered under his eye and exit from his brain so it </w:t>
      </w:r>
      <w:r w:rsidR="00962BFC">
        <w:rPr>
          <w:sz w:val="28"/>
          <w:szCs w:val="28"/>
        </w:rPr>
        <w:t>penetrated</w:t>
      </w:r>
      <w:r w:rsidRPr="00DA2CC9">
        <w:rPr>
          <w:sz w:val="28"/>
          <w:szCs w:val="28"/>
        </w:rPr>
        <w:t xml:space="preserve"> the prefrontal cortex &gt;&gt;&gt; so his personality and motivation changed</w:t>
      </w:r>
      <w:r w:rsidR="00962BFC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</w:p>
    <w:p w:rsidR="00AB6D2C" w:rsidRPr="00DA2CC9" w:rsidRDefault="00AB6D2C" w:rsidP="00962BFC">
      <w:pPr>
        <w:rPr>
          <w:sz w:val="28"/>
          <w:szCs w:val="28"/>
        </w:rPr>
      </w:pPr>
      <w:r w:rsidRPr="00DA2CC9">
        <w:rPr>
          <w:sz w:val="28"/>
          <w:szCs w:val="28"/>
        </w:rPr>
        <w:t>In fifties, people who has schizophrenia or has lots of fears</w:t>
      </w:r>
      <w:r w:rsidR="00962BFC">
        <w:rPr>
          <w:sz w:val="28"/>
          <w:szCs w:val="28"/>
        </w:rPr>
        <w:t>,</w:t>
      </w:r>
      <w:r w:rsidRPr="00DA2CC9">
        <w:rPr>
          <w:sz w:val="28"/>
          <w:szCs w:val="28"/>
        </w:rPr>
        <w:t xml:space="preserve"> or high levels of </w:t>
      </w:r>
      <w:r w:rsidR="00962BFC">
        <w:rPr>
          <w:sz w:val="28"/>
          <w:szCs w:val="28"/>
        </w:rPr>
        <w:t>anxiety</w:t>
      </w:r>
      <w:r w:rsidRPr="00DA2CC9">
        <w:rPr>
          <w:sz w:val="28"/>
          <w:szCs w:val="28"/>
        </w:rPr>
        <w:t xml:space="preserve">, they had their frontal lobe extracted by </w:t>
      </w:r>
      <w:proofErr w:type="gramStart"/>
      <w:r w:rsidRPr="00DA2CC9">
        <w:rPr>
          <w:sz w:val="28"/>
          <w:szCs w:val="28"/>
        </w:rPr>
        <w:t>surgery ,</w:t>
      </w:r>
      <w:proofErr w:type="gramEnd"/>
      <w:r w:rsidRPr="00DA2CC9">
        <w:rPr>
          <w:sz w:val="28"/>
          <w:szCs w:val="28"/>
        </w:rPr>
        <w:t xml:space="preserve">, so their </w:t>
      </w:r>
      <w:proofErr w:type="spellStart"/>
      <w:r w:rsidR="00962BFC">
        <w:rPr>
          <w:sz w:val="28"/>
          <w:szCs w:val="28"/>
        </w:rPr>
        <w:t>anxeity</w:t>
      </w:r>
      <w:proofErr w:type="spellEnd"/>
      <w:r w:rsidRPr="00DA2CC9">
        <w:rPr>
          <w:sz w:val="28"/>
          <w:szCs w:val="28"/>
        </w:rPr>
        <w:t xml:space="preserve"> will be better but their personality will be lost </w:t>
      </w:r>
    </w:p>
    <w:p w:rsidR="00AB6D2C" w:rsidRPr="00DA2CC9" w:rsidRDefault="00AB6D2C" w:rsidP="00AB6D2C">
      <w:pPr>
        <w:rPr>
          <w:sz w:val="28"/>
          <w:szCs w:val="28"/>
        </w:rPr>
      </w:pPr>
      <w:r w:rsidRPr="00DA2CC9">
        <w:rPr>
          <w:sz w:val="28"/>
          <w:szCs w:val="28"/>
        </w:rPr>
        <w:t>Signs of d</w:t>
      </w:r>
      <w:r w:rsidR="00962BFC">
        <w:rPr>
          <w:sz w:val="28"/>
          <w:szCs w:val="28"/>
        </w:rPr>
        <w:t>amaged prefrontal</w:t>
      </w:r>
      <w:r w:rsidRPr="00DA2CC9">
        <w:rPr>
          <w:sz w:val="28"/>
          <w:szCs w:val="28"/>
        </w:rPr>
        <w:t xml:space="preserve">: </w:t>
      </w:r>
    </w:p>
    <w:p w:rsidR="00AB6D2C" w:rsidRPr="00DA2CC9" w:rsidRDefault="00AB6D2C" w:rsidP="00AB6D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CC9">
        <w:rPr>
          <w:sz w:val="28"/>
          <w:szCs w:val="28"/>
        </w:rPr>
        <w:t>Lack of foresight (</w:t>
      </w:r>
      <w:r w:rsidR="00962BFC">
        <w:rPr>
          <w:sz w:val="28"/>
          <w:szCs w:val="28"/>
        </w:rPr>
        <w:t xml:space="preserve">lack of </w:t>
      </w:r>
      <w:r w:rsidRPr="00DA2CC9">
        <w:rPr>
          <w:sz w:val="28"/>
          <w:szCs w:val="28"/>
        </w:rPr>
        <w:t xml:space="preserve">reasoning and </w:t>
      </w:r>
      <w:r w:rsidR="00962BFC" w:rsidRPr="00DA2CC9">
        <w:rPr>
          <w:sz w:val="28"/>
          <w:szCs w:val="28"/>
        </w:rPr>
        <w:t>planning)</w:t>
      </w:r>
      <w:r w:rsidR="00962BFC">
        <w:rPr>
          <w:sz w:val="28"/>
          <w:szCs w:val="28"/>
        </w:rPr>
        <w:t>.</w:t>
      </w:r>
    </w:p>
    <w:p w:rsidR="00AB6D2C" w:rsidRPr="00DA2CC9" w:rsidRDefault="00AB6D2C" w:rsidP="00AB6D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CC9">
        <w:rPr>
          <w:sz w:val="28"/>
          <w:szCs w:val="28"/>
        </w:rPr>
        <w:t>Frequent stubb</w:t>
      </w:r>
      <w:r w:rsidR="005B5DFE" w:rsidRPr="00DA2CC9">
        <w:rPr>
          <w:sz w:val="28"/>
          <w:szCs w:val="28"/>
        </w:rPr>
        <w:t>or</w:t>
      </w:r>
      <w:r w:rsidRPr="00DA2CC9">
        <w:rPr>
          <w:sz w:val="28"/>
          <w:szCs w:val="28"/>
        </w:rPr>
        <w:t>nness</w:t>
      </w:r>
      <w:r w:rsidR="00962BFC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 </w:t>
      </w:r>
    </w:p>
    <w:p w:rsidR="005B5DFE" w:rsidRPr="00DA2CC9" w:rsidRDefault="005B5DFE" w:rsidP="00AB6D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A2CC9">
        <w:rPr>
          <w:sz w:val="28"/>
          <w:szCs w:val="28"/>
        </w:rPr>
        <w:lastRenderedPageBreak/>
        <w:t>Lack of ambition and lack of responsibility</w:t>
      </w:r>
      <w:r w:rsidR="00962BFC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</w:p>
    <w:p w:rsidR="005B5DFE" w:rsidRPr="00DA2CC9" w:rsidRDefault="005B5DFE" w:rsidP="005B5DFE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 xml:space="preserve">** </w:t>
      </w:r>
      <w:r w:rsidR="00962BFC">
        <w:rPr>
          <w:sz w:val="28"/>
          <w:szCs w:val="28"/>
        </w:rPr>
        <w:t>H</w:t>
      </w:r>
      <w:r w:rsidR="00B2683C" w:rsidRPr="00DA2CC9">
        <w:rPr>
          <w:sz w:val="28"/>
          <w:szCs w:val="28"/>
        </w:rPr>
        <w:t xml:space="preserve">e will have </w:t>
      </w:r>
      <w:r w:rsidRPr="00DA2CC9">
        <w:rPr>
          <w:sz w:val="28"/>
          <w:szCs w:val="28"/>
        </w:rPr>
        <w:t xml:space="preserve">lack of </w:t>
      </w:r>
      <w:r w:rsidR="00962BFC" w:rsidRPr="00DA2CC9">
        <w:rPr>
          <w:sz w:val="28"/>
          <w:szCs w:val="28"/>
        </w:rPr>
        <w:t>ambition:</w:t>
      </w:r>
      <w:r w:rsidRPr="00DA2CC9">
        <w:rPr>
          <w:sz w:val="28"/>
          <w:szCs w:val="28"/>
        </w:rPr>
        <w:t xml:space="preserve">  because he won</w:t>
      </w:r>
      <w:r w:rsidR="00962BFC">
        <w:rPr>
          <w:sz w:val="28"/>
          <w:szCs w:val="28"/>
        </w:rPr>
        <w:t>'</w:t>
      </w:r>
      <w:r w:rsidRPr="00DA2CC9">
        <w:rPr>
          <w:sz w:val="28"/>
          <w:szCs w:val="28"/>
        </w:rPr>
        <w:t xml:space="preserve">t understand the consequences for doing </w:t>
      </w:r>
      <w:r w:rsidR="00962BFC" w:rsidRPr="00DA2CC9">
        <w:rPr>
          <w:sz w:val="28"/>
          <w:szCs w:val="28"/>
        </w:rPr>
        <w:t>something</w:t>
      </w:r>
      <w:proofErr w:type="gramStart"/>
      <w:r w:rsidR="00962BFC" w:rsidRPr="00DA2CC9">
        <w:rPr>
          <w:sz w:val="28"/>
          <w:szCs w:val="28"/>
        </w:rPr>
        <w:t>,</w:t>
      </w:r>
      <w:r w:rsidRPr="00DA2CC9">
        <w:rPr>
          <w:sz w:val="28"/>
          <w:szCs w:val="28"/>
        </w:rPr>
        <w:t>,</w:t>
      </w:r>
      <w:proofErr w:type="gramEnd"/>
      <w:r w:rsidRPr="00DA2CC9">
        <w:rPr>
          <w:sz w:val="28"/>
          <w:szCs w:val="28"/>
        </w:rPr>
        <w:t xml:space="preserve"> ex: if he study he will pass</w:t>
      </w:r>
      <w:r w:rsidR="00962BFC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</w:p>
    <w:p w:rsidR="005B5DFE" w:rsidRPr="00DA2CC9" w:rsidRDefault="00962BFC" w:rsidP="00962BFC">
      <w:pPr>
        <w:ind w:left="360"/>
        <w:rPr>
          <w:sz w:val="28"/>
          <w:szCs w:val="28"/>
        </w:rPr>
      </w:pPr>
      <w:r>
        <w:rPr>
          <w:sz w:val="28"/>
          <w:szCs w:val="28"/>
        </w:rPr>
        <w:t>Parietal</w:t>
      </w:r>
      <w:r w:rsidR="005B5DFE" w:rsidRPr="00DA2CC9">
        <w:rPr>
          <w:sz w:val="28"/>
          <w:szCs w:val="28"/>
        </w:rPr>
        <w:t xml:space="preserve"> lobe targets our </w:t>
      </w:r>
      <w:r w:rsidRPr="00DA2CC9">
        <w:rPr>
          <w:sz w:val="28"/>
          <w:szCs w:val="28"/>
        </w:rPr>
        <w:t>attention</w:t>
      </w:r>
      <w:r>
        <w:rPr>
          <w:sz w:val="28"/>
          <w:szCs w:val="28"/>
        </w:rPr>
        <w:t xml:space="preserve"> to a specific thing</w:t>
      </w:r>
      <w:proofErr w:type="gramStart"/>
      <w:r w:rsidRPr="00DA2CC9">
        <w:rPr>
          <w:sz w:val="28"/>
          <w:szCs w:val="28"/>
        </w:rPr>
        <w:t>,</w:t>
      </w:r>
      <w:r w:rsidR="005B5DFE" w:rsidRPr="00DA2CC9">
        <w:rPr>
          <w:sz w:val="28"/>
          <w:szCs w:val="28"/>
        </w:rPr>
        <w:t>,</w:t>
      </w:r>
      <w:proofErr w:type="gramEnd"/>
      <w:r w:rsidR="005B5DFE" w:rsidRPr="00DA2CC9">
        <w:rPr>
          <w:sz w:val="28"/>
          <w:szCs w:val="28"/>
        </w:rPr>
        <w:t xml:space="preserve"> if right p</w:t>
      </w:r>
      <w:r>
        <w:rPr>
          <w:sz w:val="28"/>
          <w:szCs w:val="28"/>
        </w:rPr>
        <w:t>arietal</w:t>
      </w:r>
      <w:r w:rsidR="005B5DFE" w:rsidRPr="00DA2CC9">
        <w:rPr>
          <w:sz w:val="28"/>
          <w:szCs w:val="28"/>
        </w:rPr>
        <w:t xml:space="preserve"> is lost </w:t>
      </w:r>
      <w:proofErr w:type="spellStart"/>
      <w:r w:rsidR="005B5DFE" w:rsidRPr="00DA2CC9">
        <w:rPr>
          <w:sz w:val="28"/>
          <w:szCs w:val="28"/>
        </w:rPr>
        <w:t>neglection</w:t>
      </w:r>
      <w:proofErr w:type="spellEnd"/>
      <w:r w:rsidR="005B5DFE" w:rsidRPr="00DA2CC9">
        <w:rPr>
          <w:sz w:val="28"/>
          <w:szCs w:val="28"/>
        </w:rPr>
        <w:t xml:space="preserve"> for the left side will happen</w:t>
      </w:r>
      <w:r w:rsidR="00955F9C">
        <w:rPr>
          <w:sz w:val="28"/>
          <w:szCs w:val="28"/>
        </w:rPr>
        <w:t>.</w:t>
      </w:r>
      <w:r w:rsidR="005B5DFE" w:rsidRPr="00DA2CC9">
        <w:rPr>
          <w:sz w:val="28"/>
          <w:szCs w:val="28"/>
        </w:rPr>
        <w:t xml:space="preserve"> </w:t>
      </w:r>
    </w:p>
    <w:p w:rsidR="005B5DFE" w:rsidRPr="00DA2CC9" w:rsidRDefault="005B5DFE" w:rsidP="00955F9C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 xml:space="preserve">** </w:t>
      </w:r>
      <w:r w:rsidR="00955F9C" w:rsidRPr="00DA2CC9">
        <w:rPr>
          <w:sz w:val="28"/>
          <w:szCs w:val="28"/>
        </w:rPr>
        <w:t>The</w:t>
      </w:r>
      <w:r w:rsidRPr="00DA2CC9">
        <w:rPr>
          <w:sz w:val="28"/>
          <w:szCs w:val="28"/>
        </w:rPr>
        <w:t xml:space="preserve"> </w:t>
      </w:r>
      <w:r w:rsidRPr="00DA2CC9">
        <w:rPr>
          <w:sz w:val="28"/>
          <w:szCs w:val="28"/>
          <w:u w:val="single"/>
        </w:rPr>
        <w:t>source</w:t>
      </w:r>
      <w:r w:rsidRPr="00DA2CC9">
        <w:rPr>
          <w:sz w:val="28"/>
          <w:szCs w:val="28"/>
        </w:rPr>
        <w:t xml:space="preserve"> of attention is the </w:t>
      </w:r>
      <w:r w:rsidR="00955F9C" w:rsidRPr="00DA2CC9">
        <w:rPr>
          <w:sz w:val="28"/>
          <w:szCs w:val="28"/>
          <w:u w:val="single"/>
        </w:rPr>
        <w:t>prefrontal</w:t>
      </w:r>
      <w:proofErr w:type="gramStart"/>
      <w:r w:rsidR="00955F9C" w:rsidRPr="00DA2CC9">
        <w:rPr>
          <w:sz w:val="28"/>
          <w:szCs w:val="28"/>
          <w:u w:val="single"/>
        </w:rPr>
        <w:t>,</w:t>
      </w:r>
      <w:r w:rsidRPr="00DA2CC9">
        <w:rPr>
          <w:sz w:val="28"/>
          <w:szCs w:val="28"/>
        </w:rPr>
        <w:t>,</w:t>
      </w:r>
      <w:proofErr w:type="gramEnd"/>
      <w:r w:rsidRPr="00DA2CC9">
        <w:rPr>
          <w:sz w:val="28"/>
          <w:szCs w:val="28"/>
        </w:rPr>
        <w:t xml:space="preserve"> but </w:t>
      </w:r>
      <w:r w:rsidRPr="00DA2CC9">
        <w:rPr>
          <w:sz w:val="28"/>
          <w:szCs w:val="28"/>
          <w:u w:val="single"/>
        </w:rPr>
        <w:t>p</w:t>
      </w:r>
      <w:r w:rsidR="00955F9C">
        <w:rPr>
          <w:sz w:val="28"/>
          <w:szCs w:val="28"/>
          <w:u w:val="single"/>
        </w:rPr>
        <w:t>arietal</w:t>
      </w:r>
      <w:r w:rsidRPr="00DA2CC9">
        <w:rPr>
          <w:sz w:val="28"/>
          <w:szCs w:val="28"/>
          <w:u w:val="single"/>
        </w:rPr>
        <w:t xml:space="preserve"> direct</w:t>
      </w:r>
      <w:r w:rsidRPr="00DA2CC9">
        <w:rPr>
          <w:sz w:val="28"/>
          <w:szCs w:val="28"/>
        </w:rPr>
        <w:t xml:space="preserve"> my attention to </w:t>
      </w:r>
      <w:proofErr w:type="spellStart"/>
      <w:r w:rsidRPr="00DA2CC9">
        <w:rPr>
          <w:sz w:val="28"/>
          <w:szCs w:val="28"/>
        </w:rPr>
        <w:t>sth</w:t>
      </w:r>
      <w:proofErr w:type="spellEnd"/>
      <w:r w:rsidRPr="00DA2CC9">
        <w:rPr>
          <w:sz w:val="28"/>
          <w:szCs w:val="28"/>
        </w:rPr>
        <w:t xml:space="preserve"> ,, ex : in the experiment of the monkey and the resin , prefrontal send information to the </w:t>
      </w:r>
      <w:r w:rsidR="00955F9C">
        <w:rPr>
          <w:sz w:val="28"/>
          <w:szCs w:val="28"/>
        </w:rPr>
        <w:t>parietal</w:t>
      </w:r>
      <w:r w:rsidRPr="00DA2CC9">
        <w:rPr>
          <w:sz w:val="28"/>
          <w:szCs w:val="28"/>
        </w:rPr>
        <w:t xml:space="preserve"> that he is hungry so the </w:t>
      </w:r>
      <w:r w:rsidR="00955F9C">
        <w:rPr>
          <w:sz w:val="28"/>
          <w:szCs w:val="28"/>
        </w:rPr>
        <w:t>parietal</w:t>
      </w:r>
      <w:r w:rsidRPr="00DA2CC9">
        <w:rPr>
          <w:sz w:val="28"/>
          <w:szCs w:val="28"/>
        </w:rPr>
        <w:t xml:space="preserve"> must focus his attention on the resin</w:t>
      </w:r>
      <w:r w:rsidR="00955F9C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  <w:r w:rsidR="00955F9C" w:rsidRPr="00955F9C">
        <w:rPr>
          <w:sz w:val="28"/>
          <w:szCs w:val="28"/>
        </w:rPr>
        <w:sym w:font="Wingdings" w:char="F0E0"/>
      </w:r>
      <w:r w:rsidR="004B255B" w:rsidRPr="00DA2CC9">
        <w:rPr>
          <w:sz w:val="28"/>
          <w:szCs w:val="28"/>
        </w:rPr>
        <w:t xml:space="preserve">So that part of the </w:t>
      </w:r>
      <w:r w:rsidR="00955F9C" w:rsidRPr="00DA2CC9">
        <w:rPr>
          <w:sz w:val="28"/>
          <w:szCs w:val="28"/>
        </w:rPr>
        <w:t>brain, which</w:t>
      </w:r>
      <w:r w:rsidR="004B255B" w:rsidRPr="00DA2CC9">
        <w:rPr>
          <w:sz w:val="28"/>
          <w:szCs w:val="28"/>
        </w:rPr>
        <w:t xml:space="preserve"> is prefrontal, determine what should I concentrate- on based on feelings and emotions (</w:t>
      </w:r>
      <w:proofErr w:type="spellStart"/>
      <w:r w:rsidR="004B255B" w:rsidRPr="00DA2CC9">
        <w:rPr>
          <w:sz w:val="28"/>
          <w:szCs w:val="28"/>
        </w:rPr>
        <w:t>ex</w:t>
      </w:r>
      <w:proofErr w:type="gramStart"/>
      <w:r w:rsidR="004B255B" w:rsidRPr="00DA2CC9">
        <w:rPr>
          <w:sz w:val="28"/>
          <w:szCs w:val="28"/>
        </w:rPr>
        <w:t>:feeling</w:t>
      </w:r>
      <w:proofErr w:type="spellEnd"/>
      <w:proofErr w:type="gramEnd"/>
      <w:r w:rsidR="004B255B" w:rsidRPr="00DA2CC9">
        <w:rPr>
          <w:sz w:val="28"/>
          <w:szCs w:val="28"/>
        </w:rPr>
        <w:t xml:space="preserve"> hungry) then give orders to the </w:t>
      </w:r>
      <w:r w:rsidR="00955F9C">
        <w:rPr>
          <w:sz w:val="28"/>
          <w:szCs w:val="28"/>
        </w:rPr>
        <w:t>parietal</w:t>
      </w:r>
      <w:r w:rsidR="004B255B" w:rsidRPr="00DA2CC9">
        <w:rPr>
          <w:sz w:val="28"/>
          <w:szCs w:val="28"/>
        </w:rPr>
        <w:t xml:space="preserve"> to focus on the resin </w:t>
      </w:r>
    </w:p>
    <w:p w:rsidR="004B255B" w:rsidRPr="00DA2CC9" w:rsidRDefault="004B255B" w:rsidP="004B255B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 xml:space="preserve">If prefrontal is damaged &gt;&gt;&gt; inattention </w:t>
      </w:r>
    </w:p>
    <w:p w:rsidR="004B255B" w:rsidRPr="00DA2CC9" w:rsidRDefault="004B255B" w:rsidP="004B255B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>EEG:</w:t>
      </w:r>
    </w:p>
    <w:p w:rsidR="005B5DFE" w:rsidRPr="00DA2CC9" w:rsidRDefault="004B255B" w:rsidP="00152C0A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 xml:space="preserve">We can extract further </w:t>
      </w:r>
      <w:r w:rsidR="00955F9C" w:rsidRPr="00DA2CC9">
        <w:rPr>
          <w:sz w:val="28"/>
          <w:szCs w:val="28"/>
        </w:rPr>
        <w:t>information</w:t>
      </w:r>
      <w:r w:rsidRPr="00DA2CC9">
        <w:rPr>
          <w:sz w:val="28"/>
          <w:szCs w:val="28"/>
        </w:rPr>
        <w:t xml:space="preserve"> from </w:t>
      </w:r>
      <w:r w:rsidR="00152C0A" w:rsidRPr="00DA2CC9">
        <w:rPr>
          <w:sz w:val="28"/>
          <w:szCs w:val="28"/>
        </w:rPr>
        <w:t>EEG by using computers and analy</w:t>
      </w:r>
      <w:r w:rsidRPr="00DA2CC9">
        <w:rPr>
          <w:sz w:val="28"/>
          <w:szCs w:val="28"/>
        </w:rPr>
        <w:t xml:space="preserve">zing </w:t>
      </w:r>
    </w:p>
    <w:p w:rsidR="00152C0A" w:rsidRPr="00DA2CC9" w:rsidRDefault="00B2683C" w:rsidP="00152C0A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>*</w:t>
      </w:r>
      <w:r w:rsidR="00152C0A" w:rsidRPr="00DA2CC9">
        <w:rPr>
          <w:sz w:val="28"/>
          <w:szCs w:val="28"/>
        </w:rPr>
        <w:t xml:space="preserve">In evoked </w:t>
      </w:r>
      <w:r w:rsidR="00955F9C" w:rsidRPr="00DA2CC9">
        <w:rPr>
          <w:sz w:val="28"/>
          <w:szCs w:val="28"/>
        </w:rPr>
        <w:t>potential:</w:t>
      </w:r>
    </w:p>
    <w:p w:rsidR="00152C0A" w:rsidRPr="00DA2CC9" w:rsidRDefault="00955F9C" w:rsidP="00152C0A">
      <w:pPr>
        <w:ind w:left="360"/>
        <w:rPr>
          <w:sz w:val="28"/>
          <w:szCs w:val="28"/>
        </w:rPr>
      </w:pPr>
      <w:r w:rsidRPr="00955F9C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When I see </w:t>
      </w:r>
      <w:proofErr w:type="spellStart"/>
      <w:r>
        <w:rPr>
          <w:sz w:val="28"/>
          <w:szCs w:val="28"/>
        </w:rPr>
        <w:t>sth</w:t>
      </w:r>
      <w:proofErr w:type="spellEnd"/>
      <w:r>
        <w:rPr>
          <w:sz w:val="28"/>
          <w:szCs w:val="28"/>
        </w:rPr>
        <w:t xml:space="preserve">, </w:t>
      </w:r>
      <w:r w:rsidR="00152C0A" w:rsidRPr="00DA2CC9">
        <w:rPr>
          <w:sz w:val="28"/>
          <w:szCs w:val="28"/>
        </w:rPr>
        <w:t>the occipital lobe will be activated more than the others</w:t>
      </w:r>
      <w:r>
        <w:rPr>
          <w:sz w:val="28"/>
          <w:szCs w:val="28"/>
        </w:rPr>
        <w:t xml:space="preserve"> because we are now processing vision</w:t>
      </w:r>
      <w:r w:rsidR="00152C0A" w:rsidRPr="00DA2CC9">
        <w:rPr>
          <w:sz w:val="28"/>
          <w:szCs w:val="28"/>
        </w:rPr>
        <w:t xml:space="preserve"> </w:t>
      </w:r>
    </w:p>
    <w:p w:rsidR="00152C0A" w:rsidRPr="00DA2CC9" w:rsidRDefault="00955F9C" w:rsidP="00955F9C">
      <w:pPr>
        <w:ind w:left="360"/>
        <w:rPr>
          <w:sz w:val="28"/>
          <w:szCs w:val="28"/>
        </w:rPr>
      </w:pPr>
      <w:r w:rsidRPr="00955F9C">
        <w:rPr>
          <w:sz w:val="28"/>
          <w:szCs w:val="28"/>
        </w:rPr>
        <w:sym w:font="Wingdings" w:char="F0E0"/>
      </w:r>
      <w:r>
        <w:rPr>
          <w:sz w:val="28"/>
          <w:szCs w:val="28"/>
        </w:rPr>
        <w:t>W</w:t>
      </w:r>
      <w:r w:rsidR="00152C0A" w:rsidRPr="00DA2CC9">
        <w:rPr>
          <w:sz w:val="28"/>
          <w:szCs w:val="28"/>
        </w:rPr>
        <w:t>hile</w:t>
      </w:r>
      <w:r w:rsidRPr="00955F9C">
        <w:rPr>
          <w:sz w:val="28"/>
          <w:szCs w:val="28"/>
        </w:rPr>
        <w:t xml:space="preserve"> </w:t>
      </w:r>
      <w:r>
        <w:rPr>
          <w:sz w:val="28"/>
          <w:szCs w:val="28"/>
        </w:rPr>
        <w:t>I'</w:t>
      </w:r>
      <w:r w:rsidRPr="00DA2CC9">
        <w:rPr>
          <w:sz w:val="28"/>
          <w:szCs w:val="28"/>
        </w:rPr>
        <w:t>m relaxed</w:t>
      </w:r>
      <w:r w:rsidR="00152C0A" w:rsidRPr="00DA2CC9">
        <w:rPr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152C0A" w:rsidRPr="00DA2CC9">
        <w:rPr>
          <w:sz w:val="28"/>
          <w:szCs w:val="28"/>
        </w:rPr>
        <w:t xml:space="preserve"> recording </w:t>
      </w:r>
      <w:r w:rsidRPr="00DA2CC9">
        <w:rPr>
          <w:sz w:val="28"/>
          <w:szCs w:val="28"/>
        </w:rPr>
        <w:t>EEG,</w:t>
      </w:r>
      <w:r w:rsidR="00152C0A" w:rsidRPr="00DA2CC9">
        <w:rPr>
          <w:sz w:val="28"/>
          <w:szCs w:val="28"/>
        </w:rPr>
        <w:t xml:space="preserve"> </w:t>
      </w:r>
      <w:r w:rsidR="00B2683C" w:rsidRPr="00DA2CC9">
        <w:rPr>
          <w:sz w:val="28"/>
          <w:szCs w:val="28"/>
        </w:rPr>
        <w:t xml:space="preserve">and </w:t>
      </w:r>
      <w:r w:rsidR="00152C0A" w:rsidRPr="00DA2CC9">
        <w:rPr>
          <w:sz w:val="28"/>
          <w:szCs w:val="28"/>
        </w:rPr>
        <w:t xml:space="preserve">there is a feather touching my hand </w:t>
      </w:r>
      <w:r>
        <w:rPr>
          <w:sz w:val="28"/>
          <w:szCs w:val="28"/>
        </w:rPr>
        <w:t xml:space="preserve">a certain area will be active </w:t>
      </w:r>
      <w:r w:rsidR="00152C0A" w:rsidRPr="00DA2CC9">
        <w:rPr>
          <w:sz w:val="28"/>
          <w:szCs w:val="28"/>
        </w:rPr>
        <w:t xml:space="preserve">each </w:t>
      </w:r>
      <w:r>
        <w:rPr>
          <w:sz w:val="28"/>
          <w:szCs w:val="28"/>
        </w:rPr>
        <w:t xml:space="preserve">time the feather </w:t>
      </w:r>
      <w:r w:rsidR="00152C0A" w:rsidRPr="00DA2CC9">
        <w:rPr>
          <w:sz w:val="28"/>
          <w:szCs w:val="28"/>
        </w:rPr>
        <w:t>touch</w:t>
      </w:r>
      <w:r>
        <w:rPr>
          <w:sz w:val="28"/>
          <w:szCs w:val="28"/>
        </w:rPr>
        <w:t>es my hand.</w:t>
      </w:r>
      <w:r w:rsidR="00152C0A" w:rsidRPr="00DA2CC9">
        <w:rPr>
          <w:sz w:val="28"/>
          <w:szCs w:val="28"/>
        </w:rPr>
        <w:t xml:space="preserve"> </w:t>
      </w:r>
    </w:p>
    <w:p w:rsidR="00152C0A" w:rsidRPr="00DA2CC9" w:rsidRDefault="00955F9C" w:rsidP="00EE4262">
      <w:pPr>
        <w:ind w:left="360"/>
        <w:rPr>
          <w:sz w:val="28"/>
          <w:szCs w:val="28"/>
        </w:rPr>
      </w:pPr>
      <w:r w:rsidRPr="00955F9C">
        <w:rPr>
          <w:sz w:val="28"/>
          <w:szCs w:val="28"/>
        </w:rPr>
        <w:sym w:font="Wingdings" w:char="F0E0"/>
      </w:r>
      <w:r w:rsidR="00152C0A" w:rsidRPr="00DA2CC9">
        <w:rPr>
          <w:sz w:val="28"/>
          <w:szCs w:val="28"/>
        </w:rPr>
        <w:t>So if we want to know the certain activity we must r</w:t>
      </w:r>
      <w:r w:rsidR="00EE4262">
        <w:rPr>
          <w:sz w:val="28"/>
          <w:szCs w:val="28"/>
        </w:rPr>
        <w:t xml:space="preserve">emove the background activity, how? </w:t>
      </w:r>
      <w:r w:rsidR="00EE4262" w:rsidRPr="00DA2CC9">
        <w:rPr>
          <w:sz w:val="28"/>
          <w:szCs w:val="28"/>
        </w:rPr>
        <w:t>By</w:t>
      </w:r>
      <w:r w:rsidR="00152C0A" w:rsidRPr="00DA2CC9">
        <w:rPr>
          <w:sz w:val="28"/>
          <w:szCs w:val="28"/>
        </w:rPr>
        <w:t xml:space="preserve"> touching </w:t>
      </w:r>
      <w:r w:rsidR="00EE4262">
        <w:rPr>
          <w:sz w:val="28"/>
          <w:szCs w:val="28"/>
        </w:rPr>
        <w:t>the</w:t>
      </w:r>
      <w:r w:rsidR="00152C0A" w:rsidRPr="00DA2CC9">
        <w:rPr>
          <w:sz w:val="28"/>
          <w:szCs w:val="28"/>
        </w:rPr>
        <w:t xml:space="preserve"> hand several times </w:t>
      </w:r>
      <w:r w:rsidR="00EE4262" w:rsidRPr="00DA2CC9">
        <w:rPr>
          <w:sz w:val="28"/>
          <w:szCs w:val="28"/>
        </w:rPr>
        <w:t>(20</w:t>
      </w:r>
      <w:r w:rsidR="00152C0A" w:rsidRPr="00DA2CC9">
        <w:rPr>
          <w:sz w:val="28"/>
          <w:szCs w:val="28"/>
        </w:rPr>
        <w:t xml:space="preserve"> times for ex) then we </w:t>
      </w:r>
      <w:r w:rsidR="00EE4262">
        <w:rPr>
          <w:sz w:val="28"/>
          <w:szCs w:val="28"/>
        </w:rPr>
        <w:t xml:space="preserve">tell the computer </w:t>
      </w:r>
      <w:r w:rsidR="00152C0A" w:rsidRPr="00DA2CC9">
        <w:rPr>
          <w:sz w:val="28"/>
          <w:szCs w:val="28"/>
        </w:rPr>
        <w:t>eliminate the alike</w:t>
      </w:r>
      <w:r w:rsidR="00EE4262">
        <w:rPr>
          <w:sz w:val="28"/>
          <w:szCs w:val="28"/>
        </w:rPr>
        <w:t>/constant</w:t>
      </w:r>
      <w:r w:rsidR="00152C0A" w:rsidRPr="00DA2CC9">
        <w:rPr>
          <w:sz w:val="28"/>
          <w:szCs w:val="28"/>
        </w:rPr>
        <w:t xml:space="preserve"> activities</w:t>
      </w:r>
      <w:r w:rsidR="00EE4262">
        <w:rPr>
          <w:sz w:val="28"/>
          <w:szCs w:val="28"/>
        </w:rPr>
        <w:t xml:space="preserve"> of the brain</w:t>
      </w:r>
      <w:r w:rsidR="00152C0A" w:rsidRPr="00DA2CC9">
        <w:rPr>
          <w:sz w:val="28"/>
          <w:szCs w:val="28"/>
        </w:rPr>
        <w:t xml:space="preserve"> and keep the different ones </w:t>
      </w:r>
      <w:r w:rsidR="00EE4262">
        <w:rPr>
          <w:sz w:val="28"/>
          <w:szCs w:val="28"/>
        </w:rPr>
        <w:t>(the ones that resulted from touching)</w:t>
      </w:r>
      <w:r w:rsidR="00152C0A" w:rsidRPr="00DA2CC9">
        <w:rPr>
          <w:sz w:val="28"/>
          <w:szCs w:val="28"/>
        </w:rPr>
        <w:t>&gt;&gt;&gt; so the evoked potential</w:t>
      </w:r>
      <w:r w:rsidR="00EE4262">
        <w:rPr>
          <w:sz w:val="28"/>
          <w:szCs w:val="28"/>
        </w:rPr>
        <w:t xml:space="preserve"> is</w:t>
      </w:r>
      <w:r w:rsidR="00152C0A" w:rsidRPr="00DA2CC9">
        <w:rPr>
          <w:sz w:val="28"/>
          <w:szCs w:val="28"/>
        </w:rPr>
        <w:t xml:space="preserve"> produced in this way</w:t>
      </w:r>
      <w:r w:rsidR="00EE4262">
        <w:rPr>
          <w:sz w:val="28"/>
          <w:szCs w:val="28"/>
        </w:rPr>
        <w:t>.</w:t>
      </w:r>
    </w:p>
    <w:p w:rsidR="00152C0A" w:rsidRDefault="009E1242" w:rsidP="002E62C1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lastRenderedPageBreak/>
        <w:t xml:space="preserve">By evoked potential we can know that certain representation of </w:t>
      </w:r>
      <w:r w:rsidR="00EE4262" w:rsidRPr="00DA2CC9">
        <w:rPr>
          <w:sz w:val="28"/>
          <w:szCs w:val="28"/>
        </w:rPr>
        <w:t>frequencies</w:t>
      </w:r>
      <w:r w:rsidRPr="00DA2CC9">
        <w:rPr>
          <w:sz w:val="28"/>
          <w:szCs w:val="28"/>
        </w:rPr>
        <w:t xml:space="preserve"> will be for a certain activity or </w:t>
      </w:r>
      <w:r w:rsidR="00EE4262" w:rsidRPr="00DA2CC9">
        <w:rPr>
          <w:sz w:val="28"/>
          <w:szCs w:val="28"/>
        </w:rPr>
        <w:t>movement</w:t>
      </w:r>
      <w:proofErr w:type="gramStart"/>
      <w:r w:rsidR="00EE4262" w:rsidRPr="00DA2CC9">
        <w:rPr>
          <w:sz w:val="28"/>
          <w:szCs w:val="28"/>
        </w:rPr>
        <w:t>,</w:t>
      </w:r>
      <w:r w:rsidRPr="00DA2CC9">
        <w:rPr>
          <w:sz w:val="28"/>
          <w:szCs w:val="28"/>
        </w:rPr>
        <w:t>,</w:t>
      </w:r>
      <w:proofErr w:type="gramEnd"/>
      <w:r w:rsidRPr="00DA2CC9">
        <w:rPr>
          <w:sz w:val="28"/>
          <w:szCs w:val="28"/>
        </w:rPr>
        <w:t xml:space="preserve"> like if I touched my hand </w:t>
      </w:r>
      <w:r w:rsidR="00EE4262">
        <w:rPr>
          <w:sz w:val="28"/>
          <w:szCs w:val="28"/>
          <w:u w:val="single"/>
        </w:rPr>
        <w:t xml:space="preserve">a </w:t>
      </w:r>
      <w:r w:rsidRPr="00DA2CC9">
        <w:rPr>
          <w:sz w:val="28"/>
          <w:szCs w:val="28"/>
          <w:u w:val="single"/>
        </w:rPr>
        <w:t xml:space="preserve">specific </w:t>
      </w:r>
      <w:r w:rsidRPr="00DA2CC9">
        <w:rPr>
          <w:sz w:val="28"/>
          <w:szCs w:val="28"/>
        </w:rPr>
        <w:t>evoked potential will appear</w:t>
      </w:r>
    </w:p>
    <w:p w:rsidR="000649A9" w:rsidRPr="00DA2CC9" w:rsidRDefault="00EE4262" w:rsidP="00EE42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According to the link between </w:t>
      </w:r>
      <w:r w:rsidR="000649A9" w:rsidRPr="00DA2CC9">
        <w:rPr>
          <w:sz w:val="28"/>
          <w:szCs w:val="28"/>
        </w:rPr>
        <w:t>Evoked potential</w:t>
      </w:r>
      <w:r>
        <w:rPr>
          <w:sz w:val="28"/>
          <w:szCs w:val="28"/>
        </w:rPr>
        <w:t xml:space="preserve"> and a certain activity, the evoked potential</w:t>
      </w:r>
      <w:r w:rsidR="000649A9" w:rsidRPr="00DA2CC9">
        <w:rPr>
          <w:sz w:val="28"/>
          <w:szCs w:val="28"/>
        </w:rPr>
        <w:t xml:space="preserve"> is applicable clinically in hearing and touch examinations</w:t>
      </w:r>
      <w:r>
        <w:rPr>
          <w:sz w:val="28"/>
          <w:szCs w:val="28"/>
        </w:rPr>
        <w:t>.</w:t>
      </w:r>
    </w:p>
    <w:p w:rsidR="000649A9" w:rsidRPr="00DA2CC9" w:rsidRDefault="00EE4262" w:rsidP="00EE42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In Brain-machine interface, we </w:t>
      </w:r>
      <w:r w:rsidRPr="00DA2CC9">
        <w:rPr>
          <w:sz w:val="28"/>
          <w:szCs w:val="28"/>
        </w:rPr>
        <w:t>can link the evoked potential with movements, ex: if a specific evoked potential appear so we will send order to do a specific movement</w:t>
      </w:r>
    </w:p>
    <w:p w:rsidR="00631C98" w:rsidRPr="00DA2CC9" w:rsidRDefault="000649A9" w:rsidP="00631C98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 xml:space="preserve"> Other than evoked potential, we can do </w:t>
      </w:r>
      <w:proofErr w:type="spellStart"/>
      <w:r w:rsidRPr="00DA2CC9">
        <w:rPr>
          <w:sz w:val="28"/>
          <w:szCs w:val="28"/>
        </w:rPr>
        <w:t>sth</w:t>
      </w:r>
      <w:proofErr w:type="spellEnd"/>
      <w:r w:rsidRPr="00DA2CC9">
        <w:rPr>
          <w:sz w:val="28"/>
          <w:szCs w:val="28"/>
        </w:rPr>
        <w:t xml:space="preserve"> else in the EEG &gt;&gt; we can analyze the wave into parts </w:t>
      </w:r>
      <w:r w:rsidR="00AB491A" w:rsidRPr="00DA2CC9">
        <w:rPr>
          <w:sz w:val="28"/>
          <w:szCs w:val="28"/>
        </w:rPr>
        <w:t>(by</w:t>
      </w:r>
      <w:r w:rsidRPr="00DA2CC9">
        <w:rPr>
          <w:sz w:val="28"/>
          <w:szCs w:val="28"/>
        </w:rPr>
        <w:t xml:space="preserve"> calculating the </w:t>
      </w:r>
      <w:r w:rsidR="00AB491A" w:rsidRPr="00DA2CC9">
        <w:rPr>
          <w:sz w:val="28"/>
          <w:szCs w:val="28"/>
          <w:u w:val="single"/>
        </w:rPr>
        <w:t xml:space="preserve">repetitive </w:t>
      </w:r>
      <w:r w:rsidR="00AB491A" w:rsidRPr="00DA2CC9">
        <w:rPr>
          <w:sz w:val="28"/>
          <w:szCs w:val="28"/>
        </w:rPr>
        <w:t>peaks</w:t>
      </w:r>
      <w:r w:rsidRPr="00DA2CC9">
        <w:rPr>
          <w:sz w:val="28"/>
          <w:szCs w:val="28"/>
        </w:rPr>
        <w:t xml:space="preserve"> </w:t>
      </w:r>
      <w:r w:rsidR="00631C98" w:rsidRPr="00DA2CC9">
        <w:rPr>
          <w:sz w:val="28"/>
          <w:szCs w:val="28"/>
        </w:rPr>
        <w:t>and calculate their</w:t>
      </w:r>
      <w:r w:rsidRPr="00DA2CC9">
        <w:rPr>
          <w:sz w:val="28"/>
          <w:szCs w:val="28"/>
          <w:u w:val="single"/>
        </w:rPr>
        <w:t xml:space="preserve"> </w:t>
      </w:r>
      <w:r w:rsidR="00AB491A" w:rsidRPr="00DA2CC9">
        <w:rPr>
          <w:sz w:val="28"/>
          <w:szCs w:val="28"/>
        </w:rPr>
        <w:t>frequency)</w:t>
      </w:r>
      <w:proofErr w:type="gramStart"/>
      <w:r w:rsidR="00AB491A" w:rsidRPr="00DA2CC9">
        <w:rPr>
          <w:sz w:val="28"/>
          <w:szCs w:val="28"/>
        </w:rPr>
        <w:t>,</w:t>
      </w:r>
      <w:r w:rsidR="00631C98" w:rsidRPr="00DA2CC9">
        <w:rPr>
          <w:sz w:val="28"/>
          <w:szCs w:val="28"/>
        </w:rPr>
        <w:t>,</w:t>
      </w:r>
      <w:proofErr w:type="gramEnd"/>
      <w:r w:rsidR="00631C98" w:rsidRPr="00DA2CC9">
        <w:rPr>
          <w:sz w:val="28"/>
          <w:szCs w:val="28"/>
        </w:rPr>
        <w:t xml:space="preserve"> usually they are 4 types of wave forms </w:t>
      </w:r>
    </w:p>
    <w:p w:rsidR="000649A9" w:rsidRPr="00DA2CC9" w:rsidRDefault="00631C98" w:rsidP="00631C98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gramStart"/>
      <w:r w:rsidRPr="00DA2CC9">
        <w:rPr>
          <w:sz w:val="28"/>
          <w:szCs w:val="28"/>
        </w:rPr>
        <w:t>Delta :</w:t>
      </w:r>
      <w:proofErr w:type="gramEnd"/>
      <w:r w:rsidRPr="00DA2CC9">
        <w:rPr>
          <w:sz w:val="28"/>
          <w:szCs w:val="28"/>
        </w:rPr>
        <w:t xml:space="preserve"> the slowest , its frequency 1-3 Hz , no activity , mainly appears during full relaxation and during sleeping</w:t>
      </w:r>
      <w:r w:rsidR="00AB491A">
        <w:rPr>
          <w:sz w:val="28"/>
          <w:szCs w:val="28"/>
        </w:rPr>
        <w:t>.</w:t>
      </w:r>
    </w:p>
    <w:p w:rsidR="00631C98" w:rsidRPr="00DA2CC9" w:rsidRDefault="00631C98" w:rsidP="00AB491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2CC9">
        <w:rPr>
          <w:sz w:val="28"/>
          <w:szCs w:val="28"/>
        </w:rPr>
        <w:t>Theta : faster than delta , 4-8 Hz , associated with drowsy and in no</w:t>
      </w:r>
      <w:r w:rsidR="00AB491A">
        <w:rPr>
          <w:sz w:val="28"/>
          <w:szCs w:val="28"/>
        </w:rPr>
        <w:t>t</w:t>
      </w:r>
      <w:r w:rsidRPr="00DA2CC9">
        <w:rPr>
          <w:sz w:val="28"/>
          <w:szCs w:val="28"/>
        </w:rPr>
        <w:t xml:space="preserve"> attended situation (not focusing on anything)</w:t>
      </w:r>
    </w:p>
    <w:p w:rsidR="00631C98" w:rsidRPr="00DA2CC9" w:rsidRDefault="00EE4262" w:rsidP="00631C9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Alph</w:t>
      </w:r>
      <w:r w:rsidR="00631C98" w:rsidRPr="00DA2CC9">
        <w:rPr>
          <w:sz w:val="28"/>
          <w:szCs w:val="28"/>
        </w:rPr>
        <w:t xml:space="preserve">a : </w:t>
      </w:r>
      <w:proofErr w:type="spellStart"/>
      <w:r w:rsidR="00631C98" w:rsidRPr="00DA2CC9">
        <w:rPr>
          <w:sz w:val="28"/>
          <w:szCs w:val="28"/>
        </w:rPr>
        <w:t>midwave</w:t>
      </w:r>
      <w:proofErr w:type="spellEnd"/>
      <w:r w:rsidR="00631C98" w:rsidRPr="00DA2CC9">
        <w:rPr>
          <w:sz w:val="28"/>
          <w:szCs w:val="28"/>
        </w:rPr>
        <w:t xml:space="preserve"> frequency , 8-13 Hz , when we are doing </w:t>
      </w:r>
      <w:proofErr w:type="spellStart"/>
      <w:r w:rsidR="00631C98" w:rsidRPr="00DA2CC9">
        <w:rPr>
          <w:sz w:val="28"/>
          <w:szCs w:val="28"/>
        </w:rPr>
        <w:t>sth</w:t>
      </w:r>
      <w:proofErr w:type="spellEnd"/>
      <w:r w:rsidR="00631C98" w:rsidRPr="00DA2CC9">
        <w:rPr>
          <w:sz w:val="28"/>
          <w:szCs w:val="28"/>
        </w:rPr>
        <w:t xml:space="preserve"> not in a high concentration , also appear in a relaxation state when you are </w:t>
      </w:r>
      <w:r w:rsidR="00AB491A">
        <w:rPr>
          <w:sz w:val="28"/>
          <w:szCs w:val="28"/>
        </w:rPr>
        <w:t xml:space="preserve">not </w:t>
      </w:r>
      <w:r w:rsidR="00631C98" w:rsidRPr="00DA2CC9">
        <w:rPr>
          <w:sz w:val="28"/>
          <w:szCs w:val="28"/>
        </w:rPr>
        <w:t xml:space="preserve">thinking deeply in </w:t>
      </w:r>
      <w:proofErr w:type="spellStart"/>
      <w:r w:rsidR="00631C98" w:rsidRPr="00DA2CC9">
        <w:rPr>
          <w:sz w:val="28"/>
          <w:szCs w:val="28"/>
        </w:rPr>
        <w:t>sth</w:t>
      </w:r>
      <w:proofErr w:type="spellEnd"/>
      <w:r w:rsidR="00631C98" w:rsidRPr="00DA2CC9">
        <w:rPr>
          <w:sz w:val="28"/>
          <w:szCs w:val="28"/>
        </w:rPr>
        <w:t xml:space="preserve"> (ex: when watching TV) </w:t>
      </w:r>
    </w:p>
    <w:p w:rsidR="00631C98" w:rsidRPr="00DA2CC9" w:rsidRDefault="00EE4262" w:rsidP="00AB491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Alph</w:t>
      </w:r>
      <w:r w:rsidR="00631C98" w:rsidRPr="00DA2CC9">
        <w:rPr>
          <w:sz w:val="28"/>
          <w:szCs w:val="28"/>
        </w:rPr>
        <w:t xml:space="preserve">a wave locates mainly in </w:t>
      </w:r>
      <w:r w:rsidR="00AB491A">
        <w:rPr>
          <w:sz w:val="28"/>
          <w:szCs w:val="28"/>
        </w:rPr>
        <w:t xml:space="preserve">parietal </w:t>
      </w:r>
      <w:r w:rsidR="00631C98" w:rsidRPr="00DA2CC9">
        <w:rPr>
          <w:sz w:val="28"/>
          <w:szCs w:val="28"/>
        </w:rPr>
        <w:t xml:space="preserve">and </w:t>
      </w:r>
      <w:proofErr w:type="spellStart"/>
      <w:r w:rsidR="00631C98" w:rsidRPr="00DA2CC9">
        <w:rPr>
          <w:sz w:val="28"/>
          <w:szCs w:val="28"/>
        </w:rPr>
        <w:t>occiptal</w:t>
      </w:r>
      <w:proofErr w:type="spellEnd"/>
      <w:r w:rsidR="00631C98" w:rsidRPr="00DA2CC9">
        <w:rPr>
          <w:sz w:val="28"/>
          <w:szCs w:val="28"/>
        </w:rPr>
        <w:t xml:space="preserve"> (because both of them are always</w:t>
      </w:r>
      <w:r w:rsidR="00AB491A" w:rsidRPr="00DA2CC9">
        <w:rPr>
          <w:sz w:val="28"/>
          <w:szCs w:val="28"/>
        </w:rPr>
        <w:t xml:space="preserve"> taking</w:t>
      </w:r>
      <w:r w:rsidR="00631C98" w:rsidRPr="00DA2CC9">
        <w:rPr>
          <w:sz w:val="28"/>
          <w:szCs w:val="28"/>
        </w:rPr>
        <w:t xml:space="preserve"> from </w:t>
      </w:r>
      <w:proofErr w:type="spellStart"/>
      <w:r w:rsidR="00631C98" w:rsidRPr="00DA2CC9">
        <w:rPr>
          <w:sz w:val="28"/>
          <w:szCs w:val="28"/>
        </w:rPr>
        <w:t>visiual</w:t>
      </w:r>
      <w:proofErr w:type="spellEnd"/>
      <w:r w:rsidR="00631C98" w:rsidRPr="00DA2CC9">
        <w:rPr>
          <w:sz w:val="28"/>
          <w:szCs w:val="28"/>
        </w:rPr>
        <w:t xml:space="preserve"> and </w:t>
      </w:r>
      <w:r w:rsidR="00AB491A" w:rsidRPr="00DA2CC9">
        <w:rPr>
          <w:sz w:val="28"/>
          <w:szCs w:val="28"/>
        </w:rPr>
        <w:t>hearing)</w:t>
      </w:r>
    </w:p>
    <w:p w:rsidR="00084A6E" w:rsidRPr="00DA2CC9" w:rsidRDefault="00AB491A" w:rsidP="00084A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A2CC9">
        <w:rPr>
          <w:sz w:val="28"/>
          <w:szCs w:val="28"/>
        </w:rPr>
        <w:t>Beta:</w:t>
      </w:r>
      <w:r w:rsidR="00084A6E" w:rsidRPr="00DA2CC9">
        <w:rPr>
          <w:sz w:val="28"/>
          <w:szCs w:val="28"/>
        </w:rPr>
        <w:t xml:space="preserve"> the </w:t>
      </w:r>
      <w:proofErr w:type="gramStart"/>
      <w:r w:rsidR="00084A6E" w:rsidRPr="00DA2CC9">
        <w:rPr>
          <w:sz w:val="28"/>
          <w:szCs w:val="28"/>
        </w:rPr>
        <w:t>fastest ,</w:t>
      </w:r>
      <w:proofErr w:type="gramEnd"/>
      <w:r w:rsidR="00084A6E" w:rsidRPr="00DA2CC9">
        <w:rPr>
          <w:sz w:val="28"/>
          <w:szCs w:val="28"/>
        </w:rPr>
        <w:t xml:space="preserve"> in concentration state and making hard calculations and decisions or multitasking and</w:t>
      </w:r>
      <w:r>
        <w:rPr>
          <w:sz w:val="28"/>
          <w:szCs w:val="28"/>
        </w:rPr>
        <w:t xml:space="preserve"> high processing.</w:t>
      </w:r>
    </w:p>
    <w:p w:rsidR="000649A9" w:rsidRPr="00DA2CC9" w:rsidRDefault="00084A6E" w:rsidP="00AB491A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** </w:t>
      </w:r>
      <w:r w:rsidR="00AB491A" w:rsidRPr="00DA2CC9">
        <w:rPr>
          <w:sz w:val="28"/>
          <w:szCs w:val="28"/>
        </w:rPr>
        <w:t>When</w:t>
      </w:r>
      <w:r w:rsidRPr="00DA2CC9">
        <w:rPr>
          <w:sz w:val="28"/>
          <w:szCs w:val="28"/>
        </w:rPr>
        <w:t xml:space="preserve"> I have to make a </w:t>
      </w:r>
      <w:r w:rsidR="00AB491A" w:rsidRPr="00DA2CC9">
        <w:rPr>
          <w:sz w:val="28"/>
          <w:szCs w:val="28"/>
        </w:rPr>
        <w:t>decision</w:t>
      </w:r>
      <w:proofErr w:type="gramStart"/>
      <w:r w:rsidR="00AB491A" w:rsidRPr="00DA2CC9">
        <w:rPr>
          <w:sz w:val="28"/>
          <w:szCs w:val="28"/>
        </w:rPr>
        <w:t>,</w:t>
      </w:r>
      <w:r w:rsidR="00AB491A">
        <w:rPr>
          <w:sz w:val="28"/>
          <w:szCs w:val="28"/>
        </w:rPr>
        <w:t>,</w:t>
      </w:r>
      <w:proofErr w:type="gramEnd"/>
      <w:r w:rsidR="00AB491A">
        <w:rPr>
          <w:sz w:val="28"/>
          <w:szCs w:val="28"/>
        </w:rPr>
        <w:t xml:space="preserve"> alph</w:t>
      </w:r>
      <w:r w:rsidRPr="00DA2CC9">
        <w:rPr>
          <w:sz w:val="28"/>
          <w:szCs w:val="28"/>
        </w:rPr>
        <w:t>a and beta will be on</w:t>
      </w:r>
      <w:r w:rsidR="00AB491A">
        <w:rPr>
          <w:sz w:val="28"/>
          <w:szCs w:val="28"/>
        </w:rPr>
        <w:t xml:space="preserve"> frontal lobe ,However </w:t>
      </w:r>
      <w:r w:rsidRPr="00DA2CC9">
        <w:rPr>
          <w:sz w:val="28"/>
          <w:szCs w:val="28"/>
        </w:rPr>
        <w:t xml:space="preserve">when I am </w:t>
      </w:r>
      <w:r w:rsidRPr="00DA2CC9">
        <w:rPr>
          <w:sz w:val="28"/>
          <w:szCs w:val="28"/>
          <w:u w:val="single"/>
        </w:rPr>
        <w:t xml:space="preserve">concentrating my eyes </w:t>
      </w:r>
      <w:r w:rsidR="00AB491A">
        <w:rPr>
          <w:sz w:val="28"/>
          <w:szCs w:val="28"/>
          <w:u w:val="single"/>
        </w:rPr>
        <w:t>to look for something</w:t>
      </w:r>
      <w:r w:rsidRPr="00DA2CC9">
        <w:rPr>
          <w:sz w:val="28"/>
          <w:szCs w:val="28"/>
        </w:rPr>
        <w:t xml:space="preserve"> , then we </w:t>
      </w:r>
      <w:r w:rsidR="00AB491A">
        <w:rPr>
          <w:sz w:val="28"/>
          <w:szCs w:val="28"/>
        </w:rPr>
        <w:t xml:space="preserve">can </w:t>
      </w:r>
      <w:r w:rsidRPr="00DA2CC9">
        <w:rPr>
          <w:sz w:val="28"/>
          <w:szCs w:val="28"/>
        </w:rPr>
        <w:t xml:space="preserve">find on </w:t>
      </w:r>
      <w:r w:rsidR="00AB491A">
        <w:rPr>
          <w:sz w:val="28"/>
          <w:szCs w:val="28"/>
        </w:rPr>
        <w:t xml:space="preserve">both </w:t>
      </w:r>
      <w:r w:rsidRPr="00DA2CC9">
        <w:rPr>
          <w:sz w:val="28"/>
          <w:szCs w:val="28"/>
        </w:rPr>
        <w:t>the</w:t>
      </w:r>
      <w:r w:rsidR="00AB491A">
        <w:rPr>
          <w:sz w:val="28"/>
          <w:szCs w:val="28"/>
        </w:rPr>
        <w:t xml:space="preserve"> frontal and</w:t>
      </w:r>
      <w:r w:rsidRPr="00DA2CC9">
        <w:rPr>
          <w:sz w:val="28"/>
          <w:szCs w:val="28"/>
        </w:rPr>
        <w:t xml:space="preserve"> occipital</w:t>
      </w:r>
      <w:r w:rsidR="00AB491A">
        <w:rPr>
          <w:sz w:val="28"/>
          <w:szCs w:val="28"/>
        </w:rPr>
        <w:t xml:space="preserve"> lobe  </w:t>
      </w:r>
      <w:r w:rsidR="00AB491A">
        <w:rPr>
          <w:sz w:val="28"/>
          <w:szCs w:val="28"/>
          <w:u w:val="single"/>
        </w:rPr>
        <w:t>alph</w:t>
      </w:r>
      <w:r w:rsidRPr="00DA2CC9">
        <w:rPr>
          <w:sz w:val="28"/>
          <w:szCs w:val="28"/>
          <w:u w:val="single"/>
        </w:rPr>
        <w:t>a and beta</w:t>
      </w:r>
      <w:r w:rsidRPr="00DA2CC9">
        <w:rPr>
          <w:sz w:val="28"/>
          <w:szCs w:val="28"/>
        </w:rPr>
        <w:t xml:space="preserve"> </w:t>
      </w:r>
      <w:r w:rsidR="00AB491A">
        <w:rPr>
          <w:sz w:val="28"/>
          <w:szCs w:val="28"/>
        </w:rPr>
        <w:t>waves.</w:t>
      </w:r>
    </w:p>
    <w:p w:rsidR="00084A6E" w:rsidRPr="00DA2CC9" w:rsidRDefault="00AB491A" w:rsidP="00084A6E">
      <w:pPr>
        <w:rPr>
          <w:sz w:val="28"/>
          <w:szCs w:val="28"/>
        </w:rPr>
      </w:pPr>
      <w:r>
        <w:rPr>
          <w:sz w:val="28"/>
          <w:szCs w:val="28"/>
        </w:rPr>
        <w:t>** I</w:t>
      </w:r>
      <w:r w:rsidR="00084A6E" w:rsidRPr="00DA2CC9">
        <w:rPr>
          <w:sz w:val="28"/>
          <w:szCs w:val="28"/>
        </w:rPr>
        <w:t>n decision making (either my eyes are closed or opened</w:t>
      </w:r>
      <w:proofErr w:type="gramStart"/>
      <w:r w:rsidR="00084A6E" w:rsidRPr="00DA2CC9">
        <w:rPr>
          <w:sz w:val="28"/>
          <w:szCs w:val="28"/>
        </w:rPr>
        <w:t>) ,</w:t>
      </w:r>
      <w:proofErr w:type="gramEnd"/>
      <w:r w:rsidR="00084A6E" w:rsidRPr="00DA2CC9">
        <w:rPr>
          <w:sz w:val="28"/>
          <w:szCs w:val="28"/>
        </w:rPr>
        <w:t xml:space="preserve">, we will find beta on the frontal </w:t>
      </w:r>
    </w:p>
    <w:p w:rsidR="008A66EE" w:rsidRPr="00DA2CC9" w:rsidRDefault="008A66EE" w:rsidP="00084A6E">
      <w:pPr>
        <w:rPr>
          <w:sz w:val="28"/>
          <w:szCs w:val="28"/>
        </w:rPr>
      </w:pPr>
      <w:r w:rsidRPr="00DA2CC9">
        <w:rPr>
          <w:noProof/>
          <w:sz w:val="28"/>
          <w:szCs w:val="28"/>
        </w:rPr>
        <w:lastRenderedPageBreak/>
        <w:drawing>
          <wp:inline distT="0" distB="0" distL="0" distR="0">
            <wp:extent cx="4489155" cy="3295593"/>
            <wp:effectExtent l="19050" t="0" r="66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79" cy="32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A6E" w:rsidRPr="00DA2CC9" w:rsidRDefault="008A66EE" w:rsidP="00084A6E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When we do the recording we will find mix of </w:t>
      </w:r>
      <w:r w:rsidR="00AB491A" w:rsidRPr="00DA2CC9">
        <w:rPr>
          <w:sz w:val="28"/>
          <w:szCs w:val="28"/>
        </w:rPr>
        <w:t>waves,</w:t>
      </w:r>
      <w:r w:rsidRPr="00DA2CC9">
        <w:rPr>
          <w:sz w:val="28"/>
          <w:szCs w:val="28"/>
        </w:rPr>
        <w:t xml:space="preserve"> so we send them to the computer to analyze and separate these </w:t>
      </w:r>
      <w:r w:rsidR="00DD0E25" w:rsidRPr="00DA2CC9">
        <w:rPr>
          <w:sz w:val="28"/>
          <w:szCs w:val="28"/>
        </w:rPr>
        <w:t>frequencies</w:t>
      </w:r>
      <w:r w:rsidR="00DD0E25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</w:p>
    <w:p w:rsidR="000A449E" w:rsidRPr="00DA2CC9" w:rsidRDefault="008A66EE" w:rsidP="00DD0E25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Usage </w:t>
      </w:r>
      <w:r w:rsidR="000A449E" w:rsidRPr="00DA2CC9">
        <w:rPr>
          <w:sz w:val="28"/>
          <w:szCs w:val="28"/>
        </w:rPr>
        <w:t xml:space="preserve">of </w:t>
      </w:r>
      <w:r w:rsidR="00DD0E25">
        <w:rPr>
          <w:sz w:val="28"/>
          <w:szCs w:val="28"/>
        </w:rPr>
        <w:t>EEG is</w:t>
      </w:r>
      <w:r w:rsidR="000A449E" w:rsidRPr="00DA2CC9">
        <w:rPr>
          <w:sz w:val="28"/>
          <w:szCs w:val="28"/>
        </w:rPr>
        <w:t xml:space="preserve"> in s</w:t>
      </w:r>
      <w:r w:rsidR="00DD0E25">
        <w:rPr>
          <w:sz w:val="28"/>
          <w:szCs w:val="28"/>
        </w:rPr>
        <w:t>eizure</w:t>
      </w:r>
      <w:r w:rsidRPr="00DA2CC9">
        <w:rPr>
          <w:sz w:val="28"/>
          <w:szCs w:val="28"/>
        </w:rPr>
        <w:t xml:space="preserve"> and sleep</w:t>
      </w:r>
      <w:r w:rsidR="00DD0E25">
        <w:rPr>
          <w:sz w:val="28"/>
          <w:szCs w:val="28"/>
        </w:rPr>
        <w:t>.</w:t>
      </w:r>
    </w:p>
    <w:p w:rsidR="008A66EE" w:rsidRPr="00DA2CC9" w:rsidRDefault="000A449E" w:rsidP="000A449E">
      <w:pPr>
        <w:rPr>
          <w:sz w:val="28"/>
          <w:szCs w:val="28"/>
        </w:rPr>
      </w:pPr>
      <w:r w:rsidRPr="00DA2CC9">
        <w:rPr>
          <w:sz w:val="28"/>
          <w:szCs w:val="28"/>
        </w:rPr>
        <w:t>But if I want to know the meaning of the EEG we need a computer for analyzing like in evoked potential</w:t>
      </w:r>
      <w:r w:rsidR="008A66EE" w:rsidRPr="00DA2CC9">
        <w:rPr>
          <w:sz w:val="28"/>
          <w:szCs w:val="28"/>
        </w:rPr>
        <w:t xml:space="preserve"> </w:t>
      </w:r>
    </w:p>
    <w:p w:rsidR="000A449E" w:rsidRPr="00DA2CC9" w:rsidRDefault="000A449E" w:rsidP="000A449E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After separating the waves by </w:t>
      </w:r>
      <w:r w:rsidR="00DD0E25" w:rsidRPr="00DA2CC9">
        <w:rPr>
          <w:sz w:val="28"/>
          <w:szCs w:val="28"/>
        </w:rPr>
        <w:t>computer,</w:t>
      </w:r>
      <w:r w:rsidRPr="00DA2CC9">
        <w:rPr>
          <w:sz w:val="28"/>
          <w:szCs w:val="28"/>
        </w:rPr>
        <w:t xml:space="preserve"> we can see that in the same wave type there </w:t>
      </w:r>
      <w:r w:rsidR="00DD0E25" w:rsidRPr="00DA2CC9">
        <w:rPr>
          <w:sz w:val="28"/>
          <w:szCs w:val="28"/>
        </w:rPr>
        <w:t>are</w:t>
      </w:r>
      <w:r w:rsidRPr="00DA2CC9">
        <w:rPr>
          <w:sz w:val="28"/>
          <w:szCs w:val="28"/>
        </w:rPr>
        <w:t xml:space="preserve"> </w:t>
      </w:r>
      <w:r w:rsidR="00DD0E25" w:rsidRPr="00DA2CC9">
        <w:rPr>
          <w:sz w:val="28"/>
          <w:szCs w:val="28"/>
        </w:rPr>
        <w:t>higher (bigger</w:t>
      </w:r>
      <w:r w:rsidR="00DD0E25">
        <w:rPr>
          <w:sz w:val="28"/>
          <w:szCs w:val="28"/>
        </w:rPr>
        <w:t>) waves and low waves.</w:t>
      </w:r>
    </w:p>
    <w:p w:rsidR="000A449E" w:rsidRPr="00DA2CC9" w:rsidRDefault="000A449E" w:rsidP="000A449E">
      <w:pPr>
        <w:rPr>
          <w:sz w:val="28"/>
          <w:szCs w:val="28"/>
        </w:rPr>
      </w:pPr>
      <w:r w:rsidRPr="00DA2CC9">
        <w:rPr>
          <w:noProof/>
          <w:sz w:val="28"/>
          <w:szCs w:val="28"/>
        </w:rPr>
        <w:drawing>
          <wp:inline distT="0" distB="0" distL="0" distR="0">
            <wp:extent cx="3881120" cy="2073275"/>
            <wp:effectExtent l="1905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2CC9">
        <w:rPr>
          <w:sz w:val="28"/>
          <w:szCs w:val="28"/>
        </w:rPr>
        <w:t xml:space="preserve"> </w:t>
      </w:r>
    </w:p>
    <w:p w:rsidR="000A449E" w:rsidRPr="00DA2CC9" w:rsidRDefault="000A449E" w:rsidP="000A449E">
      <w:pPr>
        <w:rPr>
          <w:sz w:val="28"/>
          <w:szCs w:val="28"/>
        </w:rPr>
      </w:pPr>
    </w:p>
    <w:p w:rsidR="00DA08E1" w:rsidRPr="00DA2CC9" w:rsidRDefault="00DA08E1" w:rsidP="000A449E">
      <w:pPr>
        <w:rPr>
          <w:sz w:val="28"/>
          <w:szCs w:val="28"/>
        </w:rPr>
      </w:pPr>
      <w:r w:rsidRPr="00DA2CC9">
        <w:rPr>
          <w:sz w:val="28"/>
          <w:szCs w:val="28"/>
        </w:rPr>
        <w:lastRenderedPageBreak/>
        <w:t>Brain Machine/computer Interface (BMI):</w:t>
      </w:r>
    </w:p>
    <w:p w:rsidR="00DA08E1" w:rsidRPr="00DA2CC9" w:rsidRDefault="00D52AD2" w:rsidP="00D52AD2">
      <w:pPr>
        <w:rPr>
          <w:sz w:val="28"/>
          <w:szCs w:val="28"/>
        </w:rPr>
      </w:pPr>
      <w:r>
        <w:rPr>
          <w:sz w:val="28"/>
          <w:szCs w:val="28"/>
        </w:rPr>
        <w:t>We r</w:t>
      </w:r>
      <w:r w:rsidR="00DA08E1" w:rsidRPr="00DA2CC9">
        <w:rPr>
          <w:sz w:val="28"/>
          <w:szCs w:val="28"/>
        </w:rPr>
        <w:t xml:space="preserve">ecord from brain and send these </w:t>
      </w:r>
      <w:r w:rsidRPr="00DA2CC9">
        <w:rPr>
          <w:sz w:val="28"/>
          <w:szCs w:val="28"/>
        </w:rPr>
        <w:t>information</w:t>
      </w:r>
      <w:r w:rsidR="00DA08E1" w:rsidRPr="00DA2CC9">
        <w:rPr>
          <w:sz w:val="28"/>
          <w:szCs w:val="28"/>
        </w:rPr>
        <w:t xml:space="preserve"> to computer directly </w:t>
      </w:r>
      <w:r>
        <w:rPr>
          <w:sz w:val="28"/>
          <w:szCs w:val="28"/>
        </w:rPr>
        <w:t>(not by moving or kinetics</w:t>
      </w:r>
      <w:proofErr w:type="gramStart"/>
      <w:r>
        <w:rPr>
          <w:sz w:val="28"/>
          <w:szCs w:val="28"/>
        </w:rPr>
        <w:t>) ,</w:t>
      </w:r>
      <w:proofErr w:type="gramEnd"/>
      <w:r>
        <w:rPr>
          <w:sz w:val="28"/>
          <w:szCs w:val="28"/>
        </w:rPr>
        <w:t>while you're sitting just think of an order the computer will analyze it and then the computer will send an order to the thing we want.</w:t>
      </w:r>
    </w:p>
    <w:p w:rsidR="000A449E" w:rsidRPr="00DA2CC9" w:rsidRDefault="00D52AD2" w:rsidP="00D52AD2">
      <w:pPr>
        <w:rPr>
          <w:sz w:val="28"/>
          <w:szCs w:val="28"/>
        </w:rPr>
      </w:pPr>
      <w:r>
        <w:rPr>
          <w:sz w:val="28"/>
          <w:szCs w:val="28"/>
        </w:rPr>
        <w:t>A movie the doctor talked about was that people beca</w:t>
      </w:r>
      <w:r w:rsidR="00DA08E1" w:rsidRPr="00DA2CC9">
        <w:rPr>
          <w:sz w:val="28"/>
          <w:szCs w:val="28"/>
        </w:rPr>
        <w:t xml:space="preserve">me lazy so they tend to </w:t>
      </w:r>
      <w:r>
        <w:rPr>
          <w:sz w:val="28"/>
          <w:szCs w:val="28"/>
        </w:rPr>
        <w:t>sit in their homes</w:t>
      </w:r>
      <w:r w:rsidR="00DA08E1" w:rsidRPr="00DA2CC9">
        <w:rPr>
          <w:sz w:val="28"/>
          <w:szCs w:val="28"/>
        </w:rPr>
        <w:t xml:space="preserve"> and record from their brains and have a camera and a mike to control a robot to go</w:t>
      </w:r>
      <w:r w:rsidR="008E06EB" w:rsidRPr="00DA2CC9">
        <w:rPr>
          <w:sz w:val="28"/>
          <w:szCs w:val="28"/>
        </w:rPr>
        <w:t xml:space="preserve"> to</w:t>
      </w:r>
      <w:r w:rsidR="00DA08E1" w:rsidRPr="00DA2CC9">
        <w:rPr>
          <w:sz w:val="28"/>
          <w:szCs w:val="28"/>
        </w:rPr>
        <w:t xml:space="preserve"> their jobs</w:t>
      </w:r>
      <w:r>
        <w:rPr>
          <w:sz w:val="28"/>
          <w:szCs w:val="28"/>
        </w:rPr>
        <w:t xml:space="preserve">! Is it fictional or real? We did not reach a point where we can send a full </w:t>
      </w:r>
      <w:r w:rsidR="006D52D1">
        <w:rPr>
          <w:sz w:val="28"/>
          <w:szCs w:val="28"/>
        </w:rPr>
        <w:t xml:space="preserve">big </w:t>
      </w:r>
      <w:r>
        <w:rPr>
          <w:sz w:val="28"/>
          <w:szCs w:val="28"/>
        </w:rPr>
        <w:t xml:space="preserve">robot however we can send </w:t>
      </w:r>
      <w:proofErr w:type="spellStart"/>
      <w:r>
        <w:rPr>
          <w:sz w:val="28"/>
          <w:szCs w:val="28"/>
        </w:rPr>
        <w:t>smth</w:t>
      </w:r>
      <w:proofErr w:type="spellEnd"/>
      <w:r>
        <w:rPr>
          <w:sz w:val="28"/>
          <w:szCs w:val="28"/>
        </w:rPr>
        <w:t xml:space="preserve"> that's some sort of a robot ,for severe i</w:t>
      </w:r>
      <w:r w:rsidR="00DA08E1" w:rsidRPr="00DA2CC9">
        <w:rPr>
          <w:sz w:val="28"/>
          <w:szCs w:val="28"/>
        </w:rPr>
        <w:t>njured people or having sever</w:t>
      </w:r>
      <w:r>
        <w:rPr>
          <w:sz w:val="28"/>
          <w:szCs w:val="28"/>
        </w:rPr>
        <w:t>e</w:t>
      </w:r>
      <w:r w:rsidR="00DA08E1" w:rsidRPr="00DA2CC9">
        <w:rPr>
          <w:sz w:val="28"/>
          <w:szCs w:val="28"/>
        </w:rPr>
        <w:t xml:space="preserve"> </w:t>
      </w:r>
      <w:r>
        <w:rPr>
          <w:sz w:val="28"/>
          <w:szCs w:val="28"/>
        </w:rPr>
        <w:t>allergy</w:t>
      </w:r>
      <w:r w:rsidR="00DA08E1" w:rsidRPr="00DA2CC9">
        <w:rPr>
          <w:sz w:val="28"/>
          <w:szCs w:val="28"/>
        </w:rPr>
        <w:t>, they send robots(controlled by their minds)  to attend the classe</w:t>
      </w:r>
      <w:r w:rsidR="006D52D1">
        <w:rPr>
          <w:sz w:val="28"/>
          <w:szCs w:val="28"/>
        </w:rPr>
        <w:t>s and interact  instead of them.</w:t>
      </w:r>
      <w:r w:rsidR="00DA08E1" w:rsidRPr="00DA2CC9">
        <w:rPr>
          <w:sz w:val="28"/>
          <w:szCs w:val="28"/>
        </w:rPr>
        <w:t xml:space="preserve"> </w:t>
      </w:r>
    </w:p>
    <w:p w:rsidR="00DA08E1" w:rsidRPr="00DA2CC9" w:rsidRDefault="00DA08E1" w:rsidP="00084A6E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Also a woman </w:t>
      </w:r>
      <w:r w:rsidR="00D52AD2" w:rsidRPr="00DA2CC9">
        <w:rPr>
          <w:sz w:val="28"/>
          <w:szCs w:val="28"/>
        </w:rPr>
        <w:t>with an amputated hand</w:t>
      </w:r>
      <w:r w:rsidRPr="00DA2CC9">
        <w:rPr>
          <w:sz w:val="28"/>
          <w:szCs w:val="28"/>
        </w:rPr>
        <w:t xml:space="preserve"> can feed herself by controlling </w:t>
      </w:r>
      <w:r w:rsidR="00B3556F" w:rsidRPr="00DA2CC9">
        <w:rPr>
          <w:sz w:val="28"/>
          <w:szCs w:val="28"/>
        </w:rPr>
        <w:t xml:space="preserve">artificial hand by her brain </w:t>
      </w:r>
    </w:p>
    <w:p w:rsidR="00DA08E1" w:rsidRPr="00DA2CC9" w:rsidRDefault="00DA08E1" w:rsidP="006D52D1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At 2008 a conference was held to announce about such </w:t>
      </w:r>
      <w:r w:rsidR="006D52D1">
        <w:rPr>
          <w:sz w:val="28"/>
          <w:szCs w:val="28"/>
        </w:rPr>
        <w:t>things and say that they are</w:t>
      </w:r>
      <w:r w:rsidRPr="00DA2CC9">
        <w:rPr>
          <w:sz w:val="28"/>
          <w:szCs w:val="28"/>
        </w:rPr>
        <w:t xml:space="preserve"> applicable </w:t>
      </w:r>
    </w:p>
    <w:p w:rsidR="00DA08E1" w:rsidRPr="00DA2CC9" w:rsidRDefault="004F0DA9" w:rsidP="00084A6E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So in </w:t>
      </w:r>
      <w:proofErr w:type="gramStart"/>
      <w:r w:rsidRPr="00DA2CC9">
        <w:rPr>
          <w:sz w:val="28"/>
          <w:szCs w:val="28"/>
        </w:rPr>
        <w:t>BMI :</w:t>
      </w:r>
      <w:proofErr w:type="gramEnd"/>
      <w:r w:rsidRPr="00DA2CC9">
        <w:rPr>
          <w:sz w:val="28"/>
          <w:szCs w:val="28"/>
        </w:rPr>
        <w:t xml:space="preserve"> we give order from brain by certain neurons and analyze the information to do the movement</w:t>
      </w:r>
      <w:r w:rsidR="006D52D1">
        <w:rPr>
          <w:sz w:val="28"/>
          <w:szCs w:val="28"/>
        </w:rPr>
        <w:t>.</w:t>
      </w:r>
      <w:r w:rsidRPr="00DA2CC9">
        <w:rPr>
          <w:sz w:val="28"/>
          <w:szCs w:val="28"/>
        </w:rPr>
        <w:t xml:space="preserve"> </w:t>
      </w:r>
    </w:p>
    <w:p w:rsidR="00C3761A" w:rsidRPr="00DA2CC9" w:rsidRDefault="00C3761A" w:rsidP="00C3761A">
      <w:pPr>
        <w:rPr>
          <w:sz w:val="28"/>
          <w:szCs w:val="28"/>
        </w:rPr>
      </w:pPr>
      <w:r w:rsidRPr="00DA2CC9">
        <w:rPr>
          <w:sz w:val="28"/>
          <w:szCs w:val="28"/>
        </w:rPr>
        <w:t>“</w:t>
      </w:r>
      <w:proofErr w:type="gramStart"/>
      <w:r w:rsidRPr="00DA2CC9">
        <w:rPr>
          <w:sz w:val="28"/>
          <w:szCs w:val="28"/>
        </w:rPr>
        <w:t>eye</w:t>
      </w:r>
      <w:proofErr w:type="gramEnd"/>
      <w:r w:rsidRPr="00DA2CC9">
        <w:rPr>
          <w:sz w:val="28"/>
          <w:szCs w:val="28"/>
        </w:rPr>
        <w:t xml:space="preserve"> motive” is the most popular machine that work on this principle ,, some of them can do and control  8 orders , others used for gaming … etc</w:t>
      </w:r>
    </w:p>
    <w:p w:rsidR="002F06FC" w:rsidRPr="00DA2CC9" w:rsidRDefault="00C3761A" w:rsidP="00C3761A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The </w:t>
      </w:r>
      <w:proofErr w:type="gramStart"/>
      <w:r w:rsidR="008E06EB" w:rsidRPr="00DA2CC9">
        <w:rPr>
          <w:sz w:val="28"/>
          <w:szCs w:val="28"/>
        </w:rPr>
        <w:t>me</w:t>
      </w:r>
      <w:r w:rsidRPr="00DA2CC9">
        <w:rPr>
          <w:sz w:val="28"/>
          <w:szCs w:val="28"/>
        </w:rPr>
        <w:t>chanism  of</w:t>
      </w:r>
      <w:proofErr w:type="gramEnd"/>
      <w:r w:rsidRPr="00DA2CC9">
        <w:rPr>
          <w:sz w:val="28"/>
          <w:szCs w:val="28"/>
        </w:rPr>
        <w:t xml:space="preserve"> BMI : </w:t>
      </w:r>
    </w:p>
    <w:p w:rsidR="00C3761A" w:rsidRPr="00DA2CC9" w:rsidRDefault="00C3761A" w:rsidP="006D52D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2CC9">
        <w:rPr>
          <w:sz w:val="28"/>
          <w:szCs w:val="28"/>
        </w:rPr>
        <w:t>Normal EEG</w:t>
      </w:r>
      <w:r w:rsidR="00B10552" w:rsidRPr="00DA2CC9">
        <w:rPr>
          <w:sz w:val="28"/>
          <w:szCs w:val="28"/>
        </w:rPr>
        <w:t xml:space="preserve"> (</w:t>
      </w:r>
      <w:r w:rsidR="006D52D1">
        <w:rPr>
          <w:sz w:val="28"/>
          <w:szCs w:val="28"/>
        </w:rPr>
        <w:t>non</w:t>
      </w:r>
      <w:r w:rsidR="00B10552" w:rsidRPr="00DA2CC9">
        <w:rPr>
          <w:sz w:val="28"/>
          <w:szCs w:val="28"/>
        </w:rPr>
        <w:t xml:space="preserve">invasive) </w:t>
      </w:r>
      <w:r w:rsidRPr="00DA2CC9">
        <w:rPr>
          <w:sz w:val="28"/>
          <w:szCs w:val="28"/>
        </w:rPr>
        <w:t xml:space="preserve"> &gt;&gt; its limited ,,, single electrode was put on a certain area of the brain but if we want more accuracy we increase the number of electrodes on that area </w:t>
      </w:r>
      <w:r w:rsidR="00BF361A" w:rsidRPr="00DA2CC9">
        <w:rPr>
          <w:sz w:val="28"/>
          <w:szCs w:val="28"/>
        </w:rPr>
        <w:t xml:space="preserve">,, but even though </w:t>
      </w:r>
      <w:r w:rsidRPr="00DA2CC9">
        <w:rPr>
          <w:sz w:val="28"/>
          <w:szCs w:val="28"/>
        </w:rPr>
        <w:t xml:space="preserve"> </w:t>
      </w:r>
      <w:r w:rsidR="00BF361A" w:rsidRPr="00DA2CC9">
        <w:rPr>
          <w:sz w:val="28"/>
          <w:szCs w:val="28"/>
        </w:rPr>
        <w:t>the sensitivity and accuracy of normal EEG is the lowest (( it need long processing time ))</w:t>
      </w:r>
    </w:p>
    <w:p w:rsidR="00BF361A" w:rsidRPr="00DA2CC9" w:rsidRDefault="00BF361A" w:rsidP="00BF361A">
      <w:pPr>
        <w:pStyle w:val="ListParagraph"/>
        <w:rPr>
          <w:sz w:val="28"/>
          <w:szCs w:val="28"/>
        </w:rPr>
      </w:pPr>
    </w:p>
    <w:p w:rsidR="00BF361A" w:rsidRPr="00DA2CC9" w:rsidRDefault="00BF361A" w:rsidP="00BF361A">
      <w:pPr>
        <w:rPr>
          <w:sz w:val="28"/>
          <w:szCs w:val="28"/>
        </w:rPr>
      </w:pPr>
      <w:r w:rsidRPr="00DA2CC9">
        <w:rPr>
          <w:sz w:val="28"/>
          <w:szCs w:val="28"/>
        </w:rPr>
        <w:t xml:space="preserve">**BMI is a very fast </w:t>
      </w:r>
      <w:proofErr w:type="gramStart"/>
      <w:r w:rsidRPr="00DA2CC9">
        <w:rPr>
          <w:sz w:val="28"/>
          <w:szCs w:val="28"/>
        </w:rPr>
        <w:t>process ,</w:t>
      </w:r>
      <w:proofErr w:type="gramEnd"/>
      <w:r w:rsidRPr="00DA2CC9">
        <w:rPr>
          <w:sz w:val="28"/>
          <w:szCs w:val="28"/>
        </w:rPr>
        <w:t xml:space="preserve">, ex on experiment have been done : monkey was walking on a treadmill and by his brain  he could control a robot in another </w:t>
      </w:r>
      <w:r w:rsidRPr="00DA2CC9">
        <w:rPr>
          <w:sz w:val="28"/>
          <w:szCs w:val="28"/>
        </w:rPr>
        <w:lastRenderedPageBreak/>
        <w:t>country(</w:t>
      </w:r>
      <w:proofErr w:type="spellStart"/>
      <w:r w:rsidRPr="00DA2CC9">
        <w:rPr>
          <w:sz w:val="28"/>
          <w:szCs w:val="28"/>
        </w:rPr>
        <w:t>japan</w:t>
      </w:r>
      <w:proofErr w:type="spellEnd"/>
      <w:r w:rsidRPr="00DA2CC9">
        <w:rPr>
          <w:sz w:val="28"/>
          <w:szCs w:val="28"/>
        </w:rPr>
        <w:t>) and make him walk before he move his legs on the treadmill in 6 micro seconds</w:t>
      </w:r>
      <w:r w:rsidR="008E06EB" w:rsidRPr="00DA2CC9">
        <w:rPr>
          <w:sz w:val="28"/>
          <w:szCs w:val="28"/>
        </w:rPr>
        <w:t xml:space="preserve"> difference</w:t>
      </w:r>
      <w:r w:rsidRPr="00DA2CC9">
        <w:rPr>
          <w:sz w:val="28"/>
          <w:szCs w:val="28"/>
        </w:rPr>
        <w:t xml:space="preserve">!  </w:t>
      </w:r>
    </w:p>
    <w:p w:rsidR="00795FDB" w:rsidRPr="00DA2CC9" w:rsidRDefault="00BF361A" w:rsidP="00795FD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2CC9">
        <w:rPr>
          <w:sz w:val="28"/>
          <w:szCs w:val="28"/>
        </w:rPr>
        <w:t>For more accuracy</w:t>
      </w:r>
      <w:r w:rsidR="00B10552" w:rsidRPr="00DA2CC9">
        <w:rPr>
          <w:sz w:val="28"/>
          <w:szCs w:val="28"/>
        </w:rPr>
        <w:t xml:space="preserve">(semi invasive) </w:t>
      </w:r>
      <w:r w:rsidRPr="00DA2CC9">
        <w:rPr>
          <w:sz w:val="28"/>
          <w:szCs w:val="28"/>
        </w:rPr>
        <w:t xml:space="preserve">, we can penetrate the </w:t>
      </w:r>
      <w:r w:rsidR="006D52D1">
        <w:rPr>
          <w:sz w:val="28"/>
          <w:szCs w:val="28"/>
        </w:rPr>
        <w:t xml:space="preserve">skin, </w:t>
      </w:r>
      <w:r w:rsidRPr="00DA2CC9">
        <w:rPr>
          <w:sz w:val="28"/>
          <w:szCs w:val="28"/>
        </w:rPr>
        <w:t xml:space="preserve">skull and the </w:t>
      </w:r>
      <w:proofErr w:type="spellStart"/>
      <w:r w:rsidRPr="00DA2CC9">
        <w:rPr>
          <w:sz w:val="28"/>
          <w:szCs w:val="28"/>
        </w:rPr>
        <w:t>dura</w:t>
      </w:r>
      <w:proofErr w:type="spellEnd"/>
      <w:r w:rsidRPr="00DA2CC9">
        <w:rPr>
          <w:sz w:val="28"/>
          <w:szCs w:val="28"/>
        </w:rPr>
        <w:t xml:space="preserve"> mater and </w:t>
      </w:r>
      <w:r w:rsidR="00B10552" w:rsidRPr="00DA2CC9">
        <w:rPr>
          <w:sz w:val="28"/>
          <w:szCs w:val="28"/>
        </w:rPr>
        <w:t>im</w:t>
      </w:r>
      <w:r w:rsidRPr="00DA2CC9">
        <w:rPr>
          <w:sz w:val="28"/>
          <w:szCs w:val="28"/>
        </w:rPr>
        <w:t>plant the electrode directly on the surface of the brain , so will be more sensitive &gt;&gt; it</w:t>
      </w:r>
      <w:r w:rsidR="006D52D1">
        <w:rPr>
          <w:sz w:val="28"/>
          <w:szCs w:val="28"/>
        </w:rPr>
        <w:t>'</w:t>
      </w:r>
      <w:r w:rsidRPr="00DA2CC9">
        <w:rPr>
          <w:sz w:val="28"/>
          <w:szCs w:val="28"/>
        </w:rPr>
        <w:t xml:space="preserve">s called ECOG </w:t>
      </w:r>
      <w:r w:rsidR="00795FDB" w:rsidRPr="00DA2CC9">
        <w:rPr>
          <w:sz w:val="28"/>
          <w:szCs w:val="28"/>
        </w:rPr>
        <w:t xml:space="preserve">&gt;&gt; BUT it need a surgery like the girl that controlled the artificial arm by her brain </w:t>
      </w:r>
    </w:p>
    <w:p w:rsidR="00795FDB" w:rsidRPr="00DA2CC9" w:rsidRDefault="00795FDB" w:rsidP="00795FDB">
      <w:pPr>
        <w:pStyle w:val="ListParagraph"/>
        <w:rPr>
          <w:sz w:val="28"/>
          <w:szCs w:val="28"/>
        </w:rPr>
      </w:pPr>
      <w:r w:rsidRPr="00DA2CC9">
        <w:rPr>
          <w:sz w:val="28"/>
          <w:szCs w:val="28"/>
        </w:rPr>
        <w:t>Also it</w:t>
      </w:r>
      <w:r w:rsidR="006D52D1">
        <w:rPr>
          <w:sz w:val="28"/>
          <w:szCs w:val="28"/>
        </w:rPr>
        <w:t>'</w:t>
      </w:r>
      <w:r w:rsidRPr="00DA2CC9">
        <w:rPr>
          <w:sz w:val="28"/>
          <w:szCs w:val="28"/>
        </w:rPr>
        <w:t>s very good for complete paralysis people (the paralysis from the neck downward)</w:t>
      </w:r>
    </w:p>
    <w:p w:rsidR="00BF361A" w:rsidRPr="00DA2CC9" w:rsidRDefault="00B10552" w:rsidP="00B1055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A2CC9">
        <w:rPr>
          <w:sz w:val="28"/>
          <w:szCs w:val="28"/>
        </w:rPr>
        <w:t>The third way is the most accurate way (complete invasive</w:t>
      </w:r>
      <w:proofErr w:type="gramStart"/>
      <w:r w:rsidRPr="00DA2CC9">
        <w:rPr>
          <w:sz w:val="28"/>
          <w:szCs w:val="28"/>
        </w:rPr>
        <w:t>) ,</w:t>
      </w:r>
      <w:proofErr w:type="gramEnd"/>
      <w:r w:rsidRPr="00DA2CC9">
        <w:rPr>
          <w:sz w:val="28"/>
          <w:szCs w:val="28"/>
        </w:rPr>
        <w:t>,,</w:t>
      </w:r>
      <w:r w:rsidR="00795FDB" w:rsidRPr="00DA2CC9">
        <w:rPr>
          <w:sz w:val="28"/>
          <w:szCs w:val="28"/>
        </w:rPr>
        <w:t>Because of t</w:t>
      </w:r>
      <w:r w:rsidRPr="00DA2CC9">
        <w:rPr>
          <w:sz w:val="28"/>
          <w:szCs w:val="28"/>
        </w:rPr>
        <w:t xml:space="preserve">he presence of </w:t>
      </w:r>
      <w:proofErr w:type="spellStart"/>
      <w:r w:rsidRPr="00DA2CC9">
        <w:rPr>
          <w:sz w:val="28"/>
          <w:szCs w:val="28"/>
        </w:rPr>
        <w:t>sulci</w:t>
      </w:r>
      <w:proofErr w:type="spellEnd"/>
      <w:r w:rsidRPr="00DA2CC9">
        <w:rPr>
          <w:sz w:val="28"/>
          <w:szCs w:val="28"/>
        </w:rPr>
        <w:t xml:space="preserve"> and </w:t>
      </w:r>
      <w:proofErr w:type="spellStart"/>
      <w:r w:rsidRPr="00DA2CC9">
        <w:rPr>
          <w:sz w:val="28"/>
          <w:szCs w:val="28"/>
        </w:rPr>
        <w:t>gyri</w:t>
      </w:r>
      <w:proofErr w:type="spellEnd"/>
      <w:r w:rsidRPr="00DA2CC9">
        <w:rPr>
          <w:sz w:val="28"/>
          <w:szCs w:val="28"/>
        </w:rPr>
        <w:t xml:space="preserve"> ,</w:t>
      </w:r>
      <w:r w:rsidR="00795FDB" w:rsidRPr="00DA2CC9">
        <w:rPr>
          <w:sz w:val="28"/>
          <w:szCs w:val="28"/>
        </w:rPr>
        <w:t xml:space="preserve"> </w:t>
      </w:r>
      <w:r w:rsidRPr="00DA2CC9">
        <w:rPr>
          <w:sz w:val="28"/>
          <w:szCs w:val="28"/>
        </w:rPr>
        <w:t>we</w:t>
      </w:r>
      <w:r w:rsidR="00795FDB" w:rsidRPr="00DA2CC9">
        <w:rPr>
          <w:sz w:val="28"/>
          <w:szCs w:val="28"/>
        </w:rPr>
        <w:t xml:space="preserve"> </w:t>
      </w:r>
      <w:r w:rsidRPr="00DA2CC9">
        <w:rPr>
          <w:sz w:val="28"/>
          <w:szCs w:val="28"/>
        </w:rPr>
        <w:t>implant</w:t>
      </w:r>
      <w:r w:rsidR="00795FDB" w:rsidRPr="00DA2CC9">
        <w:rPr>
          <w:sz w:val="28"/>
          <w:szCs w:val="28"/>
        </w:rPr>
        <w:t xml:space="preserve"> the electrode inside the cortex </w:t>
      </w:r>
      <w:r w:rsidRPr="00DA2CC9">
        <w:rPr>
          <w:sz w:val="28"/>
          <w:szCs w:val="28"/>
        </w:rPr>
        <w:t>,, it’s a very good way but has a disadvantage that a scar will appear on the electrode</w:t>
      </w:r>
      <w:r w:rsidR="00911901">
        <w:rPr>
          <w:sz w:val="28"/>
          <w:szCs w:val="28"/>
        </w:rPr>
        <w:t xml:space="preserve"> after almost 2 years and as a result of the scar</w:t>
      </w:r>
      <w:r w:rsidRPr="00DA2CC9">
        <w:rPr>
          <w:sz w:val="28"/>
          <w:szCs w:val="28"/>
        </w:rPr>
        <w:t xml:space="preserve"> </w:t>
      </w:r>
      <w:r w:rsidR="00911901">
        <w:rPr>
          <w:sz w:val="28"/>
          <w:szCs w:val="28"/>
        </w:rPr>
        <w:t xml:space="preserve">the electrode </w:t>
      </w:r>
      <w:r w:rsidRPr="00DA2CC9">
        <w:rPr>
          <w:sz w:val="28"/>
          <w:szCs w:val="28"/>
        </w:rPr>
        <w:t>won</w:t>
      </w:r>
      <w:r w:rsidR="00911901">
        <w:rPr>
          <w:sz w:val="28"/>
          <w:szCs w:val="28"/>
        </w:rPr>
        <w:t>'</w:t>
      </w:r>
      <w:r w:rsidRPr="00DA2CC9">
        <w:rPr>
          <w:sz w:val="28"/>
          <w:szCs w:val="28"/>
        </w:rPr>
        <w:t>t be able to record well</w:t>
      </w:r>
      <w:r w:rsidR="00911901">
        <w:rPr>
          <w:sz w:val="28"/>
          <w:szCs w:val="28"/>
        </w:rPr>
        <w:t xml:space="preserve"> so now the electrode is useless and we should remove them and replant new ones.  </w:t>
      </w:r>
      <w:r w:rsidRPr="00DA2CC9">
        <w:rPr>
          <w:sz w:val="28"/>
          <w:szCs w:val="28"/>
        </w:rPr>
        <w:t xml:space="preserve"> </w:t>
      </w:r>
    </w:p>
    <w:p w:rsidR="00B10552" w:rsidRPr="00DA2CC9" w:rsidRDefault="00134892" w:rsidP="00911901">
      <w:pPr>
        <w:ind w:left="360"/>
        <w:rPr>
          <w:sz w:val="28"/>
          <w:szCs w:val="28"/>
        </w:rPr>
      </w:pPr>
      <w:r w:rsidRPr="00134892">
        <w:rPr>
          <w:sz w:val="28"/>
          <w:szCs w:val="28"/>
        </w:rPr>
        <w:sym w:font="Wingdings" w:char="F0E0"/>
      </w:r>
      <w:r w:rsidR="00B10552" w:rsidRPr="00DA2CC9">
        <w:rPr>
          <w:sz w:val="28"/>
          <w:szCs w:val="28"/>
        </w:rPr>
        <w:t>In amputated lim</w:t>
      </w:r>
      <w:r w:rsidR="00911901">
        <w:rPr>
          <w:sz w:val="28"/>
          <w:szCs w:val="28"/>
        </w:rPr>
        <w:t>b</w:t>
      </w:r>
      <w:r w:rsidR="00B10552" w:rsidRPr="00DA2CC9">
        <w:rPr>
          <w:sz w:val="28"/>
          <w:szCs w:val="28"/>
        </w:rPr>
        <w:t xml:space="preserve"> we </w:t>
      </w:r>
      <w:r w:rsidR="00911901">
        <w:rPr>
          <w:sz w:val="28"/>
          <w:szCs w:val="28"/>
        </w:rPr>
        <w:t xml:space="preserve">can implant robotic arm and it's </w:t>
      </w:r>
      <w:r w:rsidR="00B10552" w:rsidRPr="00DA2CC9">
        <w:rPr>
          <w:sz w:val="28"/>
          <w:szCs w:val="28"/>
        </w:rPr>
        <w:t xml:space="preserve">easier because the nerves still </w:t>
      </w:r>
      <w:r w:rsidR="00911901">
        <w:rPr>
          <w:sz w:val="28"/>
          <w:szCs w:val="28"/>
        </w:rPr>
        <w:t xml:space="preserve">exist and the order is already processed and is travelling in </w:t>
      </w:r>
      <w:proofErr w:type="spellStart"/>
      <w:r w:rsidR="00911901">
        <w:rPr>
          <w:sz w:val="28"/>
          <w:szCs w:val="28"/>
        </w:rPr>
        <w:t>corticospinal</w:t>
      </w:r>
      <w:proofErr w:type="spellEnd"/>
      <w:r w:rsidR="00911901">
        <w:rPr>
          <w:sz w:val="28"/>
          <w:szCs w:val="28"/>
        </w:rPr>
        <w:t xml:space="preserve"> tract so we record the orders from nerves and order the robotic arm to move however </w:t>
      </w:r>
      <w:r w:rsidR="00911901" w:rsidRPr="00DA2CC9">
        <w:rPr>
          <w:sz w:val="28"/>
          <w:szCs w:val="28"/>
        </w:rPr>
        <w:t>it</w:t>
      </w:r>
      <w:r w:rsidR="00B10552" w:rsidRPr="00DA2CC9">
        <w:rPr>
          <w:sz w:val="28"/>
          <w:szCs w:val="28"/>
        </w:rPr>
        <w:t xml:space="preserve"> will be much harder if the deficit becomes closer to the spinal cord</w:t>
      </w:r>
      <w:r w:rsidR="00911901">
        <w:rPr>
          <w:sz w:val="28"/>
          <w:szCs w:val="28"/>
        </w:rPr>
        <w:t>.</w:t>
      </w:r>
      <w:r w:rsidR="00B10552" w:rsidRPr="00DA2CC9">
        <w:rPr>
          <w:sz w:val="28"/>
          <w:szCs w:val="28"/>
        </w:rPr>
        <w:t xml:space="preserve"> </w:t>
      </w:r>
    </w:p>
    <w:p w:rsidR="00B10552" w:rsidRPr="00DA2CC9" w:rsidRDefault="00087F96" w:rsidP="00134892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>**</w:t>
      </w:r>
      <w:r w:rsidR="00B10552" w:rsidRPr="00DA2CC9">
        <w:rPr>
          <w:sz w:val="28"/>
          <w:szCs w:val="28"/>
        </w:rPr>
        <w:t>In b</w:t>
      </w:r>
      <w:r w:rsidR="00134892">
        <w:rPr>
          <w:sz w:val="28"/>
          <w:szCs w:val="28"/>
        </w:rPr>
        <w:t xml:space="preserve">lind person (due to trauma), </w:t>
      </w:r>
      <w:r w:rsidRPr="00DA2CC9">
        <w:rPr>
          <w:sz w:val="28"/>
          <w:szCs w:val="28"/>
        </w:rPr>
        <w:t xml:space="preserve">he will use a camera and code the vision field and analyze it in the same way that the retina do </w:t>
      </w:r>
      <w:proofErr w:type="gramStart"/>
      <w:r w:rsidRPr="00DA2CC9">
        <w:rPr>
          <w:sz w:val="28"/>
          <w:szCs w:val="28"/>
        </w:rPr>
        <w:t>it ,</w:t>
      </w:r>
      <w:proofErr w:type="gramEnd"/>
      <w:r w:rsidRPr="00DA2CC9">
        <w:rPr>
          <w:sz w:val="28"/>
          <w:szCs w:val="28"/>
        </w:rPr>
        <w:t>, then send it to computer (to make processing instead of thalamus in a normal person) then send orders to the implanted electrodes on the cortex(occipital</w:t>
      </w:r>
      <w:r w:rsidR="00134892">
        <w:rPr>
          <w:sz w:val="28"/>
          <w:szCs w:val="28"/>
        </w:rPr>
        <w:t xml:space="preserve"> lobe) , so will be able to see.</w:t>
      </w:r>
      <w:r w:rsidRPr="00DA2CC9">
        <w:rPr>
          <w:sz w:val="28"/>
          <w:szCs w:val="28"/>
        </w:rPr>
        <w:t xml:space="preserve">  </w:t>
      </w:r>
    </w:p>
    <w:p w:rsidR="0029664B" w:rsidRPr="00DA2CC9" w:rsidRDefault="005D6BBE" w:rsidP="0029664B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>**Also in other experiment the camera send the signals to the tongue then</w:t>
      </w:r>
      <w:r w:rsidR="00C51E0A">
        <w:rPr>
          <w:sz w:val="28"/>
          <w:szCs w:val="28"/>
        </w:rPr>
        <w:t xml:space="preserve"> the tongue send it to the cortex to</w:t>
      </w:r>
      <w:r w:rsidRPr="00DA2CC9">
        <w:rPr>
          <w:sz w:val="28"/>
          <w:szCs w:val="28"/>
        </w:rPr>
        <w:t xml:space="preserve"> semi cortical region wh</w:t>
      </w:r>
      <w:r w:rsidR="00C51E0A">
        <w:rPr>
          <w:sz w:val="28"/>
          <w:szCs w:val="28"/>
        </w:rPr>
        <w:t>ich contain lots of sensations</w:t>
      </w:r>
      <w:r w:rsidRPr="00DA2CC9">
        <w:rPr>
          <w:sz w:val="28"/>
          <w:szCs w:val="28"/>
        </w:rPr>
        <w:t xml:space="preserve">, so by this way the blind person could see big letters </w:t>
      </w:r>
      <w:r w:rsidR="00C51E0A">
        <w:rPr>
          <w:sz w:val="28"/>
          <w:szCs w:val="28"/>
        </w:rPr>
        <w:t>however that was 6 years ago and now we tend to use the non invasive method (not to invade the tongue instead from the outside)</w:t>
      </w:r>
      <w:r w:rsidR="0029664B" w:rsidRPr="0029664B">
        <w:rPr>
          <w:sz w:val="28"/>
          <w:szCs w:val="28"/>
        </w:rPr>
        <w:t xml:space="preserve"> </w:t>
      </w:r>
      <w:r w:rsidR="0029664B">
        <w:rPr>
          <w:sz w:val="28"/>
          <w:szCs w:val="28"/>
        </w:rPr>
        <w:t>because non invasive electrode</w:t>
      </w:r>
      <w:r w:rsidR="0029664B" w:rsidRPr="00DA2CC9">
        <w:rPr>
          <w:sz w:val="28"/>
          <w:szCs w:val="28"/>
        </w:rPr>
        <w:t xml:space="preserve"> have m</w:t>
      </w:r>
      <w:r w:rsidR="0029664B">
        <w:rPr>
          <w:sz w:val="28"/>
          <w:szCs w:val="28"/>
        </w:rPr>
        <w:t>ore power in resolution processing.</w:t>
      </w:r>
    </w:p>
    <w:p w:rsidR="00087F96" w:rsidRPr="00DA2CC9" w:rsidRDefault="00087F96" w:rsidP="00C51E0A">
      <w:pPr>
        <w:ind w:left="360"/>
        <w:rPr>
          <w:sz w:val="28"/>
          <w:szCs w:val="28"/>
        </w:rPr>
      </w:pPr>
    </w:p>
    <w:p w:rsidR="005D6BBE" w:rsidRPr="00DA2CC9" w:rsidRDefault="0029664B" w:rsidP="00B10552">
      <w:pPr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5D6BBE" w:rsidRPr="00DA2CC9">
        <w:rPr>
          <w:sz w:val="28"/>
          <w:szCs w:val="28"/>
        </w:rPr>
        <w:t xml:space="preserve">If we send the information to area </w:t>
      </w:r>
      <w:proofErr w:type="gramStart"/>
      <w:r w:rsidR="005D6BBE" w:rsidRPr="00DA2CC9">
        <w:rPr>
          <w:sz w:val="28"/>
          <w:szCs w:val="28"/>
        </w:rPr>
        <w:t>17 ,</w:t>
      </w:r>
      <w:proofErr w:type="gramEnd"/>
      <w:r w:rsidR="005D6BBE" w:rsidRPr="00DA2CC9">
        <w:rPr>
          <w:sz w:val="28"/>
          <w:szCs w:val="28"/>
        </w:rPr>
        <w:t xml:space="preserve">, the blind person will see as if he is seeing in his both eyes </w:t>
      </w:r>
    </w:p>
    <w:p w:rsidR="005D6BBE" w:rsidRPr="00DA2CC9" w:rsidRDefault="0029664B" w:rsidP="004C298D">
      <w:pPr>
        <w:ind w:left="360"/>
        <w:rPr>
          <w:sz w:val="28"/>
          <w:szCs w:val="28"/>
        </w:rPr>
      </w:pPr>
      <w:r>
        <w:rPr>
          <w:sz w:val="28"/>
          <w:szCs w:val="28"/>
        </w:rPr>
        <w:t>Other applications,</w:t>
      </w:r>
      <w:r w:rsidR="004C298D" w:rsidRPr="00DA2CC9">
        <w:rPr>
          <w:sz w:val="28"/>
          <w:szCs w:val="28"/>
        </w:rPr>
        <w:t xml:space="preserve"> we can control the sleep or when we are playing a game or therapeutic or control devices …etc</w:t>
      </w:r>
    </w:p>
    <w:p w:rsidR="004C298D" w:rsidRPr="00DA2CC9" w:rsidRDefault="0029664B" w:rsidP="004C298D">
      <w:pPr>
        <w:ind w:left="360"/>
        <w:rPr>
          <w:sz w:val="28"/>
          <w:szCs w:val="28"/>
        </w:rPr>
      </w:pPr>
      <w:r>
        <w:rPr>
          <w:sz w:val="28"/>
          <w:szCs w:val="28"/>
        </w:rPr>
        <w:t>One of the nowadays projects</w:t>
      </w:r>
      <w:r w:rsidR="004C298D" w:rsidRPr="00DA2CC9">
        <w:rPr>
          <w:sz w:val="28"/>
          <w:szCs w:val="28"/>
        </w:rPr>
        <w:t xml:space="preserve">: Honda </w:t>
      </w:r>
      <w:proofErr w:type="spellStart"/>
      <w:r w:rsidR="004C298D" w:rsidRPr="00DA2CC9">
        <w:rPr>
          <w:sz w:val="28"/>
          <w:szCs w:val="28"/>
        </w:rPr>
        <w:t>asimo</w:t>
      </w:r>
      <w:proofErr w:type="spellEnd"/>
      <w:r w:rsidR="004C298D" w:rsidRPr="00DA2CC9">
        <w:rPr>
          <w:sz w:val="28"/>
          <w:szCs w:val="28"/>
        </w:rPr>
        <w:t xml:space="preserve"> </w:t>
      </w:r>
      <w:r w:rsidRPr="00DA2CC9">
        <w:rPr>
          <w:sz w:val="28"/>
          <w:szCs w:val="28"/>
        </w:rPr>
        <w:t>control</w:t>
      </w:r>
      <w:proofErr w:type="gramStart"/>
      <w:r w:rsidRPr="00DA2CC9">
        <w:rPr>
          <w:sz w:val="28"/>
          <w:szCs w:val="28"/>
        </w:rPr>
        <w:t>,</w:t>
      </w:r>
      <w:r w:rsidR="004C298D" w:rsidRPr="00DA2CC9">
        <w:rPr>
          <w:sz w:val="28"/>
          <w:szCs w:val="28"/>
        </w:rPr>
        <w:t>,</w:t>
      </w:r>
      <w:proofErr w:type="gramEnd"/>
      <w:r w:rsidR="004C298D" w:rsidRPr="00DA2CC9">
        <w:rPr>
          <w:sz w:val="28"/>
          <w:szCs w:val="28"/>
        </w:rPr>
        <w:t xml:space="preserve"> it’s a robot controlled by a person by EEG (this project since 2009)</w:t>
      </w:r>
    </w:p>
    <w:p w:rsidR="004C298D" w:rsidRPr="00DA2CC9" w:rsidRDefault="004C298D" w:rsidP="008B75B7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 xml:space="preserve">If we </w:t>
      </w:r>
      <w:r w:rsidR="008B75B7" w:rsidRPr="00DA2CC9">
        <w:rPr>
          <w:sz w:val="28"/>
          <w:szCs w:val="28"/>
        </w:rPr>
        <w:t>want it for gaming (not for a</w:t>
      </w:r>
      <w:r w:rsidRPr="00DA2CC9">
        <w:rPr>
          <w:sz w:val="28"/>
          <w:szCs w:val="28"/>
        </w:rPr>
        <w:t xml:space="preserve"> complex </w:t>
      </w:r>
      <w:r w:rsidR="0029664B">
        <w:rPr>
          <w:sz w:val="28"/>
          <w:szCs w:val="28"/>
        </w:rPr>
        <w:t>orders</w:t>
      </w:r>
      <w:r w:rsidR="008B75B7" w:rsidRPr="00DA2CC9">
        <w:rPr>
          <w:sz w:val="28"/>
          <w:szCs w:val="28"/>
        </w:rPr>
        <w:t>) we can use small he</w:t>
      </w:r>
      <w:r w:rsidR="0029664B">
        <w:rPr>
          <w:sz w:val="28"/>
          <w:szCs w:val="28"/>
        </w:rPr>
        <w:t>lmet for couple sensations only.</w:t>
      </w:r>
    </w:p>
    <w:p w:rsidR="008B75B7" w:rsidRPr="00DA2CC9" w:rsidRDefault="0029664B" w:rsidP="008B75B7">
      <w:pPr>
        <w:ind w:left="360"/>
        <w:rPr>
          <w:sz w:val="28"/>
          <w:szCs w:val="28"/>
        </w:rPr>
      </w:pPr>
      <w:r>
        <w:rPr>
          <w:sz w:val="28"/>
          <w:szCs w:val="28"/>
        </w:rPr>
        <w:t>In 2003</w:t>
      </w:r>
      <w:r w:rsidR="008B75B7" w:rsidRPr="00DA2CC9">
        <w:rPr>
          <w:sz w:val="28"/>
          <w:szCs w:val="28"/>
        </w:rPr>
        <w:t xml:space="preserve">: the first successful experiment for BMI for robotic </w:t>
      </w:r>
      <w:proofErr w:type="gramStart"/>
      <w:r w:rsidR="008B75B7" w:rsidRPr="00DA2CC9">
        <w:rPr>
          <w:sz w:val="28"/>
          <w:szCs w:val="28"/>
        </w:rPr>
        <w:t>arm ,</w:t>
      </w:r>
      <w:proofErr w:type="gramEnd"/>
      <w:r w:rsidR="008B75B7" w:rsidRPr="00DA2CC9">
        <w:rPr>
          <w:sz w:val="28"/>
          <w:szCs w:val="28"/>
        </w:rPr>
        <w:t>, it was applicable on a monkey &gt;&gt; by his brain he can control the robotic hand and take the food (monkey’s</w:t>
      </w:r>
      <w:r>
        <w:rPr>
          <w:sz w:val="28"/>
          <w:szCs w:val="28"/>
        </w:rPr>
        <w:t xml:space="preserve"> original</w:t>
      </w:r>
      <w:r w:rsidR="008B75B7" w:rsidRPr="00DA2CC9">
        <w:rPr>
          <w:sz w:val="28"/>
          <w:szCs w:val="28"/>
        </w:rPr>
        <w:t xml:space="preserve"> hands are immobile only his head is moving) </w:t>
      </w:r>
    </w:p>
    <w:p w:rsidR="00DA2CC9" w:rsidRDefault="0029664B" w:rsidP="00DA2CC9">
      <w:pPr>
        <w:ind w:left="360"/>
        <w:rPr>
          <w:sz w:val="28"/>
          <w:szCs w:val="28"/>
        </w:rPr>
      </w:pPr>
      <w:r>
        <w:rPr>
          <w:sz w:val="28"/>
          <w:szCs w:val="28"/>
        </w:rPr>
        <w:t>*** T</w:t>
      </w:r>
      <w:r w:rsidR="008B75B7" w:rsidRPr="00DA2CC9">
        <w:rPr>
          <w:sz w:val="28"/>
          <w:szCs w:val="28"/>
        </w:rPr>
        <w:t xml:space="preserve">he person that did most of all this work is </w:t>
      </w:r>
      <w:proofErr w:type="spellStart"/>
      <w:r w:rsidR="008B75B7" w:rsidRPr="00DA2CC9">
        <w:rPr>
          <w:sz w:val="28"/>
          <w:szCs w:val="28"/>
        </w:rPr>
        <w:t>ger</w:t>
      </w:r>
      <w:proofErr w:type="spellEnd"/>
      <w:r w:rsidR="008B75B7" w:rsidRPr="00DA2CC9">
        <w:rPr>
          <w:sz w:val="28"/>
          <w:szCs w:val="28"/>
        </w:rPr>
        <w:t xml:space="preserve"> </w:t>
      </w:r>
      <w:proofErr w:type="spellStart"/>
      <w:proofErr w:type="gramStart"/>
      <w:r w:rsidR="008B75B7" w:rsidRPr="00DA2CC9">
        <w:rPr>
          <w:sz w:val="28"/>
          <w:szCs w:val="28"/>
        </w:rPr>
        <w:t>mickalidis</w:t>
      </w:r>
      <w:proofErr w:type="spellEnd"/>
      <w:r w:rsidR="008B75B7" w:rsidRPr="00DA2CC9">
        <w:rPr>
          <w:sz w:val="28"/>
          <w:szCs w:val="28"/>
        </w:rPr>
        <w:t xml:space="preserve"> ,</w:t>
      </w:r>
      <w:proofErr w:type="gramEnd"/>
      <w:r w:rsidR="008B75B7" w:rsidRPr="00DA2CC9">
        <w:rPr>
          <w:sz w:val="28"/>
          <w:szCs w:val="28"/>
        </w:rPr>
        <w:t xml:space="preserve"> </w:t>
      </w:r>
      <w:proofErr w:type="spellStart"/>
      <w:r w:rsidR="008B75B7" w:rsidRPr="00DA2CC9">
        <w:rPr>
          <w:sz w:val="28"/>
          <w:szCs w:val="28"/>
        </w:rPr>
        <w:t>brazalian</w:t>
      </w:r>
      <w:proofErr w:type="spellEnd"/>
      <w:r w:rsidR="008B75B7" w:rsidRPr="00DA2CC9">
        <w:rPr>
          <w:sz w:val="28"/>
          <w:szCs w:val="28"/>
        </w:rPr>
        <w:t xml:space="preserve"> scientist &gt;&gt; he did the monkey experiment and the experiment that the monkey co</w:t>
      </w:r>
      <w:r>
        <w:rPr>
          <w:sz w:val="28"/>
          <w:szCs w:val="28"/>
        </w:rPr>
        <w:t xml:space="preserve">ntrolled the robot in </w:t>
      </w:r>
      <w:proofErr w:type="spellStart"/>
      <w:r>
        <w:rPr>
          <w:sz w:val="28"/>
          <w:szCs w:val="28"/>
        </w:rPr>
        <w:t>japan</w:t>
      </w:r>
      <w:proofErr w:type="spellEnd"/>
      <w:r w:rsidR="00862036" w:rsidRPr="00DA2CC9">
        <w:rPr>
          <w:sz w:val="28"/>
          <w:szCs w:val="28"/>
        </w:rPr>
        <w:t>.</w:t>
      </w:r>
    </w:p>
    <w:p w:rsidR="00B10552" w:rsidRPr="00DA2CC9" w:rsidRDefault="00862036" w:rsidP="00911901">
      <w:pPr>
        <w:ind w:left="360"/>
        <w:rPr>
          <w:sz w:val="28"/>
          <w:szCs w:val="28"/>
        </w:rPr>
      </w:pPr>
      <w:r w:rsidRPr="00DA2CC9">
        <w:rPr>
          <w:sz w:val="28"/>
          <w:szCs w:val="28"/>
        </w:rPr>
        <w:t>BEST OF LUCK ^_^</w:t>
      </w:r>
    </w:p>
    <w:p w:rsidR="00DA08E1" w:rsidRPr="00DA2CC9" w:rsidRDefault="00DA2CC9" w:rsidP="00084A6E">
      <w:pPr>
        <w:rPr>
          <w:sz w:val="28"/>
          <w:szCs w:val="28"/>
        </w:rPr>
      </w:pPr>
      <w:r w:rsidRPr="00DA2CC9">
        <w:rPr>
          <w:noProof/>
          <w:sz w:val="28"/>
          <w:szCs w:val="28"/>
        </w:rPr>
        <w:drawing>
          <wp:inline distT="0" distB="0" distL="0" distR="0">
            <wp:extent cx="2162175" cy="1333500"/>
            <wp:effectExtent l="76200" t="0" r="85725" b="0"/>
            <wp:docPr id="5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 w:rsidRPr="00DA2CC9">
        <w:rPr>
          <w:noProof/>
          <w:sz w:val="28"/>
          <w:szCs w:val="28"/>
        </w:rPr>
        <w:drawing>
          <wp:inline distT="0" distB="0" distL="0" distR="0">
            <wp:extent cx="1181100" cy="1181100"/>
            <wp:effectExtent l="19050" t="0" r="0" b="0"/>
            <wp:docPr id="6" name="Picture 7" descr="1798810_250065765166997_7285831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8810_250065765166997_728583148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937" cy="118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CC9" w:rsidRPr="00DA2CC9" w:rsidRDefault="00DA2CC9">
      <w:pPr>
        <w:rPr>
          <w:sz w:val="28"/>
          <w:szCs w:val="28"/>
        </w:rPr>
      </w:pPr>
    </w:p>
    <w:sectPr w:rsidR="00DA2CC9" w:rsidRPr="00DA2CC9" w:rsidSect="00DA2C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7EDE"/>
    <w:multiLevelType w:val="hybridMultilevel"/>
    <w:tmpl w:val="F8CC6424"/>
    <w:lvl w:ilvl="0" w:tplc="997C9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71DD"/>
    <w:multiLevelType w:val="hybridMultilevel"/>
    <w:tmpl w:val="6E4CC4C0"/>
    <w:lvl w:ilvl="0" w:tplc="91469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E5369"/>
    <w:multiLevelType w:val="hybridMultilevel"/>
    <w:tmpl w:val="4A307D98"/>
    <w:lvl w:ilvl="0" w:tplc="592A06E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1F26"/>
    <w:rsid w:val="000649A9"/>
    <w:rsid w:val="00084A6E"/>
    <w:rsid w:val="00087F96"/>
    <w:rsid w:val="000A449E"/>
    <w:rsid w:val="000E31B9"/>
    <w:rsid w:val="00134892"/>
    <w:rsid w:val="00152C0A"/>
    <w:rsid w:val="0029664B"/>
    <w:rsid w:val="002E62C1"/>
    <w:rsid w:val="002F06FC"/>
    <w:rsid w:val="004A2B75"/>
    <w:rsid w:val="004B255B"/>
    <w:rsid w:val="004C298D"/>
    <w:rsid w:val="004F0DA9"/>
    <w:rsid w:val="005B5DFE"/>
    <w:rsid w:val="005D6BBE"/>
    <w:rsid w:val="00611F26"/>
    <w:rsid w:val="00631C98"/>
    <w:rsid w:val="00647AB1"/>
    <w:rsid w:val="006D52D1"/>
    <w:rsid w:val="00795FDB"/>
    <w:rsid w:val="00862036"/>
    <w:rsid w:val="008A66EE"/>
    <w:rsid w:val="008B75B7"/>
    <w:rsid w:val="008E06EB"/>
    <w:rsid w:val="008F34FB"/>
    <w:rsid w:val="00911901"/>
    <w:rsid w:val="00955F9C"/>
    <w:rsid w:val="00962BFC"/>
    <w:rsid w:val="009A2016"/>
    <w:rsid w:val="009E1242"/>
    <w:rsid w:val="00AB491A"/>
    <w:rsid w:val="00AB6D2C"/>
    <w:rsid w:val="00B10552"/>
    <w:rsid w:val="00B2683C"/>
    <w:rsid w:val="00B3556F"/>
    <w:rsid w:val="00BF361A"/>
    <w:rsid w:val="00C3761A"/>
    <w:rsid w:val="00C51E0A"/>
    <w:rsid w:val="00D52AD2"/>
    <w:rsid w:val="00DA08E1"/>
    <w:rsid w:val="00DA2CC9"/>
    <w:rsid w:val="00DD0E25"/>
    <w:rsid w:val="00E94987"/>
    <w:rsid w:val="00EE4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openxmlformats.org/officeDocument/2006/relationships/image" Target="media/image3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FC15F6-19A3-4FB9-8159-CB6402826B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99F9E95-1913-43B3-BBA4-84C39126E90C}">
      <dgm:prSet phldrT="[Text]" custT="1"/>
      <dgm:spPr>
        <a:solidFill>
          <a:schemeClr val="accent1"/>
        </a:solidFill>
      </dgm:spPr>
      <dgm:t>
        <a:bodyPr/>
        <a:lstStyle/>
        <a:p>
          <a:pPr algn="l" rtl="0"/>
          <a:r>
            <a:rPr lang="en-US" sz="1400" b="1"/>
            <a:t>Date: 15-05-2014</a:t>
          </a:r>
        </a:p>
      </dgm:t>
    </dgm:pt>
    <dgm:pt modelId="{D02935DC-10B4-4A1F-8112-0F4012C91347}" type="parTrans" cxnId="{A166D57A-09E3-48CF-A45D-CDAFCEC25882}">
      <dgm:prSet/>
      <dgm:spPr/>
      <dgm:t>
        <a:bodyPr/>
        <a:lstStyle/>
        <a:p>
          <a:pPr algn="l" rtl="0"/>
          <a:endParaRPr lang="en-US"/>
        </a:p>
      </dgm:t>
    </dgm:pt>
    <dgm:pt modelId="{1B04CB39-3E21-4D27-8ACE-2177574FBEB4}" type="sibTrans" cxnId="{A166D57A-09E3-48CF-A45D-CDAFCEC25882}">
      <dgm:prSet/>
      <dgm:spPr/>
      <dgm:t>
        <a:bodyPr/>
        <a:lstStyle/>
        <a:p>
          <a:pPr algn="l" rtl="0"/>
          <a:endParaRPr lang="en-US"/>
        </a:p>
      </dgm:t>
    </dgm:pt>
    <dgm:pt modelId="{48C2021B-8E07-46F2-9130-3DDEDF095B00}">
      <dgm:prSet phldrT="[Text]" custT="1"/>
      <dgm:spPr>
        <a:solidFill>
          <a:schemeClr val="accent1"/>
        </a:solidFill>
      </dgm:spPr>
      <dgm:t>
        <a:bodyPr/>
        <a:lstStyle/>
        <a:p>
          <a:pPr algn="l" rtl="0"/>
          <a:r>
            <a:rPr lang="en-US" sz="1400" b="1"/>
            <a:t>Subject: Physiology</a:t>
          </a:r>
        </a:p>
      </dgm:t>
    </dgm:pt>
    <dgm:pt modelId="{ECFA46FF-B8F8-4442-96D9-46371DA8E36D}" type="parTrans" cxnId="{D829F371-7D0C-4E39-AD5F-113706795C51}">
      <dgm:prSet/>
      <dgm:spPr/>
      <dgm:t>
        <a:bodyPr/>
        <a:lstStyle/>
        <a:p>
          <a:pPr algn="l" rtl="0"/>
          <a:endParaRPr lang="en-US"/>
        </a:p>
      </dgm:t>
    </dgm:pt>
    <dgm:pt modelId="{44E0517D-7723-4209-8A10-20E3E961914A}" type="sibTrans" cxnId="{D829F371-7D0C-4E39-AD5F-113706795C51}">
      <dgm:prSet/>
      <dgm:spPr/>
      <dgm:t>
        <a:bodyPr/>
        <a:lstStyle/>
        <a:p>
          <a:pPr algn="l" rtl="0"/>
          <a:endParaRPr lang="en-US"/>
        </a:p>
      </dgm:t>
    </dgm:pt>
    <dgm:pt modelId="{1657D84D-FB81-4F8E-BE76-D826C6C41E07}">
      <dgm:prSet phldrT="[Text]" custT="1"/>
      <dgm:spPr/>
      <dgm:t>
        <a:bodyPr/>
        <a:lstStyle/>
        <a:p>
          <a:pPr algn="l" rtl="0"/>
          <a:r>
            <a:rPr lang="en-US" sz="1400" b="1"/>
            <a:t>Lecture No. : 50</a:t>
          </a:r>
        </a:p>
      </dgm:t>
    </dgm:pt>
    <dgm:pt modelId="{A1304775-E3FC-4EB8-B2CD-04C5C25B886B}" type="parTrans" cxnId="{044EEB82-F198-457C-BB06-F04232F020D7}">
      <dgm:prSet/>
      <dgm:spPr/>
      <dgm:t>
        <a:bodyPr/>
        <a:lstStyle/>
        <a:p>
          <a:pPr algn="l" rtl="0"/>
          <a:endParaRPr lang="en-US"/>
        </a:p>
      </dgm:t>
    </dgm:pt>
    <dgm:pt modelId="{15CAD8D6-578D-4C00-86EE-D20CE54BED28}" type="sibTrans" cxnId="{044EEB82-F198-457C-BB06-F04232F020D7}">
      <dgm:prSet/>
      <dgm:spPr/>
      <dgm:t>
        <a:bodyPr/>
        <a:lstStyle/>
        <a:p>
          <a:pPr algn="l" rtl="0"/>
          <a:endParaRPr lang="en-US"/>
        </a:p>
      </dgm:t>
    </dgm:pt>
    <dgm:pt modelId="{2B9F9535-A0D8-45C5-8AE1-7B9BFF7F5221}" type="pres">
      <dgm:prSet presAssocID="{45FC15F6-19A3-4FB9-8159-CB6402826B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487321-BA60-47D1-89B7-FB0FEFE3A3CA}" type="pres">
      <dgm:prSet presAssocID="{099F9E95-1913-43B3-BBA4-84C39126E90C}" presName="parentLin" presStyleCnt="0"/>
      <dgm:spPr/>
    </dgm:pt>
    <dgm:pt modelId="{37E98CE4-0183-4AD1-8DD8-276E56B47DD1}" type="pres">
      <dgm:prSet presAssocID="{099F9E95-1913-43B3-BBA4-84C39126E90C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B9C0E1FF-33AF-4B4A-8941-57263D60B5E2}" type="pres">
      <dgm:prSet presAssocID="{099F9E95-1913-43B3-BBA4-84C39126E90C}" presName="parentText" presStyleLbl="node1" presStyleIdx="0" presStyleCnt="3" custLinFactNeighborX="-30680" custLinFactNeighborY="-1727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3749E86-F105-45BF-87C8-C12D467F3DF0}" type="pres">
      <dgm:prSet presAssocID="{099F9E95-1913-43B3-BBA4-84C39126E90C}" presName="negativeSpace" presStyleCnt="0"/>
      <dgm:spPr/>
    </dgm:pt>
    <dgm:pt modelId="{A9970DC2-2F9F-4CEC-A370-4678FBFC2FEA}" type="pres">
      <dgm:prSet presAssocID="{099F9E95-1913-43B3-BBA4-84C39126E90C}" presName="childText" presStyleLbl="conFgAcc1" presStyleIdx="0" presStyleCnt="3" custLinFactY="-26038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E9FD6BD-73A1-4902-8355-13E4DE4BE4B1}" type="pres">
      <dgm:prSet presAssocID="{1B04CB39-3E21-4D27-8ACE-2177574FBEB4}" presName="spaceBetweenRectangles" presStyleCnt="0"/>
      <dgm:spPr/>
    </dgm:pt>
    <dgm:pt modelId="{F5AE6650-D930-4370-A65B-44190AC5612D}" type="pres">
      <dgm:prSet presAssocID="{48C2021B-8E07-46F2-9130-3DDEDF095B00}" presName="parentLin" presStyleCnt="0"/>
      <dgm:spPr/>
    </dgm:pt>
    <dgm:pt modelId="{9C03D1CD-8D4C-40BF-9E48-A01DF0460868}" type="pres">
      <dgm:prSet presAssocID="{48C2021B-8E07-46F2-9130-3DDEDF095B00}" presName="parentLeftMargin" presStyleLbl="node1" presStyleIdx="0" presStyleCnt="3"/>
      <dgm:spPr/>
      <dgm:t>
        <a:bodyPr/>
        <a:lstStyle/>
        <a:p>
          <a:endParaRPr lang="en-US"/>
        </a:p>
      </dgm:t>
    </dgm:pt>
    <dgm:pt modelId="{AD7E895A-811A-44A4-9697-21453D5A87B3}" type="pres">
      <dgm:prSet presAssocID="{48C2021B-8E07-46F2-9130-3DDEDF095B00}" presName="parentText" presStyleLbl="node1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0C2F99-14C2-4209-B12C-0106122C3893}" type="pres">
      <dgm:prSet presAssocID="{48C2021B-8E07-46F2-9130-3DDEDF095B00}" presName="negativeSpace" presStyleCnt="0"/>
      <dgm:spPr/>
    </dgm:pt>
    <dgm:pt modelId="{3204194F-A156-4548-B402-E0B832C3CB9E}" type="pres">
      <dgm:prSet presAssocID="{48C2021B-8E07-46F2-9130-3DDEDF095B00}" presName="childText" presStyleLbl="conFgAcc1" presStyleIdx="1" presStyleCnt="3">
        <dgm:presLayoutVars>
          <dgm:bulletEnabled val="1"/>
        </dgm:presLayoutVars>
      </dgm:prSet>
      <dgm:spPr/>
    </dgm:pt>
    <dgm:pt modelId="{6FEC1E02-225B-402E-8855-031C336D0C20}" type="pres">
      <dgm:prSet presAssocID="{44E0517D-7723-4209-8A10-20E3E961914A}" presName="spaceBetweenRectangles" presStyleCnt="0"/>
      <dgm:spPr/>
    </dgm:pt>
    <dgm:pt modelId="{851F3F9C-C716-4DA6-B649-8E76B02B30F6}" type="pres">
      <dgm:prSet presAssocID="{1657D84D-FB81-4F8E-BE76-D826C6C41E07}" presName="parentLin" presStyleCnt="0"/>
      <dgm:spPr/>
    </dgm:pt>
    <dgm:pt modelId="{77E92650-F7DF-4444-B0A5-DE664041711B}" type="pres">
      <dgm:prSet presAssocID="{1657D84D-FB81-4F8E-BE76-D826C6C41E07}" presName="parentLeftMargin" presStyleLbl="node1" presStyleIdx="1" presStyleCnt="3"/>
      <dgm:spPr/>
      <dgm:t>
        <a:bodyPr/>
        <a:lstStyle/>
        <a:p>
          <a:endParaRPr lang="en-US"/>
        </a:p>
      </dgm:t>
    </dgm:pt>
    <dgm:pt modelId="{C262DC1D-B130-4C81-AA79-7EAC8F86E740}" type="pres">
      <dgm:prSet presAssocID="{1657D84D-FB81-4F8E-BE76-D826C6C41E07}" presName="parentText" presStyleLbl="node1" presStyleIdx="2" presStyleCnt="3" custLinFactNeighborX="-12942" custLinFactNeighborY="-450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41D17A-6C8C-4C6B-A04E-E82DD4EC2B87}" type="pres">
      <dgm:prSet presAssocID="{1657D84D-FB81-4F8E-BE76-D826C6C41E07}" presName="negativeSpace" presStyleCnt="0"/>
      <dgm:spPr/>
    </dgm:pt>
    <dgm:pt modelId="{F56FDA21-D919-480E-9E25-ECAD493F9B96}" type="pres">
      <dgm:prSet presAssocID="{1657D84D-FB81-4F8E-BE76-D826C6C41E07}" presName="childText" presStyleLbl="conFgAcc1" presStyleIdx="2" presStyleCnt="3" custLinFactNeighborY="-7696">
        <dgm:presLayoutVars>
          <dgm:bulletEnabled val="1"/>
        </dgm:presLayoutVars>
      </dgm:prSet>
      <dgm:spPr/>
    </dgm:pt>
  </dgm:ptLst>
  <dgm:cxnLst>
    <dgm:cxn modelId="{8D3BB157-D4DA-4424-9A4E-1234D351AAE8}" type="presOf" srcId="{1657D84D-FB81-4F8E-BE76-D826C6C41E07}" destId="{C262DC1D-B130-4C81-AA79-7EAC8F86E740}" srcOrd="1" destOrd="0" presId="urn:microsoft.com/office/officeart/2005/8/layout/list1"/>
    <dgm:cxn modelId="{4914B6E6-8770-48EF-BB75-D85D61894167}" type="presOf" srcId="{48C2021B-8E07-46F2-9130-3DDEDF095B00}" destId="{9C03D1CD-8D4C-40BF-9E48-A01DF0460868}" srcOrd="0" destOrd="0" presId="urn:microsoft.com/office/officeart/2005/8/layout/list1"/>
    <dgm:cxn modelId="{044EEB82-F198-457C-BB06-F04232F020D7}" srcId="{45FC15F6-19A3-4FB9-8159-CB6402826B0A}" destId="{1657D84D-FB81-4F8E-BE76-D826C6C41E07}" srcOrd="2" destOrd="0" parTransId="{A1304775-E3FC-4EB8-B2CD-04C5C25B886B}" sibTransId="{15CAD8D6-578D-4C00-86EE-D20CE54BED28}"/>
    <dgm:cxn modelId="{D829F371-7D0C-4E39-AD5F-113706795C51}" srcId="{45FC15F6-19A3-4FB9-8159-CB6402826B0A}" destId="{48C2021B-8E07-46F2-9130-3DDEDF095B00}" srcOrd="1" destOrd="0" parTransId="{ECFA46FF-B8F8-4442-96D9-46371DA8E36D}" sibTransId="{44E0517D-7723-4209-8A10-20E3E961914A}"/>
    <dgm:cxn modelId="{055160DF-4427-4460-A3B8-8378E449307A}" type="presOf" srcId="{48C2021B-8E07-46F2-9130-3DDEDF095B00}" destId="{AD7E895A-811A-44A4-9697-21453D5A87B3}" srcOrd="1" destOrd="0" presId="urn:microsoft.com/office/officeart/2005/8/layout/list1"/>
    <dgm:cxn modelId="{5BB807E0-76F9-44B9-BA57-7BAF150B7EF8}" type="presOf" srcId="{099F9E95-1913-43B3-BBA4-84C39126E90C}" destId="{B9C0E1FF-33AF-4B4A-8941-57263D60B5E2}" srcOrd="1" destOrd="0" presId="urn:microsoft.com/office/officeart/2005/8/layout/list1"/>
    <dgm:cxn modelId="{A166D57A-09E3-48CF-A45D-CDAFCEC25882}" srcId="{45FC15F6-19A3-4FB9-8159-CB6402826B0A}" destId="{099F9E95-1913-43B3-BBA4-84C39126E90C}" srcOrd="0" destOrd="0" parTransId="{D02935DC-10B4-4A1F-8112-0F4012C91347}" sibTransId="{1B04CB39-3E21-4D27-8ACE-2177574FBEB4}"/>
    <dgm:cxn modelId="{B0626165-0012-4F9C-B732-0CABDE035CC3}" type="presOf" srcId="{1657D84D-FB81-4F8E-BE76-D826C6C41E07}" destId="{77E92650-F7DF-4444-B0A5-DE664041711B}" srcOrd="0" destOrd="0" presId="urn:microsoft.com/office/officeart/2005/8/layout/list1"/>
    <dgm:cxn modelId="{5C6178D2-1117-4E48-8EAD-E103333B5569}" type="presOf" srcId="{45FC15F6-19A3-4FB9-8159-CB6402826B0A}" destId="{2B9F9535-A0D8-45C5-8AE1-7B9BFF7F5221}" srcOrd="0" destOrd="0" presId="urn:microsoft.com/office/officeart/2005/8/layout/list1"/>
    <dgm:cxn modelId="{1A3947B5-ECC7-40F8-B743-A91222B5EFE1}" type="presOf" srcId="{099F9E95-1913-43B3-BBA4-84C39126E90C}" destId="{37E98CE4-0183-4AD1-8DD8-276E56B47DD1}" srcOrd="0" destOrd="0" presId="urn:microsoft.com/office/officeart/2005/8/layout/list1"/>
    <dgm:cxn modelId="{F938C93C-2198-4031-B9D6-C53B9B15F86B}" type="presParOf" srcId="{2B9F9535-A0D8-45C5-8AE1-7B9BFF7F5221}" destId="{43487321-BA60-47D1-89B7-FB0FEFE3A3CA}" srcOrd="0" destOrd="0" presId="urn:microsoft.com/office/officeart/2005/8/layout/list1"/>
    <dgm:cxn modelId="{12BA2931-F2FC-4003-82B3-F4A55D6A1689}" type="presParOf" srcId="{43487321-BA60-47D1-89B7-FB0FEFE3A3CA}" destId="{37E98CE4-0183-4AD1-8DD8-276E56B47DD1}" srcOrd="0" destOrd="0" presId="urn:microsoft.com/office/officeart/2005/8/layout/list1"/>
    <dgm:cxn modelId="{8ACA78E7-FBD6-4A7C-BF33-2F50900D534C}" type="presParOf" srcId="{43487321-BA60-47D1-89B7-FB0FEFE3A3CA}" destId="{B9C0E1FF-33AF-4B4A-8941-57263D60B5E2}" srcOrd="1" destOrd="0" presId="urn:microsoft.com/office/officeart/2005/8/layout/list1"/>
    <dgm:cxn modelId="{DFA0B1DB-17BF-41A5-99FC-1952C3DA6E51}" type="presParOf" srcId="{2B9F9535-A0D8-45C5-8AE1-7B9BFF7F5221}" destId="{83749E86-F105-45BF-87C8-C12D467F3DF0}" srcOrd="1" destOrd="0" presId="urn:microsoft.com/office/officeart/2005/8/layout/list1"/>
    <dgm:cxn modelId="{5D62C308-FCF1-43CD-AF88-078396981A6A}" type="presParOf" srcId="{2B9F9535-A0D8-45C5-8AE1-7B9BFF7F5221}" destId="{A9970DC2-2F9F-4CEC-A370-4678FBFC2FEA}" srcOrd="2" destOrd="0" presId="urn:microsoft.com/office/officeart/2005/8/layout/list1"/>
    <dgm:cxn modelId="{3E040E33-B0ED-4D1D-BF43-77D838E57ECE}" type="presParOf" srcId="{2B9F9535-A0D8-45C5-8AE1-7B9BFF7F5221}" destId="{3E9FD6BD-73A1-4902-8355-13E4DE4BE4B1}" srcOrd="3" destOrd="0" presId="urn:microsoft.com/office/officeart/2005/8/layout/list1"/>
    <dgm:cxn modelId="{68E68CE0-0A31-4C41-B602-452C8FB24199}" type="presParOf" srcId="{2B9F9535-A0D8-45C5-8AE1-7B9BFF7F5221}" destId="{F5AE6650-D930-4370-A65B-44190AC5612D}" srcOrd="4" destOrd="0" presId="urn:microsoft.com/office/officeart/2005/8/layout/list1"/>
    <dgm:cxn modelId="{C3F31897-1F52-4BF2-90FB-C3CA2D3718FD}" type="presParOf" srcId="{F5AE6650-D930-4370-A65B-44190AC5612D}" destId="{9C03D1CD-8D4C-40BF-9E48-A01DF0460868}" srcOrd="0" destOrd="0" presId="urn:microsoft.com/office/officeart/2005/8/layout/list1"/>
    <dgm:cxn modelId="{A41A5A1A-6532-4C3D-8348-5C6F5DA27E7A}" type="presParOf" srcId="{F5AE6650-D930-4370-A65B-44190AC5612D}" destId="{AD7E895A-811A-44A4-9697-21453D5A87B3}" srcOrd="1" destOrd="0" presId="urn:microsoft.com/office/officeart/2005/8/layout/list1"/>
    <dgm:cxn modelId="{0C0F8743-A056-4B28-80CB-063EBCFF0C74}" type="presParOf" srcId="{2B9F9535-A0D8-45C5-8AE1-7B9BFF7F5221}" destId="{F50C2F99-14C2-4209-B12C-0106122C3893}" srcOrd="5" destOrd="0" presId="urn:microsoft.com/office/officeart/2005/8/layout/list1"/>
    <dgm:cxn modelId="{408AA4CD-21AF-456C-A8F3-63141776496C}" type="presParOf" srcId="{2B9F9535-A0D8-45C5-8AE1-7B9BFF7F5221}" destId="{3204194F-A156-4548-B402-E0B832C3CB9E}" srcOrd="6" destOrd="0" presId="urn:microsoft.com/office/officeart/2005/8/layout/list1"/>
    <dgm:cxn modelId="{E34D7F91-330F-49DC-ABB3-BDAB792A6FA1}" type="presParOf" srcId="{2B9F9535-A0D8-45C5-8AE1-7B9BFF7F5221}" destId="{6FEC1E02-225B-402E-8855-031C336D0C20}" srcOrd="7" destOrd="0" presId="urn:microsoft.com/office/officeart/2005/8/layout/list1"/>
    <dgm:cxn modelId="{06EB5D9B-A8D6-492D-8134-E08D0C9502A5}" type="presParOf" srcId="{2B9F9535-A0D8-45C5-8AE1-7B9BFF7F5221}" destId="{851F3F9C-C716-4DA6-B649-8E76B02B30F6}" srcOrd="8" destOrd="0" presId="urn:microsoft.com/office/officeart/2005/8/layout/list1"/>
    <dgm:cxn modelId="{73F6DD04-457E-4F2E-92CF-B76679C937CD}" type="presParOf" srcId="{851F3F9C-C716-4DA6-B649-8E76B02B30F6}" destId="{77E92650-F7DF-4444-B0A5-DE664041711B}" srcOrd="0" destOrd="0" presId="urn:microsoft.com/office/officeart/2005/8/layout/list1"/>
    <dgm:cxn modelId="{F561E01E-7ABE-42BC-ABBC-F8A23198374F}" type="presParOf" srcId="{851F3F9C-C716-4DA6-B649-8E76B02B30F6}" destId="{C262DC1D-B130-4C81-AA79-7EAC8F86E740}" srcOrd="1" destOrd="0" presId="urn:microsoft.com/office/officeart/2005/8/layout/list1"/>
    <dgm:cxn modelId="{2C93B95C-DFFF-4E46-8A53-2E8D5C9C2F3D}" type="presParOf" srcId="{2B9F9535-A0D8-45C5-8AE1-7B9BFF7F5221}" destId="{6841D17A-6C8C-4C6B-A04E-E82DD4EC2B87}" srcOrd="9" destOrd="0" presId="urn:microsoft.com/office/officeart/2005/8/layout/list1"/>
    <dgm:cxn modelId="{F8DFF139-6460-4125-8009-11FAFB0F74A6}" type="presParOf" srcId="{2B9F9535-A0D8-45C5-8AE1-7B9BFF7F5221}" destId="{F56FDA21-D919-480E-9E25-ECAD493F9B96}" srcOrd="10" destOrd="0" presId="urn:microsoft.com/office/officeart/2005/8/layout/lis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43B08C0-4A0D-4186-B3ED-E09D04315446}" type="doc">
      <dgm:prSet loTypeId="urn:microsoft.com/office/officeart/2005/8/layout/vList2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763E94A-6DEF-4A29-9B0C-ADC8190FA8B6}">
      <dgm:prSet phldrT="[Text]" custT="1"/>
      <dgm:spPr/>
      <dgm:t>
        <a:bodyPr/>
        <a:lstStyle/>
        <a:p>
          <a:r>
            <a:rPr lang="en-US" sz="1200" b="1"/>
            <a:t>Done by</a:t>
          </a:r>
          <a:r>
            <a:rPr lang="en-US" sz="1000" b="1"/>
            <a:t>:</a:t>
          </a:r>
        </a:p>
      </dgm:t>
    </dgm:pt>
    <dgm:pt modelId="{102E7790-C015-48F5-A3C3-63DFCCF07538}" type="parTrans" cxnId="{8CD5D113-DD37-4286-93F4-6F4572A73EED}">
      <dgm:prSet/>
      <dgm:spPr/>
      <dgm:t>
        <a:bodyPr/>
        <a:lstStyle/>
        <a:p>
          <a:endParaRPr lang="en-US"/>
        </a:p>
      </dgm:t>
    </dgm:pt>
    <dgm:pt modelId="{BF007E08-0889-40D8-AC80-9947F3A83B22}" type="sibTrans" cxnId="{8CD5D113-DD37-4286-93F4-6F4572A73EED}">
      <dgm:prSet/>
      <dgm:spPr/>
      <dgm:t>
        <a:bodyPr/>
        <a:lstStyle/>
        <a:p>
          <a:endParaRPr lang="en-US"/>
        </a:p>
      </dgm:t>
    </dgm:pt>
    <dgm:pt modelId="{B70958B2-F712-471D-8886-6F6B5FB67AB4}">
      <dgm:prSet phldrT="[Text]" custT="1"/>
      <dgm:spPr/>
      <dgm:t>
        <a:bodyPr/>
        <a:lstStyle/>
        <a:p>
          <a:r>
            <a:rPr lang="en-US" sz="1400" b="1"/>
            <a:t>Farah Khouly</a:t>
          </a:r>
        </a:p>
      </dgm:t>
    </dgm:pt>
    <dgm:pt modelId="{FAE03A9B-9B67-4AE9-B925-6B311E531250}" type="parTrans" cxnId="{B2448936-B7B2-447F-AE4A-01ACDC3D402A}">
      <dgm:prSet/>
      <dgm:spPr/>
      <dgm:t>
        <a:bodyPr/>
        <a:lstStyle/>
        <a:p>
          <a:endParaRPr lang="en-US"/>
        </a:p>
      </dgm:t>
    </dgm:pt>
    <dgm:pt modelId="{07F23BCA-53F3-4DDE-B5BF-74F9E384B9A3}" type="sibTrans" cxnId="{B2448936-B7B2-447F-AE4A-01ACDC3D402A}">
      <dgm:prSet/>
      <dgm:spPr/>
      <dgm:t>
        <a:bodyPr/>
        <a:lstStyle/>
        <a:p>
          <a:endParaRPr lang="en-US"/>
        </a:p>
      </dgm:t>
    </dgm:pt>
    <dgm:pt modelId="{6A540D4C-0078-4352-A883-43415CBD99AF}">
      <dgm:prSet phldrT="[Text]" custT="1"/>
      <dgm:spPr/>
      <dgm:t>
        <a:bodyPr/>
        <a:lstStyle/>
        <a:p>
          <a:r>
            <a:rPr lang="en-US" sz="1200" b="1"/>
            <a:t>Corrected by:</a:t>
          </a:r>
        </a:p>
      </dgm:t>
    </dgm:pt>
    <dgm:pt modelId="{0B782EAB-B122-4983-8EE1-EFA717246516}" type="parTrans" cxnId="{D3BEB2F9-55A1-4E57-88C9-E382772739E7}">
      <dgm:prSet/>
      <dgm:spPr/>
      <dgm:t>
        <a:bodyPr/>
        <a:lstStyle/>
        <a:p>
          <a:endParaRPr lang="en-US"/>
        </a:p>
      </dgm:t>
    </dgm:pt>
    <dgm:pt modelId="{13C6FEEB-BF78-4E6C-9682-86F0993B9178}" type="sibTrans" cxnId="{D3BEB2F9-55A1-4E57-88C9-E382772739E7}">
      <dgm:prSet/>
      <dgm:spPr/>
      <dgm:t>
        <a:bodyPr/>
        <a:lstStyle/>
        <a:p>
          <a:endParaRPr lang="en-US"/>
        </a:p>
      </dgm:t>
    </dgm:pt>
    <dgm:pt modelId="{CF8F115C-2DC3-47CB-B631-FE45D79EDF5B}">
      <dgm:prSet phldrT="[Text]" custT="1"/>
      <dgm:spPr/>
      <dgm:t>
        <a:bodyPr/>
        <a:lstStyle/>
        <a:p>
          <a:r>
            <a:rPr lang="en-US" sz="1400" b="1"/>
            <a:t>Tala Ghishan</a:t>
          </a:r>
        </a:p>
      </dgm:t>
    </dgm:pt>
    <dgm:pt modelId="{C2FD1829-6BDF-4173-B5CF-9DA755F07923}" type="parTrans" cxnId="{7E5419EB-0CEB-4F21-A4BF-690CF7A5899E}">
      <dgm:prSet/>
      <dgm:spPr/>
      <dgm:t>
        <a:bodyPr/>
        <a:lstStyle/>
        <a:p>
          <a:endParaRPr lang="en-US"/>
        </a:p>
      </dgm:t>
    </dgm:pt>
    <dgm:pt modelId="{BC651CF8-95C2-4FE3-9F38-5B0D744C40E5}" type="sibTrans" cxnId="{7E5419EB-0CEB-4F21-A4BF-690CF7A5899E}">
      <dgm:prSet/>
      <dgm:spPr/>
      <dgm:t>
        <a:bodyPr/>
        <a:lstStyle/>
        <a:p>
          <a:endParaRPr lang="en-US"/>
        </a:p>
      </dgm:t>
    </dgm:pt>
    <dgm:pt modelId="{07E224BA-0F7F-479D-A097-FDE898DB7084}" type="pres">
      <dgm:prSet presAssocID="{043B08C0-4A0D-4186-B3ED-E09D04315446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21CCBF1-3983-4F28-9F9D-4558BCAE07FB}" type="pres">
      <dgm:prSet presAssocID="{2763E94A-6DEF-4A29-9B0C-ADC8190FA8B6}" presName="parentText" presStyleLbl="node1" presStyleIdx="0" presStyleCnt="2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323975-36EC-4E88-843E-BA4358DD805B}" type="pres">
      <dgm:prSet presAssocID="{2763E94A-6DEF-4A29-9B0C-ADC8190FA8B6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6ED2CA-51CB-4B01-B719-AA89602D3115}" type="pres">
      <dgm:prSet presAssocID="{6A540D4C-0078-4352-A883-43415CBD99AF}" presName="parentText" presStyleLbl="node1" presStyleIdx="1" presStyleCnt="2" custLinFactNeighborX="-1778" custLinFactNeighborY="259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94A80F-CC12-41D6-8C17-691884E39570}" type="pres">
      <dgm:prSet presAssocID="{6A540D4C-0078-4352-A883-43415CBD99AF}" presName="childText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3BEB2F9-55A1-4E57-88C9-E382772739E7}" srcId="{043B08C0-4A0D-4186-B3ED-E09D04315446}" destId="{6A540D4C-0078-4352-A883-43415CBD99AF}" srcOrd="1" destOrd="0" parTransId="{0B782EAB-B122-4983-8EE1-EFA717246516}" sibTransId="{13C6FEEB-BF78-4E6C-9682-86F0993B9178}"/>
    <dgm:cxn modelId="{7E5419EB-0CEB-4F21-A4BF-690CF7A5899E}" srcId="{6A540D4C-0078-4352-A883-43415CBD99AF}" destId="{CF8F115C-2DC3-47CB-B631-FE45D79EDF5B}" srcOrd="0" destOrd="0" parTransId="{C2FD1829-6BDF-4173-B5CF-9DA755F07923}" sibTransId="{BC651CF8-95C2-4FE3-9F38-5B0D744C40E5}"/>
    <dgm:cxn modelId="{6C8A54B0-A3C8-47F4-89F6-20ACA5007A6E}" type="presOf" srcId="{6A540D4C-0078-4352-A883-43415CBD99AF}" destId="{A66ED2CA-51CB-4B01-B719-AA89602D3115}" srcOrd="0" destOrd="0" presId="urn:microsoft.com/office/officeart/2005/8/layout/vList2"/>
    <dgm:cxn modelId="{54FEF705-942A-4667-BD77-2EEDC680C6C1}" type="presOf" srcId="{043B08C0-4A0D-4186-B3ED-E09D04315446}" destId="{07E224BA-0F7F-479D-A097-FDE898DB7084}" srcOrd="0" destOrd="0" presId="urn:microsoft.com/office/officeart/2005/8/layout/vList2"/>
    <dgm:cxn modelId="{59A25215-4F21-43A0-B4F0-232E6F8D47D5}" type="presOf" srcId="{CF8F115C-2DC3-47CB-B631-FE45D79EDF5B}" destId="{6394A80F-CC12-41D6-8C17-691884E39570}" srcOrd="0" destOrd="0" presId="urn:microsoft.com/office/officeart/2005/8/layout/vList2"/>
    <dgm:cxn modelId="{8B6E2830-97A6-4D72-94CF-C604F96AABBF}" type="presOf" srcId="{2763E94A-6DEF-4A29-9B0C-ADC8190FA8B6}" destId="{621CCBF1-3983-4F28-9F9D-4558BCAE07FB}" srcOrd="0" destOrd="0" presId="urn:microsoft.com/office/officeart/2005/8/layout/vList2"/>
    <dgm:cxn modelId="{04D6412A-7DBC-48A3-93FD-F7193271E1CF}" type="presOf" srcId="{B70958B2-F712-471D-8886-6F6B5FB67AB4}" destId="{ED323975-36EC-4E88-843E-BA4358DD805B}" srcOrd="0" destOrd="0" presId="urn:microsoft.com/office/officeart/2005/8/layout/vList2"/>
    <dgm:cxn modelId="{8CD5D113-DD37-4286-93F4-6F4572A73EED}" srcId="{043B08C0-4A0D-4186-B3ED-E09D04315446}" destId="{2763E94A-6DEF-4A29-9B0C-ADC8190FA8B6}" srcOrd="0" destOrd="0" parTransId="{102E7790-C015-48F5-A3C3-63DFCCF07538}" sibTransId="{BF007E08-0889-40D8-AC80-9947F3A83B22}"/>
    <dgm:cxn modelId="{B2448936-B7B2-447F-AE4A-01ACDC3D402A}" srcId="{2763E94A-6DEF-4A29-9B0C-ADC8190FA8B6}" destId="{B70958B2-F712-471D-8886-6F6B5FB67AB4}" srcOrd="0" destOrd="0" parTransId="{FAE03A9B-9B67-4AE9-B925-6B311E531250}" sibTransId="{07F23BCA-53F3-4DDE-B5BF-74F9E384B9A3}"/>
    <dgm:cxn modelId="{9D86BABB-719B-47AE-A22A-0255C721445F}" type="presParOf" srcId="{07E224BA-0F7F-479D-A097-FDE898DB7084}" destId="{621CCBF1-3983-4F28-9F9D-4558BCAE07FB}" srcOrd="0" destOrd="0" presId="urn:microsoft.com/office/officeart/2005/8/layout/vList2"/>
    <dgm:cxn modelId="{7B44F0EA-3F07-4632-A431-ADC90FA03F8C}" type="presParOf" srcId="{07E224BA-0F7F-479D-A097-FDE898DB7084}" destId="{ED323975-36EC-4E88-843E-BA4358DD805B}" srcOrd="1" destOrd="0" presId="urn:microsoft.com/office/officeart/2005/8/layout/vList2"/>
    <dgm:cxn modelId="{C7484ED7-B651-4F5C-B63C-8C59B6453BF0}" type="presParOf" srcId="{07E224BA-0F7F-479D-A097-FDE898DB7084}" destId="{A66ED2CA-51CB-4B01-B719-AA89602D3115}" srcOrd="2" destOrd="0" presId="urn:microsoft.com/office/officeart/2005/8/layout/vList2"/>
    <dgm:cxn modelId="{448AABB2-956F-4C71-96CF-49CDF5076B82}" type="presParOf" srcId="{07E224BA-0F7F-479D-A097-FDE898DB7084}" destId="{6394A80F-CC12-41D6-8C17-691884E39570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2014-05-16T07:53:00Z</dcterms:created>
  <dcterms:modified xsi:type="dcterms:W3CDTF">2014-05-16T07:53:00Z</dcterms:modified>
</cp:coreProperties>
</file>