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7" w:rsidRDefault="00B86C47" w:rsidP="00B86C47">
      <w:r w:rsidRPr="00B86C47"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1772B" w:rsidRDefault="00313115" w:rsidP="0051772B">
      <w:r>
        <w:br/>
        <w:t>-</w:t>
      </w:r>
      <w:r w:rsidR="00D61EA1" w:rsidRPr="00B86C47">
        <w:t xml:space="preserve">The goal of making </w:t>
      </w:r>
      <w:proofErr w:type="spellStart"/>
      <w:r w:rsidR="00D61EA1" w:rsidRPr="00B86C47">
        <w:t>ketone</w:t>
      </w:r>
      <w:proofErr w:type="spellEnd"/>
      <w:r w:rsidR="00D61EA1" w:rsidRPr="00B86C47">
        <w:t xml:space="preserve"> bodies is to regenerate </w:t>
      </w:r>
      <w:proofErr w:type="spellStart"/>
      <w:proofErr w:type="gramStart"/>
      <w:r w:rsidR="00D61EA1" w:rsidRPr="00B86C47">
        <w:t>coA</w:t>
      </w:r>
      <w:proofErr w:type="spellEnd"/>
      <w:proofErr w:type="gramEnd"/>
      <w:r w:rsidR="00D61EA1" w:rsidRPr="00B86C47">
        <w:t xml:space="preserve"> </w:t>
      </w:r>
      <w:r>
        <w:t>in order to</w:t>
      </w:r>
      <w:r w:rsidR="00D61EA1" w:rsidRPr="00B86C47">
        <w:t xml:space="preserve"> use it for continuati</w:t>
      </w:r>
      <w:r>
        <w:t xml:space="preserve">on of oxidation of fatty acids. However, </w:t>
      </w:r>
      <w:r w:rsidR="00D61EA1" w:rsidRPr="00B86C47">
        <w:t xml:space="preserve">when </w:t>
      </w:r>
      <w:proofErr w:type="spellStart"/>
      <w:r w:rsidR="00D61EA1" w:rsidRPr="00B86C47">
        <w:t>ketone</w:t>
      </w:r>
      <w:proofErr w:type="spellEnd"/>
      <w:r>
        <w:t xml:space="preserve"> bodies are produced, </w:t>
      </w:r>
      <w:r w:rsidR="00D61EA1" w:rsidRPr="00B86C47">
        <w:t xml:space="preserve">only </w:t>
      </w:r>
      <w:r>
        <w:t xml:space="preserve">a </w:t>
      </w:r>
      <w:r w:rsidR="00D61EA1" w:rsidRPr="00B86C47">
        <w:t xml:space="preserve">small amount of energy is produced in the form of NADH2 </w:t>
      </w:r>
      <w:r>
        <w:t>&amp;</w:t>
      </w:r>
      <w:r w:rsidR="00D61EA1" w:rsidRPr="00B86C47">
        <w:t xml:space="preserve"> FADH (the fatty acid is not completely oxidized)</w:t>
      </w:r>
      <w:r>
        <w:t xml:space="preserve">. </w:t>
      </w:r>
      <w:r>
        <w:br/>
        <w:t>-T</w:t>
      </w:r>
      <w:r w:rsidR="00D61EA1" w:rsidRPr="00B86C47">
        <w:t xml:space="preserve">he production of </w:t>
      </w:r>
      <w:proofErr w:type="spellStart"/>
      <w:r w:rsidR="00D61EA1" w:rsidRPr="00B86C47">
        <w:t>ketone</w:t>
      </w:r>
      <w:proofErr w:type="spellEnd"/>
      <w:r w:rsidR="00D61EA1" w:rsidRPr="00B86C47">
        <w:t xml:space="preserve"> bodies happens when there is low concentration of </w:t>
      </w:r>
      <w:proofErr w:type="spellStart"/>
      <w:r w:rsidR="00D61EA1" w:rsidRPr="00B86C47">
        <w:t>oxaloacetate</w:t>
      </w:r>
      <w:proofErr w:type="spellEnd"/>
      <w:r w:rsidR="00D61EA1" w:rsidRPr="00B86C47">
        <w:t xml:space="preserve"> “because it is used in </w:t>
      </w:r>
      <w:proofErr w:type="spellStart"/>
      <w:r w:rsidR="00D61EA1" w:rsidRPr="00B86C47">
        <w:t>gluconeogenesis</w:t>
      </w:r>
      <w:proofErr w:type="spellEnd"/>
      <w:r w:rsidR="0051772B">
        <w:t>”. T</w:t>
      </w:r>
      <w:r w:rsidR="00D61EA1" w:rsidRPr="00B86C47">
        <w:t>his happ</w:t>
      </w:r>
      <w:r w:rsidR="0051772B">
        <w:t>ens in prolonged fasting.</w:t>
      </w:r>
      <w:r w:rsidR="0051772B">
        <w:br/>
        <w:t>-In un</w:t>
      </w:r>
      <w:r w:rsidR="00D61EA1" w:rsidRPr="00B86C47">
        <w:t xml:space="preserve">controlled diabetes mellitus </w:t>
      </w:r>
      <w:proofErr w:type="spellStart"/>
      <w:r w:rsidR="00D61EA1" w:rsidRPr="00B86C47">
        <w:t>ketone</w:t>
      </w:r>
      <w:proofErr w:type="spellEnd"/>
      <w:r w:rsidR="00D61EA1" w:rsidRPr="00B86C47">
        <w:t xml:space="preserve"> bodies synthesis also increases</w:t>
      </w:r>
      <w:r w:rsidR="0051772B">
        <w:t xml:space="preserve">. That’s </w:t>
      </w:r>
      <w:r w:rsidR="00D61EA1" w:rsidRPr="00B86C47">
        <w:t>because</w:t>
      </w:r>
      <w:r w:rsidR="0051772B">
        <w:t xml:space="preserve"> the</w:t>
      </w:r>
      <w:r w:rsidR="00D61EA1" w:rsidRPr="00B86C47">
        <w:t xml:space="preserve"> level of insulin is low and </w:t>
      </w:r>
      <w:r w:rsidR="0051772B">
        <w:t xml:space="preserve">the </w:t>
      </w:r>
      <w:r w:rsidR="00D61EA1" w:rsidRPr="00B86C47">
        <w:t>level of glucagon is high</w:t>
      </w:r>
      <w:r w:rsidR="0051772B">
        <w:t xml:space="preserve"> (</w:t>
      </w:r>
      <w:r w:rsidR="00D61EA1" w:rsidRPr="00B86C47">
        <w:t>the same case</w:t>
      </w:r>
      <w:r w:rsidR="0051772B">
        <w:t xml:space="preserve"> happens</w:t>
      </w:r>
      <w:r w:rsidR="00D61EA1" w:rsidRPr="00B86C47">
        <w:t xml:space="preserve"> in pro</w:t>
      </w:r>
      <w:r w:rsidR="0051772B">
        <w:t xml:space="preserve">longed fasting even though </w:t>
      </w:r>
      <w:r w:rsidR="00D61EA1" w:rsidRPr="00B86C47">
        <w:t>the blood is hyperglyc</w:t>
      </w:r>
      <w:r w:rsidR="0051772B">
        <w:t>emic)</w:t>
      </w:r>
      <w:r w:rsidR="00D61EA1" w:rsidRPr="00B86C47">
        <w:t xml:space="preserve"> (glucago</w:t>
      </w:r>
      <w:r w:rsidR="009713D9" w:rsidRPr="00B86C47">
        <w:t xml:space="preserve">n is used to activate </w:t>
      </w:r>
      <w:proofErr w:type="spellStart"/>
      <w:r w:rsidR="009713D9" w:rsidRPr="00B86C47">
        <w:t>lipolysis</w:t>
      </w:r>
      <w:proofErr w:type="spellEnd"/>
      <w:r w:rsidR="0051772B">
        <w:t xml:space="preserve">) &amp; thus </w:t>
      </w:r>
      <w:r w:rsidR="009713D9" w:rsidRPr="00B86C47">
        <w:t xml:space="preserve">free fatty acids in plasma will increase </w:t>
      </w:r>
      <w:r w:rsidR="0051772B">
        <w:t>&amp;</w:t>
      </w:r>
      <w:r w:rsidR="009713D9" w:rsidRPr="00B86C47">
        <w:t xml:space="preserve"> oxidation of fatty acids will increase </w:t>
      </w:r>
      <w:r w:rsidR="0051772B">
        <w:t xml:space="preserve">as well as the </w:t>
      </w:r>
      <w:proofErr w:type="spellStart"/>
      <w:r w:rsidR="0051772B">
        <w:t>ketone</w:t>
      </w:r>
      <w:proofErr w:type="spellEnd"/>
      <w:r w:rsidR="0051772B">
        <w:t xml:space="preserve"> bodies’ synthesis. </w:t>
      </w:r>
    </w:p>
    <w:p w:rsidR="0051772B" w:rsidRDefault="0051772B" w:rsidP="0051772B">
      <w:r>
        <w:t>-T</w:t>
      </w:r>
      <w:r w:rsidR="009713D9" w:rsidRPr="00B86C47">
        <w:t xml:space="preserve">wo of the </w:t>
      </w:r>
      <w:proofErr w:type="spellStart"/>
      <w:r w:rsidR="009713D9" w:rsidRPr="00B86C47">
        <w:t>ketone</w:t>
      </w:r>
      <w:proofErr w:type="spellEnd"/>
      <w:r w:rsidR="009713D9" w:rsidRPr="00B86C47">
        <w:t xml:space="preserve"> bodies are acids “</w:t>
      </w:r>
      <w:proofErr w:type="spellStart"/>
      <w:r w:rsidR="009713D9" w:rsidRPr="00B86C47">
        <w:t>acetoacetate</w:t>
      </w:r>
      <w:proofErr w:type="spellEnd"/>
      <w:r w:rsidR="009713D9" w:rsidRPr="00B86C47">
        <w:t xml:space="preserve"> </w:t>
      </w:r>
      <w:r>
        <w:t>&amp; 3-hydroxybutyrate”. W</w:t>
      </w:r>
      <w:r w:rsidR="009713D9" w:rsidRPr="00B86C47">
        <w:t>hen these acids are secreted in plasma</w:t>
      </w:r>
      <w:r>
        <w:t>,</w:t>
      </w:r>
      <w:r w:rsidR="009713D9" w:rsidRPr="00B86C47">
        <w:t xml:space="preserve"> acidosis (</w:t>
      </w:r>
      <w:proofErr w:type="spellStart"/>
      <w:r w:rsidR="009713D9" w:rsidRPr="00B86C47">
        <w:t>keto</w:t>
      </w:r>
      <w:proofErr w:type="spellEnd"/>
      <w:r w:rsidR="009713D9" w:rsidRPr="00B86C47">
        <w:t xml:space="preserve"> acidosis) happens </w:t>
      </w:r>
      <w:r>
        <w:t>&amp;</w:t>
      </w:r>
      <w:r w:rsidR="009713D9" w:rsidRPr="00B86C47">
        <w:t xml:space="preserve"> </w:t>
      </w:r>
      <w:r>
        <w:t>thus the pH</w:t>
      </w:r>
      <w:r w:rsidR="009713D9" w:rsidRPr="00B86C47">
        <w:t xml:space="preserve"> drops</w:t>
      </w:r>
      <w:r>
        <w:t>,</w:t>
      </w:r>
      <w:r w:rsidR="009713D9" w:rsidRPr="00B86C47">
        <w:t xml:space="preserve"> </w:t>
      </w:r>
      <w:r>
        <w:t>increasing the</w:t>
      </w:r>
      <w:r w:rsidR="009713D9" w:rsidRPr="00B86C47">
        <w:t xml:space="preserve"> secret</w:t>
      </w:r>
      <w:r>
        <w:t xml:space="preserve">ion of these anions in the body. These will then </w:t>
      </w:r>
      <w:r w:rsidR="009713D9" w:rsidRPr="00B86C47">
        <w:t xml:space="preserve">react with sodium to </w:t>
      </w:r>
      <w:r>
        <w:t>produce</w:t>
      </w:r>
      <w:r w:rsidR="009713D9" w:rsidRPr="00B86C47">
        <w:t xml:space="preserve"> sodium salts </w:t>
      </w:r>
      <w:r>
        <w:t>&amp; will</w:t>
      </w:r>
      <w:r w:rsidR="009713D9" w:rsidRPr="00B86C47">
        <w:t xml:space="preserve"> be secreted with urine</w:t>
      </w:r>
      <w:r>
        <w:t>. Loss of water will follow the loss of sodium salts causing dehydration.</w:t>
      </w:r>
      <w:r w:rsidR="009713D9" w:rsidRPr="00B86C47">
        <w:t xml:space="preserve"> </w:t>
      </w:r>
    </w:p>
    <w:p w:rsidR="00814CE2" w:rsidRDefault="0051772B" w:rsidP="00814CE2">
      <w:r>
        <w:t>-T</w:t>
      </w:r>
      <w:r w:rsidR="009713D9" w:rsidRPr="00B86C47">
        <w:t xml:space="preserve">he lung tries to compensate for </w:t>
      </w:r>
      <w:proofErr w:type="spellStart"/>
      <w:r w:rsidR="009713D9" w:rsidRPr="00B86C47">
        <w:t>keto</w:t>
      </w:r>
      <w:proofErr w:type="spellEnd"/>
      <w:r w:rsidR="009713D9" w:rsidRPr="00B86C47">
        <w:t xml:space="preserve"> </w:t>
      </w:r>
      <w:r>
        <w:t xml:space="preserve">acidosis by releasing more CO2 (hyperventilation). </w:t>
      </w:r>
      <w:proofErr w:type="spellStart"/>
      <w:r>
        <w:t>K</w:t>
      </w:r>
      <w:r w:rsidR="009713D9" w:rsidRPr="00B86C47">
        <w:t>eto</w:t>
      </w:r>
      <w:proofErr w:type="spellEnd"/>
      <w:r w:rsidR="009713D9" w:rsidRPr="00B86C47">
        <w:t xml:space="preserve"> acidosis may</w:t>
      </w:r>
      <w:r>
        <w:t xml:space="preserve"> thus result in coma</w:t>
      </w:r>
      <w:r w:rsidR="009713D9" w:rsidRPr="00B86C47">
        <w:t>!</w:t>
      </w:r>
      <w:r w:rsidR="009713D9" w:rsidRPr="00B86C47">
        <w:br/>
      </w:r>
      <w:r>
        <w:t>-</w:t>
      </w:r>
      <w:proofErr w:type="spellStart"/>
      <w:r>
        <w:t>K</w:t>
      </w:r>
      <w:r w:rsidR="009713D9" w:rsidRPr="00B86C47">
        <w:t>etone</w:t>
      </w:r>
      <w:proofErr w:type="spellEnd"/>
      <w:r w:rsidR="009713D9" w:rsidRPr="00B86C47">
        <w:t xml:space="preserve"> bodies for the liver are like waste products but they still have much energy</w:t>
      </w:r>
      <w:r>
        <w:t>.</w:t>
      </w:r>
      <w:r w:rsidR="009713D9" w:rsidRPr="00B86C47">
        <w:t xml:space="preserve"> </w:t>
      </w:r>
      <w:r w:rsidR="00AB074A" w:rsidRPr="00B86C47">
        <w:br/>
        <w:t xml:space="preserve">*note </w:t>
      </w:r>
      <w:proofErr w:type="spellStart"/>
      <w:r w:rsidR="00AB074A" w:rsidRPr="00B86C47">
        <w:t>glycolysis</w:t>
      </w:r>
      <w:proofErr w:type="spellEnd"/>
      <w:r w:rsidR="00AB074A" w:rsidRPr="00B86C47">
        <w:t xml:space="preserve"> doesn’t result in </w:t>
      </w:r>
      <w:proofErr w:type="spellStart"/>
      <w:r w:rsidR="00AB074A" w:rsidRPr="00B86C47">
        <w:t>ketone</w:t>
      </w:r>
      <w:proofErr w:type="spellEnd"/>
      <w:r w:rsidR="00AB074A" w:rsidRPr="00B86C47">
        <w:t xml:space="preserve"> bodies formation because IF there is </w:t>
      </w:r>
      <w:proofErr w:type="spellStart"/>
      <w:r w:rsidR="00AB074A" w:rsidRPr="00B86C47">
        <w:t>glycolysis</w:t>
      </w:r>
      <w:proofErr w:type="spellEnd"/>
      <w:r w:rsidR="00AB074A" w:rsidRPr="00B86C47">
        <w:t xml:space="preserve"> then we are not using </w:t>
      </w:r>
      <w:proofErr w:type="spellStart"/>
      <w:r w:rsidR="00AB074A" w:rsidRPr="00B86C47">
        <w:t>oxaloacetate</w:t>
      </w:r>
      <w:proofErr w:type="spellEnd"/>
      <w:r w:rsidR="00AB074A" w:rsidRPr="00B86C47">
        <w:t xml:space="preserve"> for </w:t>
      </w:r>
      <w:proofErr w:type="spellStart"/>
      <w:r w:rsidR="00AB074A" w:rsidRPr="00B86C47">
        <w:t>gluconeogenesis</w:t>
      </w:r>
      <w:proofErr w:type="spellEnd"/>
      <w:r>
        <w:t>.</w:t>
      </w:r>
      <w:r w:rsidR="00AB074A" w:rsidRPr="00B86C47">
        <w:t xml:space="preserve"> </w:t>
      </w:r>
      <w:r w:rsidR="00AB074A" w:rsidRPr="00B86C47">
        <w:br/>
      </w:r>
      <w:r>
        <w:t>-I</w:t>
      </w:r>
      <w:r w:rsidR="00AB074A" w:rsidRPr="00B86C47">
        <w:t xml:space="preserve">n the muscles </w:t>
      </w:r>
      <w:proofErr w:type="spellStart"/>
      <w:r w:rsidR="00AB074A" w:rsidRPr="00B86C47">
        <w:t>ketone</w:t>
      </w:r>
      <w:proofErr w:type="spellEnd"/>
      <w:r w:rsidR="00AB074A" w:rsidRPr="00B86C47">
        <w:t xml:space="preserve"> bodies can be used by converting them to </w:t>
      </w:r>
      <w:proofErr w:type="spellStart"/>
      <w:r w:rsidR="00AB074A" w:rsidRPr="00B86C47">
        <w:t>acetoacetate</w:t>
      </w:r>
      <w:proofErr w:type="spellEnd"/>
      <w:r w:rsidR="00AB074A" w:rsidRPr="00B86C47">
        <w:t xml:space="preserve"> then adding </w:t>
      </w:r>
      <w:proofErr w:type="spellStart"/>
      <w:proofErr w:type="gramStart"/>
      <w:r w:rsidR="00AB074A" w:rsidRPr="00B86C47">
        <w:t>coA</w:t>
      </w:r>
      <w:proofErr w:type="spellEnd"/>
      <w:r w:rsidR="00AB074A" w:rsidRPr="00B86C47">
        <w:t xml:space="preserve">  “</w:t>
      </w:r>
      <w:proofErr w:type="gramEnd"/>
      <w:r w:rsidR="00AB074A" w:rsidRPr="00B86C47">
        <w:t xml:space="preserve">from </w:t>
      </w:r>
      <w:proofErr w:type="spellStart"/>
      <w:r w:rsidR="00AB074A" w:rsidRPr="00B86C47">
        <w:t>succinyl</w:t>
      </w:r>
      <w:proofErr w:type="spellEnd"/>
      <w:r w:rsidR="00AB074A" w:rsidRPr="00B86C47">
        <w:t xml:space="preserve"> </w:t>
      </w:r>
      <w:proofErr w:type="spellStart"/>
      <w:r w:rsidR="00AB074A" w:rsidRPr="00B86C47">
        <w:t>coA</w:t>
      </w:r>
      <w:proofErr w:type="spellEnd"/>
      <w:r w:rsidR="00AB074A" w:rsidRPr="00B86C47">
        <w:t xml:space="preserve">” </w:t>
      </w:r>
      <w:r w:rsidR="00E850C4">
        <w:t xml:space="preserve">resulting in the formation of </w:t>
      </w:r>
      <w:proofErr w:type="spellStart"/>
      <w:r w:rsidR="00E850C4">
        <w:t>acetoacetyl</w:t>
      </w:r>
      <w:proofErr w:type="spellEnd"/>
      <w:r w:rsidR="00E850C4">
        <w:t xml:space="preserve"> </w:t>
      </w:r>
      <w:proofErr w:type="spellStart"/>
      <w:r w:rsidR="00E850C4">
        <w:t>coA</w:t>
      </w:r>
      <w:proofErr w:type="spellEnd"/>
      <w:r w:rsidR="00E850C4">
        <w:t xml:space="preserve">. </w:t>
      </w:r>
      <w:r w:rsidR="00814CE2">
        <w:t>After that, the</w:t>
      </w:r>
      <w:r w:rsidR="00AB074A" w:rsidRPr="00B86C47">
        <w:t xml:space="preserve"> cleavage of this compound will g</w:t>
      </w:r>
      <w:r w:rsidR="00814CE2">
        <w:t xml:space="preserve">ive us two acetyl </w:t>
      </w:r>
      <w:proofErr w:type="spellStart"/>
      <w:proofErr w:type="gramStart"/>
      <w:r w:rsidR="00814CE2">
        <w:t>coA</w:t>
      </w:r>
      <w:proofErr w:type="spellEnd"/>
      <w:proofErr w:type="gramEnd"/>
      <w:r w:rsidR="00814CE2">
        <w:t xml:space="preserve"> molecules (which is also the </w:t>
      </w:r>
      <w:r w:rsidR="00AB074A" w:rsidRPr="00B86C47">
        <w:t>l</w:t>
      </w:r>
      <w:r w:rsidR="00814CE2">
        <w:t xml:space="preserve">ast step of Beta oxidation). As we already know, those two acetyl </w:t>
      </w:r>
      <w:proofErr w:type="spellStart"/>
      <w:proofErr w:type="gramStart"/>
      <w:r w:rsidR="00814CE2">
        <w:t>coA</w:t>
      </w:r>
      <w:proofErr w:type="spellEnd"/>
      <w:proofErr w:type="gramEnd"/>
      <w:r w:rsidR="00814CE2">
        <w:t xml:space="preserve"> molecules will then enter the TCA cycle to be oxidized.</w:t>
      </w:r>
      <w:r w:rsidR="00AB074A" w:rsidRPr="00B86C47">
        <w:t xml:space="preserve"> </w:t>
      </w:r>
    </w:p>
    <w:p w:rsidR="00814CE2" w:rsidRDefault="00814CE2" w:rsidP="00814CE2">
      <w:r>
        <w:t>-A</w:t>
      </w:r>
      <w:r w:rsidR="00AB074A" w:rsidRPr="00B86C47">
        <w:t xml:space="preserve">cetyl </w:t>
      </w:r>
      <w:proofErr w:type="spellStart"/>
      <w:r w:rsidR="00AB074A" w:rsidRPr="00B86C47">
        <w:t>coA</w:t>
      </w:r>
      <w:proofErr w:type="spellEnd"/>
      <w:r w:rsidR="00AB074A" w:rsidRPr="00B86C47">
        <w:t xml:space="preserve"> resulted from </w:t>
      </w:r>
      <w:proofErr w:type="spellStart"/>
      <w:r w:rsidR="00AB074A" w:rsidRPr="00B86C47">
        <w:t>ketone</w:t>
      </w:r>
      <w:proofErr w:type="spellEnd"/>
      <w:r w:rsidR="00AB074A" w:rsidRPr="00B86C47">
        <w:t xml:space="preserve"> bodies can be oxidized in the muscles because </w:t>
      </w:r>
      <w:proofErr w:type="spellStart"/>
      <w:r w:rsidR="00AB074A" w:rsidRPr="00B86C47">
        <w:t>oxaloacetate</w:t>
      </w:r>
      <w:proofErr w:type="spellEnd"/>
      <w:r w:rsidR="00AB074A" w:rsidRPr="00B86C47">
        <w:t xml:space="preserve"> in the muscle isn’t used for </w:t>
      </w:r>
      <w:proofErr w:type="spellStart"/>
      <w:proofErr w:type="gramStart"/>
      <w:r w:rsidR="00AB074A" w:rsidRPr="00B86C47">
        <w:t>gluconeogenesis</w:t>
      </w:r>
      <w:proofErr w:type="spellEnd"/>
      <w:r w:rsidR="00AB074A" w:rsidRPr="00B86C47">
        <w:t xml:space="preserve"> .</w:t>
      </w:r>
      <w:proofErr w:type="gramEnd"/>
      <w:r w:rsidR="00777145" w:rsidRPr="00B86C47">
        <w:br/>
      </w:r>
      <w:r>
        <w:t>-</w:t>
      </w:r>
      <w:r w:rsidR="00777145" w:rsidRPr="00B86C47">
        <w:t xml:space="preserve">In cardiac muscles </w:t>
      </w:r>
      <w:proofErr w:type="spellStart"/>
      <w:r w:rsidR="00777145" w:rsidRPr="00B86C47">
        <w:t>ketone</w:t>
      </w:r>
      <w:proofErr w:type="spellEnd"/>
      <w:r w:rsidR="00777145" w:rsidRPr="00B86C47">
        <w:t xml:space="preserve"> bodies are </w:t>
      </w:r>
      <w:r>
        <w:t xml:space="preserve">the </w:t>
      </w:r>
      <w:r w:rsidR="00777145" w:rsidRPr="00B86C47">
        <w:t>preferred fuel molecules.</w:t>
      </w:r>
      <w:r w:rsidR="00777145" w:rsidRPr="00B86C47">
        <w:br/>
      </w:r>
      <w:r>
        <w:t>-</w:t>
      </w:r>
      <w:r w:rsidR="00777145" w:rsidRPr="00B86C47">
        <w:t>In prolonged fasting “after day three”</w:t>
      </w:r>
      <w:r>
        <w:t xml:space="preserve"> the</w:t>
      </w:r>
      <w:r w:rsidR="00777145" w:rsidRPr="00B86C47">
        <w:t xml:space="preserve"> brain can use </w:t>
      </w:r>
      <w:proofErr w:type="spellStart"/>
      <w:r w:rsidR="00777145" w:rsidRPr="00B86C47">
        <w:t>ketone</w:t>
      </w:r>
      <w:proofErr w:type="spellEnd"/>
      <w:r w:rsidR="00777145" w:rsidRPr="00B86C47">
        <w:t xml:space="preserve"> bodies as</w:t>
      </w:r>
      <w:r>
        <w:t xml:space="preserve"> a</w:t>
      </w:r>
      <w:r w:rsidR="00777145" w:rsidRPr="00B86C47">
        <w:t xml:space="preserve"> source of energy. </w:t>
      </w:r>
      <w:proofErr w:type="gramStart"/>
      <w:r>
        <w:t>Whereas under normal conditions, as we should already know, the brain gets its fuel from glucose which comes from absorption &amp; from glycogen degradation.</w:t>
      </w:r>
      <w:proofErr w:type="gramEnd"/>
      <w:r w:rsidR="00334302" w:rsidRPr="00B86C47">
        <w:t xml:space="preserve"> </w:t>
      </w:r>
      <w:r>
        <w:t>This only lasts for 24 hours. After that, when the reserve of glycogen is consumed, the body starts to synthesize glucose from amino acids.</w:t>
      </w:r>
      <w:r w:rsidR="00777145" w:rsidRPr="00B86C47">
        <w:t xml:space="preserve"> </w:t>
      </w:r>
    </w:p>
    <w:p w:rsidR="00672B5A" w:rsidRDefault="00814CE2" w:rsidP="00672B5A">
      <w:r>
        <w:t>-A</w:t>
      </w:r>
      <w:r w:rsidR="00334302" w:rsidRPr="00B86C47">
        <w:t>mino acids are not only stored in the body as a reserv</w:t>
      </w:r>
      <w:r>
        <w:t>e;</w:t>
      </w:r>
      <w:r w:rsidR="00334302" w:rsidRPr="00B86C47">
        <w:t xml:space="preserve"> they h</w:t>
      </w:r>
      <w:r>
        <w:t xml:space="preserve">ave other functions as proteins of which </w:t>
      </w:r>
      <w:r w:rsidR="00334302" w:rsidRPr="00B86C47">
        <w:t>they work as enzymes and carriers and contractile proteins.</w:t>
      </w:r>
      <w:r w:rsidR="00334302" w:rsidRPr="00B86C47">
        <w:br/>
      </w:r>
      <w:r>
        <w:t>- T</w:t>
      </w:r>
      <w:r w:rsidR="00334302" w:rsidRPr="00B86C47">
        <w:t xml:space="preserve">o maintain the proteins in our bodies, the brain after the third day will start using </w:t>
      </w:r>
      <w:proofErr w:type="spellStart"/>
      <w:r w:rsidR="00334302" w:rsidRPr="00B86C47">
        <w:t>ketone</w:t>
      </w:r>
      <w:proofErr w:type="spellEnd"/>
      <w:r w:rsidR="00334302" w:rsidRPr="00B86C47">
        <w:t xml:space="preserve"> bodies as </w:t>
      </w:r>
      <w:r>
        <w:lastRenderedPageBreak/>
        <w:t xml:space="preserve">the major fuel. </w:t>
      </w:r>
      <w:proofErr w:type="spellStart"/>
      <w:r>
        <w:t>Ketone</w:t>
      </w:r>
      <w:proofErr w:type="spellEnd"/>
      <w:r>
        <w:t xml:space="preserve"> bodies can last up until 2 months. </w:t>
      </w:r>
      <w:r w:rsidR="00334302" w:rsidRPr="00B86C47">
        <w:br/>
      </w:r>
      <w:r>
        <w:t>-L</w:t>
      </w:r>
      <w:r w:rsidR="00334302" w:rsidRPr="00B86C47">
        <w:t xml:space="preserve">evels of </w:t>
      </w:r>
      <w:proofErr w:type="spellStart"/>
      <w:r w:rsidR="00334302" w:rsidRPr="00B86C47">
        <w:t>ketone</w:t>
      </w:r>
      <w:proofErr w:type="spellEnd"/>
      <w:r w:rsidR="00334302" w:rsidRPr="00B86C47">
        <w:t xml:space="preserve"> bodies and fatty acids will increase in plasma until they reach a certain level</w:t>
      </w:r>
      <w:r>
        <w:t xml:space="preserve"> –they increase due to starvation-</w:t>
      </w:r>
      <w:r w:rsidR="00334302" w:rsidRPr="00B86C47">
        <w:t xml:space="preserve"> and they w</w:t>
      </w:r>
      <w:r w:rsidR="00F33C6B" w:rsidRPr="00B86C47">
        <w:t>ill stay constant at that level</w:t>
      </w:r>
      <w:r>
        <w:t>.</w:t>
      </w:r>
      <w:r w:rsidR="00F33C6B" w:rsidRPr="00B86C47">
        <w:br/>
      </w:r>
      <w:r>
        <w:t>-Y</w:t>
      </w:r>
      <w:r w:rsidR="00F33C6B" w:rsidRPr="00B86C47">
        <w:t xml:space="preserve">ou can stay alive until you consume all </w:t>
      </w:r>
      <w:r>
        <w:t>the</w:t>
      </w:r>
      <w:r w:rsidR="00F33C6B" w:rsidRPr="00B86C47">
        <w:t xml:space="preserve"> </w:t>
      </w:r>
      <w:proofErr w:type="spellStart"/>
      <w:r w:rsidR="00F33C6B" w:rsidRPr="00B86C47">
        <w:t>triacylglycerol</w:t>
      </w:r>
      <w:proofErr w:type="spellEnd"/>
      <w:r w:rsidR="00F33C6B" w:rsidRPr="00B86C47">
        <w:t xml:space="preserve"> reserved in your body.</w:t>
      </w:r>
      <w:r w:rsidR="00F33C6B" w:rsidRPr="00B86C47">
        <w:br/>
      </w:r>
      <w:r w:rsidR="00F33C6B" w:rsidRPr="00B86C47">
        <w:br/>
      </w:r>
      <w:r>
        <w:t>-</w:t>
      </w:r>
      <w:r w:rsidR="00F33C6B" w:rsidRPr="00814CE2">
        <w:rPr>
          <w:b/>
          <w:bCs/>
          <w:i/>
          <w:iCs/>
        </w:rPr>
        <w:t>fatty</w:t>
      </w:r>
      <w:r w:rsidRPr="00814CE2">
        <w:rPr>
          <w:b/>
          <w:bCs/>
          <w:i/>
          <w:iCs/>
        </w:rPr>
        <w:t xml:space="preserve"> acid synthesis</w:t>
      </w:r>
      <w:r w:rsidR="00F33C6B" w:rsidRPr="00814CE2">
        <w:rPr>
          <w:b/>
          <w:bCs/>
          <w:i/>
          <w:iCs/>
        </w:rPr>
        <w:t>:</w:t>
      </w:r>
      <w:r>
        <w:t xml:space="preserve"> </w:t>
      </w:r>
      <w:r>
        <w:br/>
        <w:t>W</w:t>
      </w:r>
      <w:r w:rsidR="00F33C6B" w:rsidRPr="00B86C47">
        <w:t>hy</w:t>
      </w:r>
      <w:r>
        <w:t xml:space="preserve"> do</w:t>
      </w:r>
      <w:r w:rsidR="00F33C6B" w:rsidRPr="00B86C47">
        <w:t xml:space="preserve"> fatty acids usually have </w:t>
      </w:r>
      <w:r>
        <w:t>an even number of carbon atoms?</w:t>
      </w:r>
      <w:r>
        <w:br/>
        <w:t>B</w:t>
      </w:r>
      <w:r w:rsidR="00F33C6B" w:rsidRPr="00B86C47">
        <w:t xml:space="preserve">ecause fatty acids are made of </w:t>
      </w:r>
      <w:r>
        <w:t xml:space="preserve">many </w:t>
      </w:r>
      <w:r w:rsidR="00F33C6B" w:rsidRPr="00B86C47">
        <w:t xml:space="preserve">acetyl </w:t>
      </w:r>
      <w:proofErr w:type="spellStart"/>
      <w:proofErr w:type="gramStart"/>
      <w:r w:rsidR="00F33C6B" w:rsidRPr="00B86C47">
        <w:t>coA</w:t>
      </w:r>
      <w:proofErr w:type="spellEnd"/>
      <w:proofErr w:type="gramEnd"/>
      <w:r w:rsidR="00F33C6B" w:rsidRPr="00B86C47">
        <w:t xml:space="preserve"> </w:t>
      </w:r>
      <w:r>
        <w:t xml:space="preserve">molecules in </w:t>
      </w:r>
      <w:r w:rsidR="00F33C6B" w:rsidRPr="00B86C47">
        <w:t>which</w:t>
      </w:r>
      <w:r>
        <w:t xml:space="preserve"> each has two carbon atoms.</w:t>
      </w:r>
      <w:r>
        <w:br/>
        <w:t>A</w:t>
      </w:r>
      <w:r w:rsidR="00C03AB3" w:rsidRPr="00B86C47">
        <w:t xml:space="preserve">cetyl </w:t>
      </w:r>
      <w:proofErr w:type="spellStart"/>
      <w:proofErr w:type="gramStart"/>
      <w:r w:rsidR="00C03AB3" w:rsidRPr="00B86C47">
        <w:t>coA</w:t>
      </w:r>
      <w:proofErr w:type="spellEnd"/>
      <w:proofErr w:type="gramEnd"/>
      <w:r w:rsidR="00C03AB3" w:rsidRPr="00B86C47">
        <w:t xml:space="preserve"> are reduced b</w:t>
      </w:r>
      <w:r>
        <w:t>y reducing power to fatty acids, &amp;</w:t>
      </w:r>
      <w:r w:rsidR="00C03AB3" w:rsidRPr="00B86C47">
        <w:t xml:space="preserve"> energy input is </w:t>
      </w:r>
      <w:r>
        <w:t>needed</w:t>
      </w:r>
      <w:r w:rsidR="00C03AB3" w:rsidRPr="00B86C47">
        <w:t xml:space="preserve"> because the reaction is </w:t>
      </w:r>
      <w:r>
        <w:t xml:space="preserve">a </w:t>
      </w:r>
      <w:r w:rsidR="00C03AB3" w:rsidRPr="00B86C47">
        <w:t>synthesis reaction.</w:t>
      </w:r>
      <w:r w:rsidR="00C03AB3" w:rsidRPr="00B86C47">
        <w:br/>
        <w:t>Adding ATP molecules to the reaction of synthesis of fatty acids</w:t>
      </w:r>
      <w:r>
        <w:t xml:space="preserve"> will cause delta G to </w:t>
      </w:r>
      <w:r w:rsidR="00C03AB3" w:rsidRPr="00B86C47">
        <w:t xml:space="preserve">become negative. </w:t>
      </w:r>
      <w:r w:rsidR="00C03AB3" w:rsidRPr="00B86C47">
        <w:br/>
      </w:r>
      <w:r>
        <w:t>*</w:t>
      </w:r>
      <w:r w:rsidR="00476CE7" w:rsidRPr="00B86C47">
        <w:t>Fatty acid synthesis can’t be done by</w:t>
      </w:r>
      <w:r>
        <w:t xml:space="preserve"> just reversing beta oxidation, </w:t>
      </w:r>
      <w:r w:rsidR="00476CE7" w:rsidRPr="00B86C47">
        <w:t xml:space="preserve">but from chemical point of view there </w:t>
      </w:r>
      <w:r>
        <w:t>are</w:t>
      </w:r>
      <w:r w:rsidR="00476CE7" w:rsidRPr="00B86C47">
        <w:t xml:space="preserve"> similarities between beta oxidation </w:t>
      </w:r>
      <w:r>
        <w:t>&amp;</w:t>
      </w:r>
      <w:r w:rsidR="00476CE7" w:rsidRPr="00B86C47">
        <w:t xml:space="preserve"> fatty acid synthesis</w:t>
      </w:r>
      <w:r w:rsidR="00C03AB3" w:rsidRPr="00B86C47">
        <w:br/>
      </w:r>
      <w:proofErr w:type="spellStart"/>
      <w:r w:rsidR="00476CE7" w:rsidRPr="00B86C47">
        <w:t>Malonyl</w:t>
      </w:r>
      <w:proofErr w:type="spellEnd"/>
      <w:r w:rsidR="00476CE7" w:rsidRPr="00B86C47">
        <w:t xml:space="preserve"> </w:t>
      </w:r>
      <w:proofErr w:type="spellStart"/>
      <w:r w:rsidR="00476CE7" w:rsidRPr="00B86C47">
        <w:t>coA</w:t>
      </w:r>
      <w:proofErr w:type="spellEnd"/>
      <w:r w:rsidR="00476CE7" w:rsidRPr="00B86C47">
        <w:t xml:space="preserve"> is produced from acetyl </w:t>
      </w:r>
      <w:proofErr w:type="spellStart"/>
      <w:r w:rsidR="00476CE7" w:rsidRPr="00B86C47">
        <w:t>coA</w:t>
      </w:r>
      <w:proofErr w:type="spellEnd"/>
      <w:r w:rsidR="00476CE7" w:rsidRPr="00B86C47">
        <w:t xml:space="preserve"> , so ultimately it is acetyl </w:t>
      </w:r>
      <w:proofErr w:type="spellStart"/>
      <w:r w:rsidR="00476CE7" w:rsidRPr="00B86C47">
        <w:t>coA</w:t>
      </w:r>
      <w:proofErr w:type="spellEnd"/>
      <w:r w:rsidR="00476CE7" w:rsidRPr="00B86C47">
        <w:t xml:space="preserve"> “</w:t>
      </w:r>
      <w:proofErr w:type="spellStart"/>
      <w:r w:rsidR="00476CE7" w:rsidRPr="00B86C47">
        <w:t>caroboxylated</w:t>
      </w:r>
      <w:proofErr w:type="spellEnd"/>
      <w:r w:rsidR="00476CE7" w:rsidRPr="00B86C47">
        <w:t>”</w:t>
      </w:r>
      <w:r>
        <w:t xml:space="preserve">. </w:t>
      </w:r>
      <w:r>
        <w:br/>
      </w:r>
      <w:r w:rsidR="00672B5A">
        <w:t>*</w:t>
      </w:r>
      <w:proofErr w:type="spellStart"/>
      <w:r>
        <w:t>C</w:t>
      </w:r>
      <w:r w:rsidR="00476CE7" w:rsidRPr="00B86C47">
        <w:t>arboxylation</w:t>
      </w:r>
      <w:proofErr w:type="spellEnd"/>
      <w:r w:rsidR="00476CE7" w:rsidRPr="00B86C47">
        <w:t xml:space="preserve"> is </w:t>
      </w:r>
      <w:proofErr w:type="spellStart"/>
      <w:r w:rsidR="00476CE7" w:rsidRPr="00B86C47">
        <w:t>endergonic</w:t>
      </w:r>
      <w:proofErr w:type="spellEnd"/>
      <w:r w:rsidR="00476CE7" w:rsidRPr="00B86C47">
        <w:t xml:space="preserve"> and</w:t>
      </w:r>
      <w:r w:rsidR="00672B5A">
        <w:t xml:space="preserve"> </w:t>
      </w:r>
      <w:proofErr w:type="spellStart"/>
      <w:r w:rsidR="00672B5A">
        <w:t>decarboxylation</w:t>
      </w:r>
      <w:proofErr w:type="spellEnd"/>
      <w:r w:rsidR="00672B5A">
        <w:t xml:space="preserve"> is </w:t>
      </w:r>
      <w:proofErr w:type="spellStart"/>
      <w:r w:rsidR="00672B5A">
        <w:t>exergonic</w:t>
      </w:r>
      <w:proofErr w:type="spellEnd"/>
      <w:r w:rsidR="00672B5A">
        <w:t>.</w:t>
      </w:r>
      <w:r w:rsidR="00672B5A">
        <w:br/>
      </w:r>
      <w:proofErr w:type="spellStart"/>
      <w:r w:rsidR="00672B5A">
        <w:t>C</w:t>
      </w:r>
      <w:r w:rsidR="00CD6666" w:rsidRPr="00B86C47">
        <w:t>arboxylation</w:t>
      </w:r>
      <w:proofErr w:type="spellEnd"/>
      <w:r w:rsidR="00672B5A">
        <w:t xml:space="preserve"> is the rate-limiting step</w:t>
      </w:r>
      <w:r w:rsidR="00476CE7" w:rsidRPr="00B86C47">
        <w:t>,</w:t>
      </w:r>
      <w:r w:rsidR="00672B5A">
        <w:t xml:space="preserve"> discovered by </w:t>
      </w:r>
      <w:proofErr w:type="spellStart"/>
      <w:r w:rsidR="00672B5A">
        <w:t>Saleh</w:t>
      </w:r>
      <w:proofErr w:type="spellEnd"/>
      <w:r w:rsidR="00672B5A">
        <w:t xml:space="preserve"> Al</w:t>
      </w:r>
      <w:r w:rsidR="00476CE7" w:rsidRPr="00B86C47">
        <w:t>-</w:t>
      </w:r>
      <w:proofErr w:type="spellStart"/>
      <w:r w:rsidR="00476CE7" w:rsidRPr="00B86C47">
        <w:t>Wakeel</w:t>
      </w:r>
      <w:proofErr w:type="spellEnd"/>
      <w:r w:rsidR="00672B5A">
        <w:t>,</w:t>
      </w:r>
      <w:r w:rsidR="00476CE7" w:rsidRPr="00B86C47">
        <w:t xml:space="preserve"> who found out that fatty acid synthesis requires bicarbonate.</w:t>
      </w:r>
    </w:p>
    <w:p w:rsidR="00672B5A" w:rsidRDefault="00672B5A" w:rsidP="00672B5A">
      <w:r>
        <w:t xml:space="preserve">*Fatty acid </w:t>
      </w:r>
      <w:proofErr w:type="spellStart"/>
      <w:r>
        <w:t>synthase</w:t>
      </w:r>
      <w:proofErr w:type="spellEnd"/>
      <w:r>
        <w:t xml:space="preserve"> catalyzes the remaining steps;</w:t>
      </w:r>
      <w:r w:rsidR="00CD6666" w:rsidRPr="00B86C47">
        <w:t xml:space="preserve"> it’s </w:t>
      </w:r>
      <w:r>
        <w:t xml:space="preserve">a </w:t>
      </w:r>
      <w:r w:rsidR="00CD6666" w:rsidRPr="00B86C47">
        <w:t xml:space="preserve">multi-functional enzyme complex </w:t>
      </w:r>
      <w:r>
        <w:t>(has more than one active site). I</w:t>
      </w:r>
      <w:r w:rsidR="00CD6666" w:rsidRPr="00B86C47">
        <w:t>t is</w:t>
      </w:r>
      <w:r>
        <w:t xml:space="preserve"> formed of two identical chains. Neither of those chains is active on its own. They must be together to function. E</w:t>
      </w:r>
      <w:r w:rsidR="00CD6666" w:rsidRPr="00B86C47">
        <w:t xml:space="preserve">very chain </w:t>
      </w:r>
      <w:r>
        <w:t>of them has 7 different activities</w:t>
      </w:r>
      <w:r w:rsidR="00CD6666" w:rsidRPr="00B86C47">
        <w:t>: one of them is known as conden</w:t>
      </w:r>
      <w:r>
        <w:t>sing enzyme which has a reactive -SH group on the active site. T</w:t>
      </w:r>
      <w:r w:rsidR="00CD6666" w:rsidRPr="00B86C47">
        <w:t>here is another –SH group found on anoth</w:t>
      </w:r>
      <w:r>
        <w:t xml:space="preserve">er domain with </w:t>
      </w:r>
      <w:proofErr w:type="spellStart"/>
      <w:r>
        <w:t>pantothenic</w:t>
      </w:r>
      <w:proofErr w:type="spellEnd"/>
      <w:r>
        <w:t xml:space="preserve"> acid</w:t>
      </w:r>
      <w:proofErr w:type="gramStart"/>
      <w:r>
        <w:t>.</w:t>
      </w:r>
      <w:proofErr w:type="gramEnd"/>
      <w:r w:rsidR="00CD6666" w:rsidRPr="00B86C47">
        <w:br/>
      </w:r>
      <w:r>
        <w:t>*</w:t>
      </w:r>
      <w:r w:rsidR="00C72C7E" w:rsidRPr="00B86C47">
        <w:t>“</w:t>
      </w:r>
      <w:proofErr w:type="spellStart"/>
      <w:r w:rsidR="00CD6666" w:rsidRPr="00B86C47">
        <w:t>coA</w:t>
      </w:r>
      <w:proofErr w:type="spellEnd"/>
      <w:r w:rsidR="00CD6666" w:rsidRPr="00B86C47">
        <w:t xml:space="preserve"> structure</w:t>
      </w:r>
      <w:r w:rsidR="00C72C7E" w:rsidRPr="00B86C47">
        <w:t xml:space="preserve"> is found</w:t>
      </w:r>
      <w:r w:rsidR="00CD6666" w:rsidRPr="00B86C47">
        <w:t xml:space="preserve"> on page 7 slide 1” </w:t>
      </w:r>
      <w:r w:rsidR="00CD6666" w:rsidRPr="00B86C47">
        <w:br/>
      </w:r>
      <w:r>
        <w:t>*</w:t>
      </w:r>
      <w:r w:rsidR="00CD6666" w:rsidRPr="00B86C47">
        <w:t xml:space="preserve">phosphate + </w:t>
      </w:r>
      <w:proofErr w:type="spellStart"/>
      <w:r w:rsidR="00CD6666" w:rsidRPr="00B86C47">
        <w:t>pantothenic</w:t>
      </w:r>
      <w:proofErr w:type="spellEnd"/>
      <w:r w:rsidR="00CD6666" w:rsidRPr="00B86C47">
        <w:t xml:space="preserve"> acid +beta-</w:t>
      </w:r>
      <w:proofErr w:type="spellStart"/>
      <w:r w:rsidR="00CD6666" w:rsidRPr="00B86C47">
        <w:t>mercaptoethylamine</w:t>
      </w:r>
      <w:proofErr w:type="spellEnd"/>
      <w:r w:rsidR="00CD6666" w:rsidRPr="00B86C47">
        <w:t xml:space="preserve"> is called </w:t>
      </w:r>
      <w:proofErr w:type="spellStart"/>
      <w:r w:rsidR="00CD6666" w:rsidRPr="00B86C47">
        <w:t>phosphopantethine</w:t>
      </w:r>
      <w:proofErr w:type="spellEnd"/>
      <w:r>
        <w:t>. T</w:t>
      </w:r>
      <w:r w:rsidR="00C72C7E" w:rsidRPr="00B86C47">
        <w:t xml:space="preserve">his </w:t>
      </w:r>
      <w:proofErr w:type="spellStart"/>
      <w:r w:rsidR="00C72C7E" w:rsidRPr="00B86C47">
        <w:t>phosphopantethine</w:t>
      </w:r>
      <w:proofErr w:type="spellEnd"/>
      <w:r w:rsidR="00C72C7E" w:rsidRPr="00B86C47">
        <w:t xml:space="preserve"> is found on a domain part of fatty acid </w:t>
      </w:r>
      <w:proofErr w:type="spellStart"/>
      <w:r w:rsidR="00C72C7E" w:rsidRPr="00B86C47">
        <w:t>synthase</w:t>
      </w:r>
      <w:proofErr w:type="spellEnd"/>
      <w:r>
        <w:t>. In conclusion,</w:t>
      </w:r>
      <w:r w:rsidR="00C72C7E" w:rsidRPr="00B86C47">
        <w:t xml:space="preserve"> it seems like there is</w:t>
      </w:r>
      <w:r>
        <w:t xml:space="preserve"> a huge </w:t>
      </w:r>
      <w:proofErr w:type="spellStart"/>
      <w:proofErr w:type="gramStart"/>
      <w:r>
        <w:t>coA</w:t>
      </w:r>
      <w:proofErr w:type="spellEnd"/>
      <w:proofErr w:type="gramEnd"/>
      <w:r>
        <w:t xml:space="preserve"> linked to a protein</w:t>
      </w:r>
      <w:r w:rsidR="00C72C7E" w:rsidRPr="00B86C47">
        <w:t xml:space="preserve">, </w:t>
      </w:r>
      <w:proofErr w:type="spellStart"/>
      <w:r w:rsidR="00C72C7E" w:rsidRPr="00B86C47">
        <w:t>acyl</w:t>
      </w:r>
      <w:proofErr w:type="spellEnd"/>
      <w:r w:rsidR="00C72C7E" w:rsidRPr="00B86C47">
        <w:t xml:space="preserve"> and acetyl are not carried </w:t>
      </w:r>
      <w:r>
        <w:t xml:space="preserve">by </w:t>
      </w:r>
      <w:proofErr w:type="spellStart"/>
      <w:r>
        <w:t>coA</w:t>
      </w:r>
      <w:proofErr w:type="spellEnd"/>
      <w:r>
        <w:t xml:space="preserve"> in fatty acid synthesis;</w:t>
      </w:r>
      <w:r w:rsidR="00C72C7E" w:rsidRPr="00B86C47">
        <w:t xml:space="preserve"> they are ca</w:t>
      </w:r>
      <w:r>
        <w:t xml:space="preserve">rried by </w:t>
      </w:r>
      <w:proofErr w:type="spellStart"/>
      <w:r>
        <w:t>acyl</w:t>
      </w:r>
      <w:proofErr w:type="spellEnd"/>
      <w:r>
        <w:t xml:space="preserve"> carrier protein.</w:t>
      </w:r>
      <w:r>
        <w:br/>
        <w:t>-</w:t>
      </w:r>
      <w:r w:rsidR="00C72C7E" w:rsidRPr="00B86C47">
        <w:t>The first two compounds are condensed together and CO2 is released</w:t>
      </w:r>
      <w:r>
        <w:t>.</w:t>
      </w:r>
      <w:r w:rsidR="00C72C7E" w:rsidRPr="00B86C47">
        <w:t xml:space="preserve"> </w:t>
      </w:r>
      <w:r>
        <w:t xml:space="preserve">The CO2 released is the same CO2 added earlier in the </w:t>
      </w:r>
      <w:proofErr w:type="spellStart"/>
      <w:r>
        <w:t>carboxylation</w:t>
      </w:r>
      <w:proofErr w:type="spellEnd"/>
      <w:r>
        <w:t xml:space="preserve"> step. The enzyme is then released –the </w:t>
      </w:r>
      <w:proofErr w:type="spellStart"/>
      <w:r>
        <w:t>thioester</w:t>
      </w:r>
      <w:proofErr w:type="spellEnd"/>
      <w:r>
        <w:t xml:space="preserve"> bond is broken.</w:t>
      </w:r>
      <w:r w:rsidR="0062127F" w:rsidRPr="00B86C47">
        <w:t xml:space="preserve"> </w:t>
      </w:r>
      <w:r w:rsidR="00C72C7E" w:rsidRPr="00B86C47">
        <w:br/>
      </w:r>
      <w:r w:rsidR="00C72C7E" w:rsidRPr="00B86C47">
        <w:rPr>
          <w:noProof/>
          <w:lang w:val="en-GB" w:eastAsia="en-GB"/>
        </w:rPr>
        <w:lastRenderedPageBreak/>
        <w:drawing>
          <wp:inline distT="0" distB="0" distL="0" distR="0">
            <wp:extent cx="3258160" cy="24335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41" cy="243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-W</w:t>
      </w:r>
      <w:r w:rsidR="00C72C7E" w:rsidRPr="00B86C47">
        <w:t xml:space="preserve">hen I have </w:t>
      </w:r>
      <w:proofErr w:type="spellStart"/>
      <w:r w:rsidR="00C72C7E" w:rsidRPr="00B86C47">
        <w:t>k</w:t>
      </w:r>
      <w:r>
        <w:t>etoacyl</w:t>
      </w:r>
      <w:proofErr w:type="spellEnd"/>
      <w:r>
        <w:t xml:space="preserve"> ACP three steps take place</w:t>
      </w:r>
      <w:r w:rsidR="0062127F" w:rsidRPr="00B86C47">
        <w:t>: reduction</w:t>
      </w:r>
      <w:r w:rsidR="00C72C7E" w:rsidRPr="00B86C47">
        <w:t>,</w:t>
      </w:r>
      <w:r w:rsidR="0062127F" w:rsidRPr="00B86C47">
        <w:t xml:space="preserve"> </w:t>
      </w:r>
      <w:r w:rsidR="00C72C7E" w:rsidRPr="00B86C47">
        <w:t>dehydration,</w:t>
      </w:r>
      <w:r>
        <w:t xml:space="preserve"> &amp;</w:t>
      </w:r>
      <w:r w:rsidR="00C72C7E" w:rsidRPr="00B86C47">
        <w:t xml:space="preserve"> reduction</w:t>
      </w:r>
      <w:r>
        <w:t xml:space="preserve">. After that, </w:t>
      </w:r>
      <w:proofErr w:type="spellStart"/>
      <w:r>
        <w:t>Acyl</w:t>
      </w:r>
      <w:proofErr w:type="spellEnd"/>
      <w:r>
        <w:t xml:space="preserve"> ACP is produced</w:t>
      </w:r>
      <w:r w:rsidR="0062127F" w:rsidRPr="00B86C47">
        <w:t xml:space="preserve">, </w:t>
      </w:r>
      <w:proofErr w:type="gramStart"/>
      <w:r w:rsidR="0062127F" w:rsidRPr="00B86C47">
        <w:t>then</w:t>
      </w:r>
      <w:proofErr w:type="gramEnd"/>
      <w:r w:rsidR="0062127F" w:rsidRPr="00B86C47">
        <w:t xml:space="preserve"> the reaction will go back </w:t>
      </w:r>
      <w:r>
        <w:t>to the first step again (</w:t>
      </w:r>
      <w:r w:rsidR="0062127F" w:rsidRPr="00B86C47">
        <w:t>in ev</w:t>
      </w:r>
      <w:r>
        <w:t>ery cycle two carbons are added).</w:t>
      </w:r>
      <w:r w:rsidR="0062127F" w:rsidRPr="00B86C47">
        <w:t xml:space="preserve"> </w:t>
      </w:r>
      <w:r w:rsidR="00C72C7E" w:rsidRPr="00B86C47">
        <w:t xml:space="preserve"> </w:t>
      </w:r>
      <w:r w:rsidR="0062127F" w:rsidRPr="00B86C47">
        <w:br/>
      </w:r>
      <w:r w:rsidR="0062127F" w:rsidRPr="00B86C47">
        <w:br/>
      </w:r>
      <w:r>
        <w:t>-</w:t>
      </w:r>
      <w:r w:rsidR="0062127F" w:rsidRPr="00B86C47">
        <w:t xml:space="preserve">In </w:t>
      </w:r>
      <w:proofErr w:type="spellStart"/>
      <w:r w:rsidR="0062127F" w:rsidRPr="00B86C47">
        <w:t>ketoacyl</w:t>
      </w:r>
      <w:proofErr w:type="spellEnd"/>
      <w:r w:rsidR="0062127F" w:rsidRPr="00B86C47">
        <w:t xml:space="preserve"> ACP the </w:t>
      </w:r>
      <w:proofErr w:type="spellStart"/>
      <w:r w:rsidR="0062127F" w:rsidRPr="00B86C47">
        <w:t>ketone</w:t>
      </w:r>
      <w:proofErr w:type="spellEnd"/>
      <w:r w:rsidR="0062127F" w:rsidRPr="00B86C47">
        <w:t xml:space="preserve"> group is on carbon number 3.</w:t>
      </w:r>
      <w:r w:rsidR="0062127F" w:rsidRPr="00B86C47">
        <w:br/>
      </w:r>
      <w:r w:rsidR="0062127F" w:rsidRPr="00B86C47">
        <w:br/>
      </w:r>
      <w:r>
        <w:t>-What drives the previous</w:t>
      </w:r>
      <w:r w:rsidR="0062127F" w:rsidRPr="00B86C47">
        <w:t xml:space="preserve"> reaction to go in the </w:t>
      </w:r>
      <w:r>
        <w:t xml:space="preserve">forward direction? </w:t>
      </w:r>
      <w:r>
        <w:br/>
      </w:r>
      <w:proofErr w:type="gramStart"/>
      <w:r>
        <w:t>The c</w:t>
      </w:r>
      <w:r w:rsidR="0062127F" w:rsidRPr="00B86C47">
        <w:t xml:space="preserve">leavage of </w:t>
      </w:r>
      <w:r>
        <w:t xml:space="preserve">the </w:t>
      </w:r>
      <w:proofErr w:type="spellStart"/>
      <w:r>
        <w:t>thioester</w:t>
      </w:r>
      <w:proofErr w:type="spellEnd"/>
      <w:r>
        <w:t xml:space="preserve"> </w:t>
      </w:r>
      <w:r w:rsidR="0062127F" w:rsidRPr="00B86C47">
        <w:t xml:space="preserve">bond which produces energy, and the </w:t>
      </w:r>
      <w:proofErr w:type="spellStart"/>
      <w:r w:rsidR="0062127F" w:rsidRPr="00B86C47">
        <w:t>decarboxylation</w:t>
      </w:r>
      <w:proofErr w:type="spellEnd"/>
      <w:r>
        <w:t xml:space="preserve"> which also</w:t>
      </w:r>
      <w:r w:rsidR="0062127F" w:rsidRPr="00B86C47">
        <w:t xml:space="preserve"> produces also energy </w:t>
      </w:r>
      <w:r>
        <w:t>making the reaction irreversible.</w:t>
      </w:r>
      <w:proofErr w:type="gramEnd"/>
      <w:r>
        <w:t xml:space="preserve"> Therefore, overall, the reaction</w:t>
      </w:r>
      <w:r w:rsidR="0062127F" w:rsidRPr="00B86C47">
        <w:t xml:space="preserve"> will move in forward direction.</w:t>
      </w:r>
      <w:r w:rsidR="0062127F" w:rsidRPr="00B86C47">
        <w:br/>
      </w:r>
      <w:r w:rsidR="0062127F" w:rsidRPr="00B86C47">
        <w:br/>
      </w:r>
      <w:r>
        <w:t>-</w:t>
      </w:r>
      <w:r w:rsidR="0062127F" w:rsidRPr="00B86C47">
        <w:t xml:space="preserve">When reduction is done on </w:t>
      </w:r>
      <w:proofErr w:type="spellStart"/>
      <w:r w:rsidR="0062127F" w:rsidRPr="00B86C47">
        <w:t>ketoacyl</w:t>
      </w:r>
      <w:proofErr w:type="spellEnd"/>
      <w:r w:rsidR="0062127F" w:rsidRPr="00B86C47">
        <w:t xml:space="preserve"> ACP NADPH is used “not FADH2 </w:t>
      </w:r>
      <w:proofErr w:type="gramStart"/>
      <w:r w:rsidR="0062127F" w:rsidRPr="00B86C47">
        <w:t>nor</w:t>
      </w:r>
      <w:proofErr w:type="gramEnd"/>
      <w:r w:rsidR="0062127F" w:rsidRPr="00B86C47">
        <w:t xml:space="preserve"> NADH” because this reaction occurs in the cytoplasm “no NADH and FADH2 is present” whereas in oxidation it happens in mitochondria.</w:t>
      </w:r>
    </w:p>
    <w:p w:rsidR="00672B5A" w:rsidRDefault="00672B5A" w:rsidP="00672B5A"/>
    <w:p w:rsidR="001368DD" w:rsidRDefault="0062127F" w:rsidP="00672B5A">
      <w:r w:rsidRPr="00B86C47">
        <w:lastRenderedPageBreak/>
        <w:br/>
      </w:r>
      <w:r w:rsidR="00F15F3D" w:rsidRPr="00B86C47">
        <w:rPr>
          <w:noProof/>
          <w:lang w:val="en-GB" w:eastAsia="en-GB"/>
        </w:rPr>
        <w:drawing>
          <wp:inline distT="0" distB="0" distL="0" distR="0">
            <wp:extent cx="3613999" cy="2699309"/>
            <wp:effectExtent l="19050" t="0" r="55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78" cy="269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C47">
        <w:br/>
        <w:t xml:space="preserve"> </w:t>
      </w:r>
      <w:r w:rsidRPr="00B86C47">
        <w:br/>
      </w:r>
      <w:r w:rsidR="00672B5A">
        <w:t>-</w:t>
      </w:r>
      <w:r w:rsidR="00672B5A" w:rsidRPr="00672B5A">
        <w:rPr>
          <w:b/>
          <w:bCs/>
          <w:i/>
          <w:iCs/>
        </w:rPr>
        <w:t>Regarding this photo</w:t>
      </w:r>
      <w:r w:rsidRPr="00B86C47">
        <w:t xml:space="preserve">: </w:t>
      </w:r>
      <w:r w:rsidRPr="00B86C47">
        <w:br/>
      </w:r>
      <w:r w:rsidR="00672B5A">
        <w:t>*</w:t>
      </w:r>
      <w:r w:rsidR="00F15F3D" w:rsidRPr="00B86C47">
        <w:t>T</w:t>
      </w:r>
      <w:r w:rsidR="000B33D5" w:rsidRPr="00B86C47">
        <w:t>he acetyl group is added</w:t>
      </w:r>
      <w:r w:rsidR="00F15F3D" w:rsidRPr="00B86C47">
        <w:t xml:space="preserve"> on ACP</w:t>
      </w:r>
      <w:r w:rsidR="000B33D5" w:rsidRPr="00B86C47">
        <w:t xml:space="preserve"> “1”</w:t>
      </w:r>
      <w:r w:rsidR="00672B5A">
        <w:t>.</w:t>
      </w:r>
      <w:r w:rsidR="000B33D5" w:rsidRPr="00B86C47">
        <w:br/>
      </w:r>
      <w:r w:rsidR="00672B5A">
        <w:t>*It is then</w:t>
      </w:r>
      <w:r w:rsidR="00F15F3D" w:rsidRPr="00B86C47">
        <w:t xml:space="preserve"> moved to the condensing enzyme “2” </w:t>
      </w:r>
      <w:r w:rsidR="00F15F3D" w:rsidRPr="00B86C47">
        <w:br/>
      </w:r>
      <w:r w:rsidR="00672B5A">
        <w:t>*T</w:t>
      </w:r>
      <w:r w:rsidR="00F15F3D" w:rsidRPr="00B86C47">
        <w:t xml:space="preserve">hen the </w:t>
      </w:r>
      <w:proofErr w:type="spellStart"/>
      <w:r w:rsidR="00F15F3D" w:rsidRPr="00B86C47">
        <w:t>malonyl</w:t>
      </w:r>
      <w:proofErr w:type="spellEnd"/>
      <w:r w:rsidR="00F15F3D" w:rsidRPr="00B86C47">
        <w:t xml:space="preserve"> </w:t>
      </w:r>
      <w:proofErr w:type="spellStart"/>
      <w:proofErr w:type="gramStart"/>
      <w:r w:rsidR="00F15F3D" w:rsidRPr="00B86C47">
        <w:t>coA</w:t>
      </w:r>
      <w:proofErr w:type="spellEnd"/>
      <w:proofErr w:type="gramEnd"/>
      <w:r w:rsidR="00F15F3D" w:rsidRPr="00B86C47">
        <w:t xml:space="preserve"> </w:t>
      </w:r>
      <w:r w:rsidR="00672B5A">
        <w:t>goes</w:t>
      </w:r>
      <w:r w:rsidR="00F15F3D" w:rsidRPr="00B86C47">
        <w:t xml:space="preserve"> to the ACP “3” </w:t>
      </w:r>
      <w:r w:rsidR="00F15F3D" w:rsidRPr="00B86C47">
        <w:br/>
      </w:r>
      <w:r w:rsidR="00672B5A">
        <w:t>*</w:t>
      </w:r>
      <w:r w:rsidR="00F15F3D" w:rsidRPr="00B86C47">
        <w:t xml:space="preserve">condensation step and release of CO2 “4” the result is </w:t>
      </w:r>
      <w:proofErr w:type="spellStart"/>
      <w:r w:rsidR="00F15F3D" w:rsidRPr="00B86C47">
        <w:t>ketoacyl</w:t>
      </w:r>
      <w:proofErr w:type="spellEnd"/>
      <w:r w:rsidR="00F15F3D" w:rsidRPr="00B86C47">
        <w:t xml:space="preserve"> linked to ACP </w:t>
      </w:r>
      <w:r w:rsidR="00F15F3D" w:rsidRPr="00B86C47">
        <w:br/>
        <w:t>reduction with NADPH “5” (</w:t>
      </w:r>
      <w:proofErr w:type="spellStart"/>
      <w:r w:rsidR="00F15F3D" w:rsidRPr="00B86C47">
        <w:t>ketone</w:t>
      </w:r>
      <w:proofErr w:type="spellEnd"/>
      <w:r w:rsidR="00F15F3D" w:rsidRPr="00B86C47">
        <w:t xml:space="preserve"> is converted to hydroxyl)</w:t>
      </w:r>
      <w:r w:rsidR="00672B5A">
        <w:t>.</w:t>
      </w:r>
      <w:r w:rsidR="00F15F3D" w:rsidRPr="00B86C47">
        <w:t xml:space="preserve"> </w:t>
      </w:r>
      <w:r w:rsidR="00F15F3D" w:rsidRPr="00B86C47">
        <w:br/>
      </w:r>
      <w:r w:rsidR="008A05DC">
        <w:t>*</w:t>
      </w:r>
      <w:r w:rsidR="00F15F3D" w:rsidRPr="00B86C47">
        <w:t>dehydration “6” double bond is formed</w:t>
      </w:r>
      <w:r w:rsidR="00F15F3D" w:rsidRPr="00B86C47">
        <w:br/>
      </w:r>
      <w:r w:rsidR="008A05DC">
        <w:t>*</w:t>
      </w:r>
      <w:r w:rsidR="00F15F3D" w:rsidRPr="00B86C47">
        <w:t xml:space="preserve">another reduction with NADPH “7” </w:t>
      </w:r>
      <w:r w:rsidR="00F15F3D" w:rsidRPr="00B86C47">
        <w:br/>
      </w:r>
      <w:r w:rsidR="008A05DC">
        <w:t>*</w:t>
      </w:r>
      <w:r w:rsidR="00F15F3D" w:rsidRPr="00B86C47">
        <w:t>then the operation is done again and again until the end product “</w:t>
      </w:r>
      <w:proofErr w:type="spellStart"/>
      <w:r w:rsidR="00F15F3D" w:rsidRPr="00B86C47">
        <w:t>palmitate</w:t>
      </w:r>
      <w:proofErr w:type="spellEnd"/>
      <w:r w:rsidR="00F15F3D" w:rsidRPr="00B86C47">
        <w:t xml:space="preserve">” is made. </w:t>
      </w:r>
      <w:r w:rsidR="00F15F3D" w:rsidRPr="00B86C47">
        <w:br/>
      </w:r>
      <w:r w:rsidR="00F15F3D" w:rsidRPr="00B86C47">
        <w:br/>
        <w:t>****you have to know the structures</w:t>
      </w:r>
      <w:r w:rsidR="00F15F3D" w:rsidRPr="00B86C47">
        <w:br/>
      </w:r>
      <w:r w:rsidR="00F15F3D" w:rsidRPr="00B86C47">
        <w:br/>
      </w:r>
    </w:p>
    <w:p w:rsidR="00B86C47" w:rsidRPr="00B86C47" w:rsidRDefault="00B86C47" w:rsidP="00B86C47">
      <w:pPr>
        <w:jc w:val="right"/>
      </w:pPr>
      <w:r w:rsidRPr="00B86C47"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B86C47">
        <w:drawing>
          <wp:inline distT="0" distB="0" distL="0" distR="0">
            <wp:extent cx="756361" cy="756361"/>
            <wp:effectExtent l="19050" t="0" r="5639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84" cy="75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C47" w:rsidRPr="00B86C47" w:rsidSect="00136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1EA1"/>
    <w:rsid w:val="000B33D5"/>
    <w:rsid w:val="001133B5"/>
    <w:rsid w:val="001368DD"/>
    <w:rsid w:val="00313115"/>
    <w:rsid w:val="00334302"/>
    <w:rsid w:val="00455A43"/>
    <w:rsid w:val="00476CE7"/>
    <w:rsid w:val="0051772B"/>
    <w:rsid w:val="0062127F"/>
    <w:rsid w:val="00672B5A"/>
    <w:rsid w:val="006A36B3"/>
    <w:rsid w:val="00777145"/>
    <w:rsid w:val="00814CE2"/>
    <w:rsid w:val="008A05DC"/>
    <w:rsid w:val="009713D9"/>
    <w:rsid w:val="00AB074A"/>
    <w:rsid w:val="00B239C7"/>
    <w:rsid w:val="00B86C47"/>
    <w:rsid w:val="00C03AB3"/>
    <w:rsid w:val="00C72C7E"/>
    <w:rsid w:val="00CD6666"/>
    <w:rsid w:val="00D61EA1"/>
    <w:rsid w:val="00E850C4"/>
    <w:rsid w:val="00F15F3D"/>
    <w:rsid w:val="00F33C6B"/>
    <w:rsid w:val="00F4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Data" Target="diagrams/data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image" Target="media/image2.emf"/><Relationship Id="rId4" Type="http://schemas.openxmlformats.org/officeDocument/2006/relationships/diagramData" Target="diagrams/data1.xml"/><Relationship Id="rId9" Type="http://schemas.openxmlformats.org/officeDocument/2006/relationships/image" Target="media/image1.emf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26/03/2014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18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B7EFF0D7-2CDC-460B-AFE1-28B5BC5A6C43}" type="presOf" srcId="{48C2021B-8E07-46F2-9130-3DDEDF095B00}" destId="{AD7E895A-811A-44A4-9697-21453D5A87B3}" srcOrd="1" destOrd="0" presId="urn:microsoft.com/office/officeart/2005/8/layout/list1"/>
    <dgm:cxn modelId="{E887ED88-576E-4A6D-B246-6E5D47E82514}" type="presOf" srcId="{099F9E95-1913-43B3-BBA4-84C39126E90C}" destId="{B9C0E1FF-33AF-4B4A-8941-57263D60B5E2}" srcOrd="1" destOrd="0" presId="urn:microsoft.com/office/officeart/2005/8/layout/list1"/>
    <dgm:cxn modelId="{76B0ADBA-2F24-4CA1-938A-1F07BCA862A6}" type="presOf" srcId="{1657D84D-FB81-4F8E-BE76-D826C6C41E07}" destId="{77E92650-F7DF-4444-B0A5-DE664041711B}" srcOrd="0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A3997D6C-A553-4211-A185-211A8E25880B}" type="presOf" srcId="{099F9E95-1913-43B3-BBA4-84C39126E90C}" destId="{37E98CE4-0183-4AD1-8DD8-276E56B47DD1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A0CF8C5-99FC-493B-8C7E-036B77F843A4}" type="presOf" srcId="{45FC15F6-19A3-4FB9-8159-CB6402826B0A}" destId="{2B9F9535-A0D8-45C5-8AE1-7B9BFF7F5221}" srcOrd="0" destOrd="0" presId="urn:microsoft.com/office/officeart/2005/8/layout/list1"/>
    <dgm:cxn modelId="{9F97C0B5-B3AF-4934-9B47-944FA156A7CC}" type="presOf" srcId="{1657D84D-FB81-4F8E-BE76-D826C6C41E07}" destId="{C262DC1D-B130-4C81-AA79-7EAC8F86E740}" srcOrd="1" destOrd="0" presId="urn:microsoft.com/office/officeart/2005/8/layout/list1"/>
    <dgm:cxn modelId="{CEAA160B-1833-4E15-9422-914051259ED6}" type="presOf" srcId="{48C2021B-8E07-46F2-9130-3DDEDF095B00}" destId="{9C03D1CD-8D4C-40BF-9E48-A01DF0460868}" srcOrd="0" destOrd="0" presId="urn:microsoft.com/office/officeart/2005/8/layout/list1"/>
    <dgm:cxn modelId="{0239B597-88CE-4309-8564-8028A448D78F}" type="presParOf" srcId="{2B9F9535-A0D8-45C5-8AE1-7B9BFF7F5221}" destId="{43487321-BA60-47D1-89B7-FB0FEFE3A3CA}" srcOrd="0" destOrd="0" presId="urn:microsoft.com/office/officeart/2005/8/layout/list1"/>
    <dgm:cxn modelId="{F669D620-FF65-4AE7-810F-3D3A11FB8BCD}" type="presParOf" srcId="{43487321-BA60-47D1-89B7-FB0FEFE3A3CA}" destId="{37E98CE4-0183-4AD1-8DD8-276E56B47DD1}" srcOrd="0" destOrd="0" presId="urn:microsoft.com/office/officeart/2005/8/layout/list1"/>
    <dgm:cxn modelId="{FF2897AB-8E3B-49FD-B889-2CB88D7A83BE}" type="presParOf" srcId="{43487321-BA60-47D1-89B7-FB0FEFE3A3CA}" destId="{B9C0E1FF-33AF-4B4A-8941-57263D60B5E2}" srcOrd="1" destOrd="0" presId="urn:microsoft.com/office/officeart/2005/8/layout/list1"/>
    <dgm:cxn modelId="{EC3A7655-E5C5-4318-B6BC-910297AD25AF}" type="presParOf" srcId="{2B9F9535-A0D8-45C5-8AE1-7B9BFF7F5221}" destId="{83749E86-F105-45BF-87C8-C12D467F3DF0}" srcOrd="1" destOrd="0" presId="urn:microsoft.com/office/officeart/2005/8/layout/list1"/>
    <dgm:cxn modelId="{56339158-962D-4838-9AC7-24B903BFEAED}" type="presParOf" srcId="{2B9F9535-A0D8-45C5-8AE1-7B9BFF7F5221}" destId="{A9970DC2-2F9F-4CEC-A370-4678FBFC2FEA}" srcOrd="2" destOrd="0" presId="urn:microsoft.com/office/officeart/2005/8/layout/list1"/>
    <dgm:cxn modelId="{F7E6CCFE-8180-4105-9932-56EF12BB6C51}" type="presParOf" srcId="{2B9F9535-A0D8-45C5-8AE1-7B9BFF7F5221}" destId="{3E9FD6BD-73A1-4902-8355-13E4DE4BE4B1}" srcOrd="3" destOrd="0" presId="urn:microsoft.com/office/officeart/2005/8/layout/list1"/>
    <dgm:cxn modelId="{22976DF3-6125-4DA1-ADC7-90102A56B8D1}" type="presParOf" srcId="{2B9F9535-A0D8-45C5-8AE1-7B9BFF7F5221}" destId="{F5AE6650-D930-4370-A65B-44190AC5612D}" srcOrd="4" destOrd="0" presId="urn:microsoft.com/office/officeart/2005/8/layout/list1"/>
    <dgm:cxn modelId="{5A15EA5B-EDF5-4609-9C73-6B0B42CE39F2}" type="presParOf" srcId="{F5AE6650-D930-4370-A65B-44190AC5612D}" destId="{9C03D1CD-8D4C-40BF-9E48-A01DF0460868}" srcOrd="0" destOrd="0" presId="urn:microsoft.com/office/officeart/2005/8/layout/list1"/>
    <dgm:cxn modelId="{DE91EDC5-44F6-4E15-8A68-FA62D9239F23}" type="presParOf" srcId="{F5AE6650-D930-4370-A65B-44190AC5612D}" destId="{AD7E895A-811A-44A4-9697-21453D5A87B3}" srcOrd="1" destOrd="0" presId="urn:microsoft.com/office/officeart/2005/8/layout/list1"/>
    <dgm:cxn modelId="{CDB49134-6621-40ED-AC98-E57AF5C1411F}" type="presParOf" srcId="{2B9F9535-A0D8-45C5-8AE1-7B9BFF7F5221}" destId="{F50C2F99-14C2-4209-B12C-0106122C3893}" srcOrd="5" destOrd="0" presId="urn:microsoft.com/office/officeart/2005/8/layout/list1"/>
    <dgm:cxn modelId="{EDECD617-6F18-49E9-AAE3-5D06BEE87496}" type="presParOf" srcId="{2B9F9535-A0D8-45C5-8AE1-7B9BFF7F5221}" destId="{3204194F-A156-4548-B402-E0B832C3CB9E}" srcOrd="6" destOrd="0" presId="urn:microsoft.com/office/officeart/2005/8/layout/list1"/>
    <dgm:cxn modelId="{B424A5AA-8171-4AD1-A142-1291EF2993BA}" type="presParOf" srcId="{2B9F9535-A0D8-45C5-8AE1-7B9BFF7F5221}" destId="{6FEC1E02-225B-402E-8855-031C336D0C20}" srcOrd="7" destOrd="0" presId="urn:microsoft.com/office/officeart/2005/8/layout/list1"/>
    <dgm:cxn modelId="{5BCCB871-926C-43A8-9395-3066BDAAE514}" type="presParOf" srcId="{2B9F9535-A0D8-45C5-8AE1-7B9BFF7F5221}" destId="{851F3F9C-C716-4DA6-B649-8E76B02B30F6}" srcOrd="8" destOrd="0" presId="urn:microsoft.com/office/officeart/2005/8/layout/list1"/>
    <dgm:cxn modelId="{D0B54DBF-D4D7-4D60-A1C4-9A4730F1E8EE}" type="presParOf" srcId="{851F3F9C-C716-4DA6-B649-8E76B02B30F6}" destId="{77E92650-F7DF-4444-B0A5-DE664041711B}" srcOrd="0" destOrd="0" presId="urn:microsoft.com/office/officeart/2005/8/layout/list1"/>
    <dgm:cxn modelId="{0CFDFCE6-9484-4667-8084-1B1BB416BBEC}" type="presParOf" srcId="{851F3F9C-C716-4DA6-B649-8E76B02B30F6}" destId="{C262DC1D-B130-4C81-AA79-7EAC8F86E740}" srcOrd="1" destOrd="0" presId="urn:microsoft.com/office/officeart/2005/8/layout/list1"/>
    <dgm:cxn modelId="{C881FF24-21CE-4119-BAC7-406D7C12D490}" type="presParOf" srcId="{2B9F9535-A0D8-45C5-8AE1-7B9BFF7F5221}" destId="{6841D17A-6C8C-4C6B-A04E-E82DD4EC2B87}" srcOrd="9" destOrd="0" presId="urn:microsoft.com/office/officeart/2005/8/layout/list1"/>
    <dgm:cxn modelId="{848AFAE8-3028-4DDF-B795-0757C6E62006}" type="presParOf" srcId="{2B9F9535-A0D8-45C5-8AE1-7B9BFF7F5221}" destId="{F56FDA21-D919-480E-9E25-ECAD493F9B9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Mahmoud Qaisi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Dara Abdullah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50CBDB-FD44-4B9C-B388-70DE5B8438C4}" type="presOf" srcId="{CF8F115C-2DC3-47CB-B631-FE45D79EDF5B}" destId="{6394A80F-CC12-41D6-8C17-691884E39570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CD218ED5-B4E9-4186-A53E-636151C04193}" type="presOf" srcId="{2763E94A-6DEF-4A29-9B0C-ADC8190FA8B6}" destId="{621CCBF1-3983-4F28-9F9D-4558BCAE07FB}" srcOrd="0" destOrd="0" presId="urn:microsoft.com/office/officeart/2005/8/layout/vList2"/>
    <dgm:cxn modelId="{E364E4D0-392C-4AD3-86A5-85F85C9EE407}" type="presOf" srcId="{B70958B2-F712-471D-8886-6F6B5FB67AB4}" destId="{ED323975-36EC-4E88-843E-BA4358DD805B}" srcOrd="0" destOrd="0" presId="urn:microsoft.com/office/officeart/2005/8/layout/vList2"/>
    <dgm:cxn modelId="{7C1C39F4-298D-4A8E-836D-8583296A029E}" type="presOf" srcId="{6A540D4C-0078-4352-A883-43415CBD99AF}" destId="{A66ED2CA-51CB-4B01-B719-AA89602D3115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6BE9B216-131D-40F6-8621-F881EF15C761}" type="presOf" srcId="{043B08C0-4A0D-4186-B3ED-E09D04315446}" destId="{07E224BA-0F7F-479D-A097-FDE898DB7084}" srcOrd="0" destOrd="0" presId="urn:microsoft.com/office/officeart/2005/8/layout/vList2"/>
    <dgm:cxn modelId="{69F84408-F7B5-42C9-8913-BECDF1F7C66C}" type="presParOf" srcId="{07E224BA-0F7F-479D-A097-FDE898DB7084}" destId="{621CCBF1-3983-4F28-9F9D-4558BCAE07FB}" srcOrd="0" destOrd="0" presId="urn:microsoft.com/office/officeart/2005/8/layout/vList2"/>
    <dgm:cxn modelId="{C6B13CF4-BAA3-4796-9762-291510FE9592}" type="presParOf" srcId="{07E224BA-0F7F-479D-A097-FDE898DB7084}" destId="{ED323975-36EC-4E88-843E-BA4358DD805B}" srcOrd="1" destOrd="0" presId="urn:microsoft.com/office/officeart/2005/8/layout/vList2"/>
    <dgm:cxn modelId="{FAF9D37E-558A-4829-AA39-C2497070F4EC}" type="presParOf" srcId="{07E224BA-0F7F-479D-A097-FDE898DB7084}" destId="{A66ED2CA-51CB-4B01-B719-AA89602D3115}" srcOrd="2" destOrd="0" presId="urn:microsoft.com/office/officeart/2005/8/layout/vList2"/>
    <dgm:cxn modelId="{B8717B43-3684-4B8A-A875-02D8F44D4E74}" type="presParOf" srcId="{07E224BA-0F7F-479D-A097-FDE898DB7084}" destId="{6394A80F-CC12-41D6-8C17-691884E39570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970DC2-2F9F-4CEC-A370-4678FBFC2FEA}">
      <dsp:nvSpPr>
        <dsp:cNvPr id="0" name=""/>
        <dsp:cNvSpPr/>
      </dsp:nvSpPr>
      <dsp:spPr>
        <a:xfrm>
          <a:off x="0" y="14915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C0E1FF-33AF-4B4A-8941-57263D60B5E2}">
      <dsp:nvSpPr>
        <dsp:cNvPr id="0" name=""/>
        <dsp:cNvSpPr/>
      </dsp:nvSpPr>
      <dsp:spPr>
        <a:xfrm>
          <a:off x="169048" y="3107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Date: 26/03/2014</a:t>
          </a:r>
        </a:p>
      </dsp:txBody>
      <dsp:txXfrm>
        <a:off x="169048" y="31071"/>
        <a:ext cx="2366681" cy="236160"/>
      </dsp:txXfrm>
    </dsp:sp>
    <dsp:sp modelId="{3204194F-A156-4548-B402-E0B832C3CB9E}">
      <dsp:nvSpPr>
        <dsp:cNvPr id="0" name=""/>
        <dsp:cNvSpPr/>
      </dsp:nvSpPr>
      <dsp:spPr>
        <a:xfrm>
          <a:off x="0" y="51203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7E895A-811A-44A4-9697-21453D5A87B3}">
      <dsp:nvSpPr>
        <dsp:cNvPr id="0" name=""/>
        <dsp:cNvSpPr/>
      </dsp:nvSpPr>
      <dsp:spPr>
        <a:xfrm>
          <a:off x="169048" y="393951"/>
          <a:ext cx="2366681" cy="23616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Subject: Biochemistry</a:t>
          </a:r>
        </a:p>
      </dsp:txBody>
      <dsp:txXfrm>
        <a:off x="169048" y="393951"/>
        <a:ext cx="2366681" cy="236160"/>
      </dsp:txXfrm>
    </dsp:sp>
    <dsp:sp modelId="{F56FDA21-D919-480E-9E25-ECAD493F9B96}">
      <dsp:nvSpPr>
        <dsp:cNvPr id="0" name=""/>
        <dsp:cNvSpPr/>
      </dsp:nvSpPr>
      <dsp:spPr>
        <a:xfrm>
          <a:off x="0" y="874911"/>
          <a:ext cx="3380973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62DC1D-B130-4C81-AA79-7EAC8F86E740}">
      <dsp:nvSpPr>
        <dsp:cNvPr id="0" name=""/>
        <dsp:cNvSpPr/>
      </dsp:nvSpPr>
      <dsp:spPr>
        <a:xfrm>
          <a:off x="169048" y="756831"/>
          <a:ext cx="2366681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9455" tIns="0" rIns="89455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Lecture No. : 18</a:t>
          </a:r>
        </a:p>
      </dsp:txBody>
      <dsp:txXfrm>
        <a:off x="169048" y="756831"/>
        <a:ext cx="2366681" cy="23616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1CCBF1-3983-4F28-9F9D-4558BCAE07FB}">
      <dsp:nvSpPr>
        <dsp:cNvPr id="0" name=""/>
        <dsp:cNvSpPr/>
      </dsp:nvSpPr>
      <dsp:spPr>
        <a:xfrm>
          <a:off x="0" y="3803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Done by:</a:t>
          </a:r>
        </a:p>
      </dsp:txBody>
      <dsp:txXfrm>
        <a:off x="0" y="38038"/>
        <a:ext cx="1636690" cy="299520"/>
      </dsp:txXfrm>
    </dsp:sp>
    <dsp:sp modelId="{ED323975-36EC-4E88-843E-BA4358DD805B}">
      <dsp:nvSpPr>
        <dsp:cNvPr id="0" name=""/>
        <dsp:cNvSpPr/>
      </dsp:nvSpPr>
      <dsp:spPr>
        <a:xfrm>
          <a:off x="0" y="33068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Mahmoud Qaisi</a:t>
          </a:r>
        </a:p>
      </dsp:txBody>
      <dsp:txXfrm>
        <a:off x="0" y="330688"/>
        <a:ext cx="1636690" cy="264960"/>
      </dsp:txXfrm>
    </dsp:sp>
    <dsp:sp modelId="{A66ED2CA-51CB-4B01-B719-AA89602D3115}">
      <dsp:nvSpPr>
        <dsp:cNvPr id="0" name=""/>
        <dsp:cNvSpPr/>
      </dsp:nvSpPr>
      <dsp:spPr>
        <a:xfrm>
          <a:off x="0" y="602518"/>
          <a:ext cx="1636690" cy="2995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Corrected by:</a:t>
          </a:r>
        </a:p>
      </dsp:txBody>
      <dsp:txXfrm>
        <a:off x="0" y="602518"/>
        <a:ext cx="1636690" cy="299520"/>
      </dsp:txXfrm>
    </dsp:sp>
    <dsp:sp modelId="{6394A80F-CC12-41D6-8C17-691884E39570}">
      <dsp:nvSpPr>
        <dsp:cNvPr id="0" name=""/>
        <dsp:cNvSpPr/>
      </dsp:nvSpPr>
      <dsp:spPr>
        <a:xfrm>
          <a:off x="0" y="895168"/>
          <a:ext cx="163669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965" tIns="13970" rIns="78232" bIns="1397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050" b="1" kern="1200"/>
            <a:t>Dara Abdullah</a:t>
          </a:r>
        </a:p>
      </dsp:txBody>
      <dsp:txXfrm>
        <a:off x="0" y="895168"/>
        <a:ext cx="163669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</dc:creator>
  <cp:keywords/>
  <dc:description/>
  <cp:lastModifiedBy>Smexii</cp:lastModifiedBy>
  <cp:revision>8</cp:revision>
  <dcterms:created xsi:type="dcterms:W3CDTF">2014-03-26T18:21:00Z</dcterms:created>
  <dcterms:modified xsi:type="dcterms:W3CDTF">2014-03-30T20:53:00Z</dcterms:modified>
</cp:coreProperties>
</file>