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Tr="5722861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077630" w:rsidP="001A5289">
            <w:pPr>
              <w:bidi w:val="0"/>
              <w:jc w:val="center"/>
              <w:rPr>
                <w:rFonts w:asciiTheme="minorBidi" w:hAnsiTheme="minorBidi"/>
                <w:sz w:val="36"/>
                <w:szCs w:val="36"/>
                <w:rtl/>
                <w:lang w:bidi="ar-JO"/>
              </w:rPr>
            </w:pPr>
            <w:r w:rsidRPr="00077630">
              <w:rPr>
                <w:noProof/>
                <w:sz w:val="36"/>
                <w:szCs w:val="36"/>
                <w:rtl/>
              </w:rPr>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00122E">
              <w:rPr>
                <w:rFonts w:asciiTheme="minorBidi" w:eastAsiaTheme="minorBidi" w:hAnsiTheme="minorBidi"/>
                <w:sz w:val="36"/>
                <w:szCs w:val="36"/>
                <w:lang w:bidi="ar-JO"/>
              </w:rPr>
              <w:t>21</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5722861D">
        <w:trPr>
          <w:trHeight w:val="604"/>
        </w:trPr>
        <w:tc>
          <w:tcPr>
            <w:tcW w:w="6155" w:type="dxa"/>
            <w:tcBorders>
              <w:left w:val="thickThinMediumGap" w:sz="12" w:space="0" w:color="auto"/>
              <w:right w:val="thickThinMediumGap" w:sz="12" w:space="0" w:color="auto"/>
            </w:tcBorders>
          </w:tcPr>
          <w:p w:rsidR="001A5289" w:rsidRPr="003E5F4F" w:rsidRDefault="0000122E" w:rsidP="5722861D">
            <w:pPr>
              <w:bidi w:val="0"/>
              <w:spacing w:after="200" w:line="276" w:lineRule="auto"/>
              <w:jc w:val="center"/>
            </w:pPr>
            <w:r>
              <w:rPr>
                <w:sz w:val="36"/>
                <w:szCs w:val="36"/>
                <w:lang w:bidi="ar-JO"/>
              </w:rPr>
              <w:t>23/3/2016</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5722861D">
        <w:trPr>
          <w:trHeight w:val="604"/>
        </w:trPr>
        <w:tc>
          <w:tcPr>
            <w:tcW w:w="6155" w:type="dxa"/>
            <w:tcBorders>
              <w:left w:val="thickThinMediumGap" w:sz="12" w:space="0" w:color="auto"/>
              <w:right w:val="thickThinMediumGap" w:sz="12" w:space="0" w:color="auto"/>
            </w:tcBorders>
          </w:tcPr>
          <w:p w:rsidR="001A5289" w:rsidRPr="003E5F4F" w:rsidRDefault="0000122E" w:rsidP="001A5289">
            <w:pPr>
              <w:bidi w:val="0"/>
              <w:jc w:val="center"/>
              <w:rPr>
                <w:sz w:val="36"/>
                <w:szCs w:val="36"/>
                <w:rtl/>
                <w:lang w:bidi="ar-JO"/>
              </w:rPr>
            </w:pPr>
            <w:r>
              <w:rPr>
                <w:sz w:val="36"/>
                <w:szCs w:val="36"/>
                <w:lang w:bidi="ar-JO"/>
              </w:rPr>
              <w:t>Dr.Shyyab</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5722861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00122E" w:rsidP="5722861D">
            <w:pPr>
              <w:bidi w:val="0"/>
              <w:spacing w:after="200" w:line="276" w:lineRule="auto"/>
              <w:jc w:val="center"/>
            </w:pPr>
            <w:r>
              <w:rPr>
                <w:sz w:val="36"/>
                <w:szCs w:val="36"/>
                <w:lang w:bidi="ar-JO"/>
              </w:rPr>
              <w:t xml:space="preserve">Aroob Al-Hyari </w:t>
            </w:r>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14906038" w:rsidRDefault="00077630" w:rsidP="0000122E">
      <w:pPr>
        <w:bidi w:val="0"/>
        <w:rPr>
          <w:lang w:bidi="ar-JO"/>
        </w:rPr>
        <w:sectPr w:rsidR="14906038" w:rsidSect="00B90F67">
          <w:headerReference w:type="default" r:id="rId8"/>
          <w:pgSz w:w="11906" w:h="16838"/>
          <w:pgMar w:top="1440" w:right="1800" w:bottom="1440" w:left="1800" w:header="708" w:footer="708" w:gutter="0"/>
          <w:cols w:space="708"/>
          <w:titlePg/>
          <w:docGrid w:linePitch="360"/>
        </w:sectPr>
      </w:pPr>
      <w:r>
        <w:rPr>
          <w:noProof/>
        </w:rPr>
        <w:pict>
          <v:shape id="Text Box 3" o:spid="_x0000_s1027" type="#_x0000_t202" style="position:absolute;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style="mso-next-textbox:#Text Box 3">
              <w:txbxContent>
                <w:p w:rsidR="001A5289" w:rsidRPr="00902914" w:rsidRDefault="001A5289" w:rsidP="001A5289">
                  <w:pPr>
                    <w:jc w:val="center"/>
                    <w:rPr>
                      <w:rFonts w:ascii="AcmeFont" w:hAnsi="AcmeFont"/>
                      <w:sz w:val="120"/>
                      <w:szCs w:val="120"/>
                      <w:rtl/>
                      <w:lang w:bidi="ar-JO"/>
                    </w:rPr>
                  </w:pPr>
                  <w:r>
                    <w:rPr>
                      <w:rFonts w:ascii="AcmeFont" w:hAnsi="AcmeFont"/>
                      <w:sz w:val="120"/>
                      <w:szCs w:val="120"/>
                      <w:lang w:bidi="ar-JO"/>
                    </w:rPr>
                    <w:t>Oral</w:t>
                  </w:r>
                  <w:r w:rsidRPr="00902914">
                    <w:rPr>
                      <w:rFonts w:ascii="AcmeFont" w:hAnsi="AcmeFont"/>
                      <w:sz w:val="120"/>
                      <w:szCs w:val="120"/>
                      <w:lang w:bidi="ar-JO"/>
                    </w:rPr>
                    <w:t xml:space="preserve"> Surgery </w:t>
                  </w:r>
                  <w:r>
                    <w:rPr>
                      <w:rFonts w:ascii="AcmeFont" w:hAnsi="AcmeFont"/>
                      <w:sz w:val="96"/>
                      <w:szCs w:val="96"/>
                      <w:lang w:bidi="ar-JO"/>
                    </w:rPr>
                    <w:t>II</w:t>
                  </w:r>
                </w:p>
              </w:txbxContent>
            </v:textbox>
          </v:shape>
        </w:pict>
      </w:r>
      <w:r w:rsidR="001A5289">
        <w:rPr>
          <w:noProof/>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09700" cy="1038225"/>
                    </a:xfrm>
                    <a:prstGeom prst="rect">
                      <a:avLst/>
                    </a:prstGeom>
                  </pic:spPr>
                </pic:pic>
              </a:graphicData>
            </a:graphic>
          </wp:anchor>
        </w:drawing>
      </w:r>
      <w:r w:rsidR="001A5289">
        <w:rPr>
          <w:noProof/>
          <w:rtl/>
        </w:rPr>
        <w:drawing>
          <wp:anchor distT="0" distB="0" distL="114300" distR="114300" simplePos="0" relativeHeight="251683840" behindDoc="0" locked="0" layoutInCell="1" allowOverlap="1">
            <wp:simplePos x="0" y="0"/>
            <wp:positionH relativeFrom="column">
              <wp:posOffset>-476250</wp:posOffset>
            </wp:positionH>
            <wp:positionV relativeFrom="paragraph">
              <wp:posOffset>1476375</wp:posOffset>
            </wp:positionV>
            <wp:extent cx="4762500" cy="4029075"/>
            <wp:effectExtent l="19050" t="0" r="0" b="0"/>
            <wp:wrapNone/>
            <wp:docPr id="3" name="Picture 2" descr="67c14f37752f263c40fcebadd7f47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10"/>
                    <a:stretch>
                      <a:fillRect/>
                    </a:stretch>
                  </pic:blipFill>
                  <pic:spPr>
                    <a:xfrm>
                      <a:off x="0" y="0"/>
                      <a:ext cx="4762500" cy="4029075"/>
                    </a:xfrm>
                    <a:prstGeom prst="ellipse">
                      <a:avLst/>
                    </a:prstGeom>
                    <a:ln>
                      <a:noFill/>
                    </a:ln>
                    <a:effectLst>
                      <a:softEdge rad="112500"/>
                    </a:effectLst>
                  </pic:spPr>
                </pic:pic>
              </a:graphicData>
            </a:graphic>
          </wp:anchor>
        </w:drawing>
      </w:r>
      <w:r>
        <w:rPr>
          <w:noProof/>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sidRPr="000B78E9">
                    <w:rPr>
                      <w:rFonts w:ascii="Balthazar" w:hAnsi="Balthazar"/>
                      <w:b/>
                      <w:bCs/>
                      <w:sz w:val="24"/>
                      <w:szCs w:val="24"/>
                      <w:lang w:bidi="ar-JO"/>
                    </w:rPr>
                    <w:t>(2015-2016)</w:t>
                  </w:r>
                </w:p>
              </w:txbxContent>
            </v:textbox>
          </v:shape>
        </w:pict>
      </w:r>
      <w:r>
        <w:rPr>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Pr>
          <w:rFonts w:hint="cs"/>
          <w:noProof/>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1" cstate="print"/>
                    <a:stretch>
                      <a:fillRect/>
                    </a:stretch>
                  </pic:blipFill>
                  <pic:spPr>
                    <a:xfrm>
                      <a:off x="0" y="0"/>
                      <a:ext cx="514350" cy="476250"/>
                    </a:xfrm>
                    <a:prstGeom prst="rect">
                      <a:avLst/>
                    </a:prstGeom>
                  </pic:spPr>
                </pic:pic>
              </a:graphicData>
            </a:graphic>
          </wp:anchor>
        </w:drawing>
      </w:r>
      <w:r w:rsidR="001A5289">
        <w:rPr>
          <w:rFonts w:hint="cs"/>
          <w:noProof/>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2"/>
                    <a:stretch>
                      <a:fillRect/>
                    </a:stretch>
                  </pic:blipFill>
                  <pic:spPr>
                    <a:xfrm>
                      <a:off x="0" y="0"/>
                      <a:ext cx="547370" cy="504825"/>
                    </a:xfrm>
                    <a:prstGeom prst="rect">
                      <a:avLst/>
                    </a:prstGeom>
                  </pic:spPr>
                </pic:pic>
              </a:graphicData>
            </a:graphic>
          </wp:anchor>
        </w:drawing>
      </w:r>
      <w:r w:rsidR="001A5289">
        <w:rPr>
          <w:rFonts w:hint="cs"/>
          <w:noProof/>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3" cstate="print"/>
                    <a:stretch>
                      <a:fillRect/>
                    </a:stretch>
                  </pic:blipFill>
                  <pic:spPr>
                    <a:xfrm>
                      <a:off x="0" y="0"/>
                      <a:ext cx="519296" cy="485775"/>
                    </a:xfrm>
                    <a:prstGeom prst="rect">
                      <a:avLst/>
                    </a:prstGeom>
                  </pic:spPr>
                </pic:pic>
              </a:graphicData>
            </a:graphic>
          </wp:anchor>
        </w:drawing>
      </w:r>
      <w:r w:rsidR="001A5289">
        <w:rPr>
          <w:rFonts w:hint="cs"/>
          <w:noProof/>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4"/>
                    <a:stretch>
                      <a:fillRect/>
                    </a:stretch>
                  </pic:blipFill>
                  <pic:spPr>
                    <a:xfrm>
                      <a:off x="0" y="0"/>
                      <a:ext cx="533400" cy="504825"/>
                    </a:xfrm>
                    <a:prstGeom prst="rect">
                      <a:avLst/>
                    </a:prstGeom>
                  </pic:spPr>
                </pic:pic>
              </a:graphicData>
            </a:graphic>
          </wp:anchor>
        </w:drawing>
      </w: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Price &amp;</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rPr>
        <w:pict>
          <v:shape id="Text Box 16" o:spid="_x0000_s1030" type="#_x0000_t202" style="position:absolute;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Pr>
          <w:rFonts w:hint="cs"/>
          <w:noProof/>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5"/>
                    <a:stretch>
                      <a:fillRect/>
                    </a:stretch>
                  </pic:blipFill>
                  <pic:spPr>
                    <a:xfrm>
                      <a:off x="0" y="0"/>
                      <a:ext cx="429260" cy="523875"/>
                    </a:xfrm>
                    <a:prstGeom prst="rect">
                      <a:avLst/>
                    </a:prstGeom>
                  </pic:spPr>
                </pic:pic>
              </a:graphicData>
            </a:graphic>
          </wp:anchor>
        </w:drawing>
      </w:r>
      <w:r w:rsidR="001A5289">
        <w:rPr>
          <w:rFonts w:hint="cs"/>
          <w:noProof/>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6" cstate="print"/>
                    <a:stretch>
                      <a:fillRect/>
                    </a:stretch>
                  </pic:blipFill>
                  <pic:spPr>
                    <a:xfrm>
                      <a:off x="0" y="0"/>
                      <a:ext cx="514350" cy="485775"/>
                    </a:xfrm>
                    <a:prstGeom prst="rect">
                      <a:avLst/>
                    </a:prstGeom>
                  </pic:spPr>
                </pic:pic>
              </a:graphicData>
            </a:graphic>
          </wp:anchor>
        </w:drawing>
      </w:r>
      <w:r w:rsidR="001A5289">
        <w:rPr>
          <w:rFonts w:hint="cs"/>
          <w:noProof/>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7" cstate="print"/>
                    <a:stretch>
                      <a:fillRect/>
                    </a:stretch>
                  </pic:blipFill>
                  <pic:spPr>
                    <a:xfrm>
                      <a:off x="0" y="0"/>
                      <a:ext cx="504825" cy="495300"/>
                    </a:xfrm>
                    <a:prstGeom prst="rect">
                      <a:avLst/>
                    </a:prstGeom>
                  </pic:spPr>
                </pic:pic>
              </a:graphicData>
            </a:graphic>
          </wp:anchor>
        </w:drawing>
      </w:r>
      <w:r w:rsidR="001A5289">
        <w:rPr>
          <w:rFonts w:hint="cs"/>
          <w:noProof/>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8" cstate="print"/>
                    <a:stretch>
                      <a:fillRect/>
                    </a:stretch>
                  </pic:blipFill>
                  <pic:spPr>
                    <a:xfrm>
                      <a:off x="0" y="0"/>
                      <a:ext cx="485775" cy="466725"/>
                    </a:xfrm>
                    <a:prstGeom prst="rect">
                      <a:avLst/>
                    </a:prstGeom>
                  </pic:spPr>
                </pic:pic>
              </a:graphicData>
            </a:graphic>
          </wp:anchor>
        </w:drawing>
      </w:r>
      <w:r w:rsidR="001A5289">
        <w:rPr>
          <w:rFonts w:hint="cs"/>
          <w:noProof/>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9" cstate="print"/>
                    <a:stretch>
                      <a:fillRect/>
                    </a:stretch>
                  </pic:blipFill>
                  <pic:spPr>
                    <a:xfrm>
                      <a:off x="0" y="0"/>
                      <a:ext cx="513715" cy="495300"/>
                    </a:xfrm>
                    <a:prstGeom prst="rect">
                      <a:avLst/>
                    </a:prstGeom>
                  </pic:spPr>
                </pic:pic>
              </a:graphicData>
            </a:graphic>
          </wp:anchor>
        </w:drawing>
      </w:r>
      <w:r w:rsidR="001A5289">
        <w:rPr>
          <w:rFonts w:hint="cs"/>
          <w:noProof/>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20"/>
                    <a:stretch>
                      <a:fillRect/>
                    </a:stretch>
                  </pic:blipFill>
                  <pic:spPr>
                    <a:xfrm>
                      <a:off x="0" y="0"/>
                      <a:ext cx="533400" cy="504825"/>
                    </a:xfrm>
                    <a:prstGeom prst="rect">
                      <a:avLst/>
                    </a:prstGeom>
                  </pic:spPr>
                </pic:pic>
              </a:graphicData>
            </a:graphic>
          </wp:anchor>
        </w:drawing>
      </w:r>
      <w:r w:rsidR="001A5289">
        <w:rPr>
          <w:rFonts w:hint="cs"/>
          <w:noProof/>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1" cstate="print"/>
                    <a:stretch>
                      <a:fillRect/>
                    </a:stretch>
                  </pic:blipFill>
                  <pic:spPr>
                    <a:xfrm>
                      <a:off x="0" y="0"/>
                      <a:ext cx="513715" cy="476250"/>
                    </a:xfrm>
                    <a:prstGeom prst="rect">
                      <a:avLst/>
                    </a:prstGeom>
                  </pic:spPr>
                </pic:pic>
              </a:graphicData>
            </a:graphic>
          </wp:anchor>
        </w:drawing>
      </w:r>
      <w:r w:rsidR="001A5289">
        <w:rPr>
          <w:rFonts w:hint="cs"/>
          <w:noProof/>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2" cstate="print"/>
                    <a:stretch>
                      <a:fillRect/>
                    </a:stretch>
                  </pic:blipFill>
                  <pic:spPr>
                    <a:xfrm rot="228759">
                      <a:off x="0" y="0"/>
                      <a:ext cx="523875" cy="495300"/>
                    </a:xfrm>
                    <a:prstGeom prst="rect">
                      <a:avLst/>
                    </a:prstGeom>
                  </pic:spPr>
                </pic:pic>
              </a:graphicData>
            </a:graphic>
          </wp:anchor>
        </w:drawing>
      </w:r>
      <w:r w:rsidR="001A5289">
        <w:rPr>
          <w:rFonts w:hint="cs"/>
          <w:noProof/>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3" cstate="print"/>
                    <a:stretch>
                      <a:fillRect/>
                    </a:stretch>
                  </pic:blipFill>
                  <pic:spPr>
                    <a:xfrm>
                      <a:off x="0" y="0"/>
                      <a:ext cx="504825" cy="485775"/>
                    </a:xfrm>
                    <a:prstGeom prst="rect">
                      <a:avLst/>
                    </a:prstGeom>
                  </pic:spPr>
                </pic:pic>
              </a:graphicData>
            </a:graphic>
          </wp:anchor>
        </w:drawing>
      </w:r>
      <w:r>
        <w:rPr>
          <w:noProof/>
        </w:rPr>
        <w:pict>
          <v:oval id="Oval 9" o:spid="_x0000_s1035" style="position:absolute;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rPr>
        <w:pict>
          <v:shape id="Text Box 6" o:spid="_x0000_s1031" type="#_x0000_t202" style="position:absolute;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rPr>
        <w:pict>
          <v:shape id="Text Box 5" o:spid="_x0000_s1032" type="#_x0000_t202" style="position:absolute;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rPr>
        <w:pict>
          <v:shape id="Text Box 4" o:spid="_x0000_s1033" type="#_x0000_t202" style="position:absolute;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00122E" w:rsidRDefault="001A5289" w:rsidP="001A5289">
                  <w:pPr>
                    <w:jc w:val="center"/>
                    <w:rPr>
                      <w:rFonts w:ascii="Balthazar" w:hAnsi="Balthazar"/>
                      <w:b/>
                      <w:bCs/>
                      <w:sz w:val="36"/>
                      <w:szCs w:val="36"/>
                      <w:u w:val="single"/>
                      <w:lang w:bidi="ar-JO"/>
                    </w:rPr>
                  </w:pPr>
                  <w:r w:rsidRPr="0000122E">
                    <w:rPr>
                      <w:rFonts w:ascii="Balthazar" w:hAnsi="Balthazar"/>
                      <w:b/>
                      <w:bCs/>
                      <w:sz w:val="36"/>
                      <w:szCs w:val="36"/>
                      <w:u w:val="single"/>
                      <w:lang w:bidi="ar-JO"/>
                    </w:rPr>
                    <w:t>Sheet</w:t>
                  </w:r>
                </w:p>
              </w:txbxContent>
            </v:textbox>
          </v:shape>
        </w:pict>
      </w:r>
      <w:r>
        <w:rPr>
          <w:noProof/>
        </w:rPr>
        <w:pict>
          <v:shape id="Text Box 18" o:spid="_x0000_s1034" type="#_x0000_t202" style="position:absolute;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p>
    <w:p w:rsidR="0000122E" w:rsidRDefault="0000122E" w:rsidP="0000122E">
      <w:pPr>
        <w:bidi w:val="0"/>
      </w:pPr>
    </w:p>
    <w:p w:rsidR="0000122E" w:rsidRPr="004C2EE8" w:rsidRDefault="0000122E" w:rsidP="0000122E">
      <w:pPr>
        <w:jc w:val="center"/>
        <w:rPr>
          <w:sz w:val="24"/>
          <w:szCs w:val="24"/>
        </w:rPr>
      </w:pPr>
    </w:p>
    <w:p w:rsidR="0000122E" w:rsidRPr="004C2EE8" w:rsidRDefault="0000122E" w:rsidP="0000122E">
      <w:pPr>
        <w:jc w:val="center"/>
        <w:rPr>
          <w:b/>
          <w:bCs/>
          <w:sz w:val="32"/>
          <w:szCs w:val="32"/>
        </w:rPr>
      </w:pPr>
      <w:r w:rsidRPr="004C2EE8">
        <w:rPr>
          <w:b/>
          <w:bCs/>
          <w:sz w:val="32"/>
          <w:szCs w:val="32"/>
        </w:rPr>
        <w:t>Salivary gland diseases – Non neoplastic lesions of salivary glands</w:t>
      </w:r>
      <w:r w:rsidR="00117D71" w:rsidRPr="004C2EE8">
        <w:rPr>
          <w:b/>
          <w:bCs/>
          <w:sz w:val="32"/>
          <w:szCs w:val="32"/>
        </w:rPr>
        <w:t xml:space="preserve"> </w:t>
      </w:r>
      <w:r w:rsidRPr="004C2EE8">
        <w:rPr>
          <w:b/>
          <w:bCs/>
          <w:sz w:val="32"/>
          <w:szCs w:val="32"/>
        </w:rPr>
        <w:t>-</w:t>
      </w:r>
    </w:p>
    <w:p w:rsidR="0000122E" w:rsidRPr="004C2EE8" w:rsidRDefault="0000122E" w:rsidP="0000122E">
      <w:pPr>
        <w:jc w:val="right"/>
        <w:rPr>
          <w:rFonts w:asciiTheme="majorHAnsi" w:hAnsiTheme="majorHAnsi"/>
          <w:b/>
          <w:bCs/>
          <w:sz w:val="36"/>
          <w:szCs w:val="36"/>
          <w:u w:val="single"/>
        </w:rPr>
      </w:pPr>
      <w:r w:rsidRPr="004C2EE8">
        <w:rPr>
          <w:b/>
          <w:bCs/>
          <w:sz w:val="32"/>
          <w:szCs w:val="32"/>
          <w:u w:val="single"/>
        </w:rPr>
        <w:t>A</w:t>
      </w:r>
      <w:r w:rsidRPr="004C2EE8">
        <w:rPr>
          <w:rFonts w:asciiTheme="majorHAnsi" w:hAnsiTheme="majorHAnsi"/>
          <w:b/>
          <w:bCs/>
          <w:sz w:val="32"/>
          <w:szCs w:val="32"/>
          <w:u w:val="single"/>
        </w:rPr>
        <w:t>natomy:</w:t>
      </w:r>
    </w:p>
    <w:p w:rsidR="0000122E" w:rsidRPr="004C2EE8" w:rsidRDefault="0000122E" w:rsidP="0000122E">
      <w:pPr>
        <w:jc w:val="right"/>
        <w:rPr>
          <w:rFonts w:asciiTheme="majorHAnsi" w:hAnsiTheme="majorHAnsi"/>
          <w:sz w:val="28"/>
          <w:szCs w:val="28"/>
        </w:rPr>
      </w:pPr>
      <w:r w:rsidRPr="004C2EE8">
        <w:rPr>
          <w:rFonts w:asciiTheme="majorHAnsi" w:hAnsiTheme="majorHAnsi"/>
          <w:sz w:val="28"/>
          <w:szCs w:val="28"/>
        </w:rPr>
        <w:t>3 major salivary glands ; parotid , submandibular, sublingual. And 400 minor salivary glands distributed all over the oral cavity; inner side of the lips, cheeks, soft palate and floor of the mouth.</w:t>
      </w:r>
    </w:p>
    <w:p w:rsidR="0000122E" w:rsidRPr="004C2EE8" w:rsidRDefault="0000122E" w:rsidP="0000122E">
      <w:pPr>
        <w:jc w:val="right"/>
        <w:rPr>
          <w:rFonts w:asciiTheme="majorHAnsi" w:hAnsiTheme="majorHAnsi"/>
          <w:b/>
          <w:bCs/>
          <w:sz w:val="32"/>
          <w:szCs w:val="32"/>
          <w:u w:val="single"/>
        </w:rPr>
      </w:pPr>
      <w:r w:rsidRPr="004C2EE8">
        <w:rPr>
          <w:rFonts w:asciiTheme="majorHAnsi" w:hAnsiTheme="majorHAnsi"/>
          <w:b/>
          <w:bCs/>
          <w:sz w:val="32"/>
          <w:szCs w:val="32"/>
          <w:u w:val="single"/>
        </w:rPr>
        <w:t xml:space="preserve">*Sublingual Gland: </w:t>
      </w:r>
    </w:p>
    <w:p w:rsidR="0000122E" w:rsidRPr="004C2EE8" w:rsidRDefault="0000122E" w:rsidP="0000122E">
      <w:pPr>
        <w:jc w:val="right"/>
        <w:rPr>
          <w:rFonts w:asciiTheme="majorHAnsi" w:hAnsiTheme="majorHAnsi"/>
          <w:sz w:val="28"/>
          <w:szCs w:val="28"/>
        </w:rPr>
      </w:pPr>
      <w:r w:rsidRPr="004C2EE8">
        <w:rPr>
          <w:rFonts w:asciiTheme="majorHAnsi" w:hAnsiTheme="majorHAnsi"/>
          <w:sz w:val="28"/>
          <w:szCs w:val="28"/>
        </w:rPr>
        <w:t>Smallest major salivary gland.</w:t>
      </w:r>
    </w:p>
    <w:p w:rsidR="0000122E" w:rsidRPr="004C2EE8" w:rsidRDefault="0000122E" w:rsidP="0000122E">
      <w:pPr>
        <w:bidi w:val="0"/>
        <w:jc w:val="both"/>
        <w:rPr>
          <w:rFonts w:asciiTheme="majorHAnsi" w:hAnsiTheme="majorHAnsi"/>
          <w:sz w:val="28"/>
          <w:szCs w:val="28"/>
        </w:rPr>
      </w:pPr>
      <w:r w:rsidRPr="004C2EE8">
        <w:rPr>
          <w:rFonts w:asciiTheme="majorHAnsi" w:hAnsiTheme="majorHAnsi"/>
          <w:sz w:val="28"/>
          <w:szCs w:val="28"/>
        </w:rPr>
        <w:t>Located above the mylohyoid muscle and below the mucosa so the easiest access will be an intraoral approach, lateral to the tongue/</w:t>
      </w:r>
      <w:r w:rsidRPr="004C2EE8">
        <w:rPr>
          <w:rStyle w:val="Emphasis"/>
          <w:rFonts w:asciiTheme="majorHAnsi" w:hAnsiTheme="majorHAnsi" w:cs="Arial"/>
          <w:b/>
          <w:bCs/>
          <w:i w:val="0"/>
          <w:iCs w:val="0"/>
          <w:color w:val="6A6A6A"/>
          <w:sz w:val="28"/>
          <w:szCs w:val="28"/>
          <w:shd w:val="clear" w:color="auto" w:fill="FFFFFF"/>
        </w:rPr>
        <w:t xml:space="preserve"> </w:t>
      </w:r>
      <w:r w:rsidRPr="004C2EE8">
        <w:rPr>
          <w:rStyle w:val="Emphasis"/>
          <w:rFonts w:asciiTheme="majorHAnsi" w:hAnsiTheme="majorHAnsi" w:cstheme="minorHAnsi"/>
          <w:i w:val="0"/>
          <w:iCs w:val="0"/>
          <w:sz w:val="28"/>
          <w:szCs w:val="28"/>
          <w:shd w:val="clear" w:color="auto" w:fill="FFFFFF"/>
        </w:rPr>
        <w:t>genioglossus muscle</w:t>
      </w:r>
      <w:r w:rsidRPr="004C2EE8">
        <w:rPr>
          <w:rFonts w:asciiTheme="majorHAnsi" w:hAnsiTheme="majorHAnsi"/>
          <w:sz w:val="28"/>
          <w:szCs w:val="28"/>
        </w:rPr>
        <w:t xml:space="preserve"> and medial to the medial surface of the mandible.</w:t>
      </w:r>
    </w:p>
    <w:p w:rsidR="0000122E" w:rsidRPr="004C2EE8" w:rsidRDefault="0000122E" w:rsidP="0000122E">
      <w:pPr>
        <w:jc w:val="right"/>
        <w:rPr>
          <w:rFonts w:asciiTheme="majorHAnsi" w:hAnsiTheme="majorHAnsi"/>
          <w:sz w:val="28"/>
          <w:szCs w:val="28"/>
        </w:rPr>
      </w:pPr>
      <w:r w:rsidRPr="004C2EE8">
        <w:rPr>
          <w:rFonts w:asciiTheme="majorHAnsi" w:hAnsiTheme="majorHAnsi"/>
          <w:sz w:val="28"/>
          <w:szCs w:val="28"/>
        </w:rPr>
        <w:t>It has an intimate relation with the submandibular gland duct and the terminal branches of the lingual nerve, if I made a dissection I have to retract and recognize these important anatomic structures.</w:t>
      </w:r>
    </w:p>
    <w:p w:rsidR="0000122E" w:rsidRPr="004C2EE8" w:rsidRDefault="0000122E" w:rsidP="0000122E">
      <w:pPr>
        <w:jc w:val="right"/>
        <w:rPr>
          <w:rFonts w:asciiTheme="majorHAnsi" w:hAnsiTheme="majorHAnsi"/>
          <w:sz w:val="28"/>
          <w:szCs w:val="28"/>
        </w:rPr>
      </w:pPr>
      <w:r w:rsidRPr="004C2EE8">
        <w:rPr>
          <w:rFonts w:asciiTheme="majorHAnsi" w:hAnsiTheme="majorHAnsi"/>
          <w:sz w:val="28"/>
          <w:szCs w:val="28"/>
        </w:rPr>
        <w:t>There is no capsule surrounding this gland</w:t>
      </w:r>
      <w:r w:rsidR="00117D71" w:rsidRPr="004C2EE8">
        <w:rPr>
          <w:rFonts w:asciiTheme="majorHAnsi" w:hAnsiTheme="majorHAnsi"/>
          <w:sz w:val="28"/>
          <w:szCs w:val="28"/>
        </w:rPr>
        <w:t>.</w:t>
      </w:r>
      <w:r w:rsidRPr="004C2EE8">
        <w:rPr>
          <w:rFonts w:asciiTheme="majorHAnsi" w:hAnsiTheme="majorHAnsi"/>
          <w:sz w:val="28"/>
          <w:szCs w:val="28"/>
        </w:rPr>
        <w:t xml:space="preserve"> </w:t>
      </w:r>
    </w:p>
    <w:p w:rsidR="0000122E" w:rsidRPr="004C2EE8" w:rsidRDefault="0000122E" w:rsidP="0000122E">
      <w:pPr>
        <w:jc w:val="right"/>
        <w:rPr>
          <w:rFonts w:asciiTheme="majorHAnsi" w:hAnsiTheme="majorHAnsi" w:cstheme="minorHAnsi"/>
          <w:sz w:val="28"/>
          <w:szCs w:val="28"/>
          <w:shd w:val="clear" w:color="auto" w:fill="FFFFFF"/>
        </w:rPr>
      </w:pPr>
      <w:r w:rsidRPr="004C2EE8">
        <w:rPr>
          <w:rFonts w:asciiTheme="majorHAnsi" w:hAnsiTheme="majorHAnsi"/>
          <w:sz w:val="28"/>
          <w:szCs w:val="28"/>
        </w:rPr>
        <w:t xml:space="preserve">Main secretions </w:t>
      </w:r>
      <w:r w:rsidRPr="004C2EE8">
        <w:rPr>
          <w:rFonts w:asciiTheme="majorHAnsi" w:hAnsiTheme="majorHAnsi" w:cstheme="minorHAnsi"/>
          <w:sz w:val="28"/>
          <w:szCs w:val="28"/>
        </w:rPr>
        <w:t xml:space="preserve">: </w:t>
      </w:r>
      <w:r w:rsidRPr="004C2EE8">
        <w:rPr>
          <w:rFonts w:asciiTheme="majorHAnsi" w:hAnsiTheme="majorHAnsi" w:cstheme="minorHAnsi"/>
          <w:sz w:val="28"/>
          <w:szCs w:val="28"/>
          <w:shd w:val="clear" w:color="auto" w:fill="FFFFFF"/>
        </w:rPr>
        <w:t>thick, viscous mucin-rich saliva.</w:t>
      </w:r>
    </w:p>
    <w:p w:rsidR="00B4175C" w:rsidRPr="00FC4ACC" w:rsidRDefault="00B4175C" w:rsidP="0000122E">
      <w:pPr>
        <w:jc w:val="right"/>
        <w:rPr>
          <w:rFonts w:asciiTheme="majorHAnsi" w:hAnsiTheme="majorHAnsi" w:cstheme="minorHAnsi"/>
          <w:sz w:val="24"/>
          <w:szCs w:val="24"/>
          <w:shd w:val="clear" w:color="auto" w:fill="FFFFFF"/>
        </w:rPr>
      </w:pPr>
    </w:p>
    <w:p w:rsidR="0000122E" w:rsidRPr="004C2EE8" w:rsidRDefault="001E2869" w:rsidP="0000122E">
      <w:pPr>
        <w:jc w:val="right"/>
        <w:rPr>
          <w:rFonts w:asciiTheme="majorHAnsi" w:hAnsiTheme="majorHAnsi" w:cstheme="minorHAnsi"/>
          <w:b/>
          <w:bCs/>
          <w:sz w:val="36"/>
          <w:szCs w:val="36"/>
          <w:u w:val="single"/>
          <w:shd w:val="clear" w:color="auto" w:fill="FFFFFF"/>
        </w:rPr>
      </w:pPr>
      <w:r w:rsidRPr="004C2EE8">
        <w:rPr>
          <w:rFonts w:asciiTheme="majorHAnsi" w:hAnsiTheme="majorHAnsi" w:cstheme="minorHAnsi"/>
          <w:b/>
          <w:bCs/>
          <w:noProof/>
          <w:sz w:val="32"/>
          <w:szCs w:val="32"/>
          <w:u w:val="single"/>
        </w:rPr>
        <w:drawing>
          <wp:anchor distT="0" distB="0" distL="114300" distR="114300" simplePos="0" relativeHeight="251685888" behindDoc="1" locked="0" layoutInCell="1" allowOverlap="1">
            <wp:simplePos x="0" y="0"/>
            <wp:positionH relativeFrom="column">
              <wp:posOffset>4561205</wp:posOffset>
            </wp:positionH>
            <wp:positionV relativeFrom="paragraph">
              <wp:posOffset>163830</wp:posOffset>
            </wp:positionV>
            <wp:extent cx="2341880" cy="1807845"/>
            <wp:effectExtent l="19050" t="0" r="1270" b="0"/>
            <wp:wrapTight wrapText="bothSides">
              <wp:wrapPolygon edited="0">
                <wp:start x="-176" y="0"/>
                <wp:lineTo x="-176" y="21395"/>
                <wp:lineTo x="21612" y="21395"/>
                <wp:lineTo x="21612" y="0"/>
                <wp:lineTo x="-176" y="0"/>
              </wp:wrapPolygon>
            </wp:wrapTight>
            <wp:docPr id="2" name="Picture 1" descr="https://classconnection.s3.amazonaws.com/668/flashcards/2975668/png/screen_shot_2013-04-25_at_33000_pm13668750098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assconnection.s3.amazonaws.com/668/flashcards/2975668/png/screen_shot_2013-04-25_at_33000_pm1366875009816.png"/>
                    <pic:cNvPicPr>
                      <a:picLocks noChangeAspect="1" noChangeArrowheads="1"/>
                    </pic:cNvPicPr>
                  </pic:nvPicPr>
                  <pic:blipFill>
                    <a:blip r:embed="rId24"/>
                    <a:srcRect/>
                    <a:stretch>
                      <a:fillRect/>
                    </a:stretch>
                  </pic:blipFill>
                  <pic:spPr bwMode="auto">
                    <a:xfrm>
                      <a:off x="0" y="0"/>
                      <a:ext cx="2341880" cy="1807845"/>
                    </a:xfrm>
                    <a:prstGeom prst="rect">
                      <a:avLst/>
                    </a:prstGeom>
                    <a:noFill/>
                    <a:ln w="9525">
                      <a:noFill/>
                      <a:miter lim="800000"/>
                      <a:headEnd/>
                      <a:tailEnd/>
                    </a:ln>
                  </pic:spPr>
                </pic:pic>
              </a:graphicData>
            </a:graphic>
          </wp:anchor>
        </w:drawing>
      </w:r>
      <w:r w:rsidR="0000122E" w:rsidRPr="004C2EE8">
        <w:rPr>
          <w:rFonts w:asciiTheme="majorHAnsi" w:hAnsiTheme="majorHAnsi" w:cstheme="minorHAnsi"/>
          <w:b/>
          <w:bCs/>
          <w:sz w:val="32"/>
          <w:szCs w:val="32"/>
          <w:u w:val="single"/>
          <w:shd w:val="clear" w:color="auto" w:fill="FFFFFF"/>
        </w:rPr>
        <w:t>*Submandibular Gland:</w:t>
      </w:r>
      <w:r w:rsidRPr="004C2EE8">
        <w:rPr>
          <w:rFonts w:asciiTheme="majorHAnsi" w:hAnsiTheme="majorHAnsi"/>
          <w:sz w:val="28"/>
          <w:szCs w:val="28"/>
        </w:rPr>
        <w:t xml:space="preserve"> </w:t>
      </w:r>
    </w:p>
    <w:p w:rsidR="0000122E" w:rsidRPr="004C2EE8" w:rsidRDefault="0000122E" w:rsidP="0000122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Intermediate in size</w:t>
      </w:r>
      <w:r w:rsidR="0049349E" w:rsidRPr="004C2EE8">
        <w:rPr>
          <w:rFonts w:asciiTheme="majorHAnsi" w:hAnsiTheme="majorHAnsi" w:cstheme="minorHAnsi"/>
          <w:sz w:val="28"/>
          <w:szCs w:val="28"/>
          <w:shd w:val="clear" w:color="auto" w:fill="FFFFFF"/>
        </w:rPr>
        <w:t>.</w:t>
      </w:r>
      <w:r w:rsidRPr="004C2EE8">
        <w:rPr>
          <w:rFonts w:asciiTheme="majorHAnsi" w:hAnsiTheme="majorHAnsi" w:cstheme="minorHAnsi"/>
          <w:sz w:val="28"/>
          <w:szCs w:val="28"/>
          <w:shd w:val="clear" w:color="auto" w:fill="FFFFFF"/>
        </w:rPr>
        <w:t xml:space="preserve"> </w:t>
      </w:r>
    </w:p>
    <w:p w:rsidR="001E2869" w:rsidRPr="004C2EE8" w:rsidRDefault="00510AD4" w:rsidP="0000122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Located in the submandibular triangle( which is located between the anterior belly of diagstric</w:t>
      </w:r>
      <w:r w:rsidR="001E2869" w:rsidRPr="004C2EE8">
        <w:rPr>
          <w:rFonts w:asciiTheme="majorHAnsi" w:hAnsiTheme="majorHAnsi" w:cstheme="minorHAnsi"/>
          <w:sz w:val="28"/>
          <w:szCs w:val="28"/>
          <w:shd w:val="clear" w:color="auto" w:fill="FFFFFF"/>
        </w:rPr>
        <w:t xml:space="preserve"> m.</w:t>
      </w:r>
      <w:r w:rsidRPr="004C2EE8">
        <w:rPr>
          <w:rFonts w:asciiTheme="majorHAnsi" w:hAnsiTheme="majorHAnsi" w:cstheme="minorHAnsi"/>
          <w:sz w:val="28"/>
          <w:szCs w:val="28"/>
          <w:shd w:val="clear" w:color="auto" w:fill="FFFFFF"/>
        </w:rPr>
        <w:t xml:space="preserve"> and posterior belly of diagstric</w:t>
      </w:r>
      <w:r w:rsidR="001E2869" w:rsidRPr="004C2EE8">
        <w:rPr>
          <w:rFonts w:asciiTheme="majorHAnsi" w:hAnsiTheme="majorHAnsi" w:cstheme="minorHAnsi"/>
          <w:sz w:val="28"/>
          <w:szCs w:val="28"/>
          <w:shd w:val="clear" w:color="auto" w:fill="FFFFFF"/>
        </w:rPr>
        <w:t xml:space="preserve"> m.</w:t>
      </w:r>
      <w:r w:rsidRPr="004C2EE8">
        <w:rPr>
          <w:rFonts w:asciiTheme="majorHAnsi" w:hAnsiTheme="majorHAnsi" w:cstheme="minorHAnsi"/>
          <w:sz w:val="28"/>
          <w:szCs w:val="28"/>
          <w:shd w:val="clear" w:color="auto" w:fill="FFFFFF"/>
        </w:rPr>
        <w:t xml:space="preserve"> and the superior border of this triangle is the inferior border of the mandible)</w:t>
      </w:r>
      <w:r w:rsidR="00117D71" w:rsidRPr="004C2EE8">
        <w:rPr>
          <w:rFonts w:asciiTheme="majorHAnsi" w:hAnsiTheme="majorHAnsi" w:cstheme="minorHAnsi"/>
          <w:sz w:val="28"/>
          <w:szCs w:val="28"/>
          <w:shd w:val="clear" w:color="auto" w:fill="FFFFFF"/>
        </w:rPr>
        <w:t>.</w:t>
      </w:r>
    </w:p>
    <w:p w:rsidR="0000122E" w:rsidRPr="004C2EE8" w:rsidRDefault="00510AD4" w:rsidP="001E2869">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 xml:space="preserve"> </w:t>
      </w:r>
      <w:r w:rsidR="001E2869" w:rsidRPr="004C2EE8">
        <w:rPr>
          <w:rFonts w:asciiTheme="majorHAnsi" w:hAnsiTheme="majorHAnsi" w:cstheme="minorHAnsi"/>
          <w:sz w:val="28"/>
          <w:szCs w:val="28"/>
          <w:shd w:val="clear" w:color="auto" w:fill="FFFFFF"/>
        </w:rPr>
        <w:t>C-shaped around the mylohyoid muscle, superficial part which can be palpated extra orally, and the deep part above the mylohyoid muscle; these two loops can be palpated extra orally or intraoral.</w:t>
      </w:r>
    </w:p>
    <w:p w:rsidR="0049349E" w:rsidRPr="004C2EE8" w:rsidRDefault="0049349E" w:rsidP="0049349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Duct running forward and medially in a tortuous fashion,for this reason stones are usually found in this gland because s</w:t>
      </w:r>
      <w:r w:rsidRPr="004C2EE8">
        <w:rPr>
          <w:rStyle w:val="Emphasis"/>
          <w:rFonts w:asciiTheme="majorHAnsi" w:hAnsiTheme="majorHAnsi" w:cstheme="minorHAnsi"/>
          <w:i w:val="0"/>
          <w:iCs w:val="0"/>
          <w:sz w:val="28"/>
          <w:szCs w:val="28"/>
          <w:shd w:val="clear" w:color="auto" w:fill="FFFFFF"/>
        </w:rPr>
        <w:t>tasis</w:t>
      </w:r>
      <w:r w:rsidRPr="004C2EE8">
        <w:rPr>
          <w:rStyle w:val="apple-converted-space"/>
          <w:rFonts w:asciiTheme="majorHAnsi" w:hAnsiTheme="majorHAnsi" w:cstheme="minorHAnsi"/>
          <w:sz w:val="28"/>
          <w:szCs w:val="28"/>
          <w:shd w:val="clear" w:color="auto" w:fill="FFFFFF"/>
        </w:rPr>
        <w:t> </w:t>
      </w:r>
      <w:r w:rsidRPr="004C2EE8">
        <w:rPr>
          <w:rFonts w:asciiTheme="majorHAnsi" w:hAnsiTheme="majorHAnsi" w:cstheme="minorHAnsi"/>
          <w:sz w:val="28"/>
          <w:szCs w:val="28"/>
          <w:shd w:val="clear" w:color="auto" w:fill="FFFFFF"/>
        </w:rPr>
        <w:t>of</w:t>
      </w:r>
      <w:r w:rsidRPr="004C2EE8">
        <w:rPr>
          <w:rStyle w:val="apple-converted-space"/>
          <w:rFonts w:asciiTheme="majorHAnsi" w:hAnsiTheme="majorHAnsi" w:cstheme="minorHAnsi"/>
          <w:sz w:val="28"/>
          <w:szCs w:val="28"/>
          <w:shd w:val="clear" w:color="auto" w:fill="FFFFFF"/>
        </w:rPr>
        <w:t> </w:t>
      </w:r>
      <w:r w:rsidRPr="004C2EE8">
        <w:rPr>
          <w:rStyle w:val="Emphasis"/>
          <w:rFonts w:asciiTheme="majorHAnsi" w:hAnsiTheme="majorHAnsi" w:cstheme="minorHAnsi"/>
          <w:i w:val="0"/>
          <w:iCs w:val="0"/>
          <w:sz w:val="28"/>
          <w:szCs w:val="28"/>
          <w:shd w:val="clear" w:color="auto" w:fill="FFFFFF"/>
        </w:rPr>
        <w:t>salivary</w:t>
      </w:r>
      <w:r w:rsidRPr="004C2EE8">
        <w:rPr>
          <w:rStyle w:val="apple-converted-space"/>
          <w:rFonts w:asciiTheme="majorHAnsi" w:hAnsiTheme="majorHAnsi" w:cstheme="minorHAnsi"/>
          <w:sz w:val="28"/>
          <w:szCs w:val="28"/>
          <w:shd w:val="clear" w:color="auto" w:fill="FFFFFF"/>
        </w:rPr>
        <w:t> </w:t>
      </w:r>
      <w:r w:rsidRPr="004C2EE8">
        <w:rPr>
          <w:rFonts w:asciiTheme="majorHAnsi" w:hAnsiTheme="majorHAnsi" w:cstheme="minorHAnsi"/>
          <w:sz w:val="28"/>
          <w:szCs w:val="28"/>
          <w:shd w:val="clear" w:color="auto" w:fill="FFFFFF"/>
        </w:rPr>
        <w:t>flow</w:t>
      </w:r>
      <w:r w:rsidR="002611DC" w:rsidRPr="004C2EE8">
        <w:rPr>
          <w:rFonts w:asciiTheme="majorHAnsi" w:hAnsiTheme="majorHAnsi" w:cstheme="minorHAnsi"/>
          <w:sz w:val="28"/>
          <w:szCs w:val="28"/>
          <w:shd w:val="clear" w:color="auto" w:fill="FFFFFF"/>
        </w:rPr>
        <w:t xml:space="preserve"> to open in the anterior floor of the mouth. Its length about 5cm and a diameter of 5mm.</w:t>
      </w:r>
    </w:p>
    <w:p w:rsidR="00FF431D" w:rsidRDefault="00FF431D" w:rsidP="0049349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 xml:space="preserve">There is a capsule surrounding the gland, extracapsular submandibular lymph nodes. </w:t>
      </w:r>
    </w:p>
    <w:p w:rsidR="004C2EE8" w:rsidRPr="004C2EE8" w:rsidRDefault="004C2EE8" w:rsidP="0049349E">
      <w:pPr>
        <w:jc w:val="right"/>
        <w:rPr>
          <w:rFonts w:asciiTheme="majorHAnsi" w:hAnsiTheme="majorHAnsi" w:cstheme="minorHAnsi"/>
          <w:sz w:val="28"/>
          <w:szCs w:val="28"/>
          <w:shd w:val="clear" w:color="auto" w:fill="FFFFFF"/>
        </w:rPr>
      </w:pPr>
    </w:p>
    <w:p w:rsidR="00B4175C" w:rsidRPr="004C2EE8" w:rsidRDefault="004C2EE8" w:rsidP="0049349E">
      <w:pPr>
        <w:jc w:val="right"/>
        <w:rPr>
          <w:rFonts w:asciiTheme="majorHAnsi" w:hAnsiTheme="majorHAnsi" w:cstheme="minorHAnsi"/>
          <w:sz w:val="28"/>
          <w:szCs w:val="28"/>
          <w:shd w:val="clear" w:color="auto" w:fill="FFFFFF"/>
        </w:rPr>
      </w:pPr>
      <w:r>
        <w:rPr>
          <w:rFonts w:asciiTheme="majorHAnsi" w:hAnsiTheme="majorHAnsi" w:cstheme="minorHAnsi"/>
          <w:sz w:val="28"/>
          <w:szCs w:val="28"/>
          <w:shd w:val="clear" w:color="auto" w:fill="FFFFFF"/>
        </w:rPr>
        <w:lastRenderedPageBreak/>
        <w:t xml:space="preserve">- </w:t>
      </w:r>
      <w:r w:rsidR="00B4175C" w:rsidRPr="004C2EE8">
        <w:rPr>
          <w:rFonts w:asciiTheme="majorHAnsi" w:hAnsiTheme="majorHAnsi" w:cstheme="minorHAnsi"/>
          <w:sz w:val="28"/>
          <w:szCs w:val="28"/>
          <w:shd w:val="clear" w:color="auto" w:fill="FFFFFF"/>
        </w:rPr>
        <w:t xml:space="preserve">Anatomical vital structures traveling </w:t>
      </w:r>
      <w:r w:rsidR="00B4175C" w:rsidRPr="004C2EE8">
        <w:rPr>
          <w:rFonts w:asciiTheme="majorHAnsi" w:hAnsiTheme="majorHAnsi" w:cstheme="minorHAnsi"/>
          <w:sz w:val="28"/>
          <w:szCs w:val="28"/>
          <w:u w:val="single"/>
          <w:shd w:val="clear" w:color="auto" w:fill="FFFFFF"/>
        </w:rPr>
        <w:t>around</w:t>
      </w:r>
      <w:r w:rsidR="00B4175C" w:rsidRPr="004C2EE8">
        <w:rPr>
          <w:rFonts w:asciiTheme="majorHAnsi" w:hAnsiTheme="majorHAnsi" w:cstheme="minorHAnsi"/>
          <w:sz w:val="28"/>
          <w:szCs w:val="28"/>
          <w:shd w:val="clear" w:color="auto" w:fill="FFFFFF"/>
        </w:rPr>
        <w:t xml:space="preserve"> the gland:</w:t>
      </w:r>
    </w:p>
    <w:p w:rsidR="00B4175C" w:rsidRPr="004C2EE8" w:rsidRDefault="00B4175C" w:rsidP="0049349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 xml:space="preserve">  1) sublingual n.</w:t>
      </w:r>
      <w:r w:rsidR="008F6B39" w:rsidRPr="004C2EE8">
        <w:rPr>
          <w:rFonts w:asciiTheme="majorHAnsi" w:hAnsiTheme="majorHAnsi" w:cstheme="minorHAnsi"/>
          <w:sz w:val="28"/>
          <w:szCs w:val="28"/>
          <w:shd w:val="clear" w:color="auto" w:fill="FFFFFF"/>
        </w:rPr>
        <w:t xml:space="preserve">             </w:t>
      </w:r>
      <w:r w:rsidRPr="004C2EE8">
        <w:rPr>
          <w:rFonts w:asciiTheme="majorHAnsi" w:hAnsiTheme="majorHAnsi" w:cstheme="minorHAnsi"/>
          <w:sz w:val="28"/>
          <w:szCs w:val="28"/>
          <w:shd w:val="clear" w:color="auto" w:fill="FFFFFF"/>
        </w:rPr>
        <w:t xml:space="preserve">  2)12</w:t>
      </w:r>
      <w:r w:rsidRPr="004C2EE8">
        <w:rPr>
          <w:rFonts w:asciiTheme="majorHAnsi" w:hAnsiTheme="majorHAnsi" w:cstheme="minorHAnsi"/>
          <w:sz w:val="28"/>
          <w:szCs w:val="28"/>
          <w:shd w:val="clear" w:color="auto" w:fill="FFFFFF"/>
          <w:vertAlign w:val="superscript"/>
        </w:rPr>
        <w:t>th</w:t>
      </w:r>
      <w:r w:rsidRPr="004C2EE8">
        <w:rPr>
          <w:rFonts w:asciiTheme="majorHAnsi" w:hAnsiTheme="majorHAnsi" w:cstheme="minorHAnsi"/>
          <w:sz w:val="28"/>
          <w:szCs w:val="28"/>
          <w:shd w:val="clear" w:color="auto" w:fill="FFFFFF"/>
        </w:rPr>
        <w:t xml:space="preserve"> cranial n.</w:t>
      </w:r>
      <w:r w:rsidR="008F6B39" w:rsidRPr="004C2EE8">
        <w:rPr>
          <w:rFonts w:asciiTheme="majorHAnsi" w:hAnsiTheme="majorHAnsi" w:cstheme="minorHAnsi"/>
          <w:sz w:val="28"/>
          <w:szCs w:val="28"/>
          <w:shd w:val="clear" w:color="auto" w:fill="FFFFFF"/>
        </w:rPr>
        <w:t xml:space="preserve">              </w:t>
      </w:r>
      <w:r w:rsidRPr="004C2EE8">
        <w:rPr>
          <w:rFonts w:asciiTheme="majorHAnsi" w:hAnsiTheme="majorHAnsi" w:cstheme="minorHAnsi"/>
          <w:sz w:val="28"/>
          <w:szCs w:val="28"/>
          <w:shd w:val="clear" w:color="auto" w:fill="FFFFFF"/>
        </w:rPr>
        <w:t xml:space="preserve"> 3) submandibular duct</w:t>
      </w:r>
      <w:r w:rsidR="008F6B39" w:rsidRPr="004C2EE8">
        <w:rPr>
          <w:rFonts w:asciiTheme="majorHAnsi" w:hAnsiTheme="majorHAnsi" w:cstheme="minorHAnsi"/>
          <w:sz w:val="28"/>
          <w:szCs w:val="28"/>
          <w:shd w:val="clear" w:color="auto" w:fill="FFFFFF"/>
        </w:rPr>
        <w:t xml:space="preserve">                    </w:t>
      </w:r>
      <w:r w:rsidRPr="004C2EE8">
        <w:rPr>
          <w:rFonts w:asciiTheme="majorHAnsi" w:hAnsiTheme="majorHAnsi" w:cstheme="minorHAnsi"/>
          <w:sz w:val="28"/>
          <w:szCs w:val="28"/>
          <w:shd w:val="clear" w:color="auto" w:fill="FFFFFF"/>
        </w:rPr>
        <w:t xml:space="preserve"> </w:t>
      </w:r>
      <w:r w:rsidR="008F6B39" w:rsidRPr="004C2EE8">
        <w:rPr>
          <w:rFonts w:asciiTheme="majorHAnsi" w:hAnsiTheme="majorHAnsi" w:cstheme="minorHAnsi"/>
          <w:sz w:val="28"/>
          <w:szCs w:val="28"/>
          <w:shd w:val="clear" w:color="auto" w:fill="FFFFFF"/>
        </w:rPr>
        <w:t xml:space="preserve">    </w:t>
      </w:r>
      <w:r w:rsidRPr="004C2EE8">
        <w:rPr>
          <w:rFonts w:asciiTheme="majorHAnsi" w:hAnsiTheme="majorHAnsi" w:cstheme="minorHAnsi"/>
          <w:sz w:val="28"/>
          <w:szCs w:val="28"/>
          <w:shd w:val="clear" w:color="auto" w:fill="FFFFFF"/>
        </w:rPr>
        <w:t xml:space="preserve">4)lingual n. </w:t>
      </w:r>
      <w:r w:rsidR="008F6B39" w:rsidRPr="004C2EE8">
        <w:rPr>
          <w:rFonts w:asciiTheme="majorHAnsi" w:hAnsiTheme="majorHAnsi" w:cstheme="minorHAnsi"/>
          <w:sz w:val="28"/>
          <w:szCs w:val="28"/>
          <w:shd w:val="clear" w:color="auto" w:fill="FFFFFF"/>
        </w:rPr>
        <w:t xml:space="preserve">                            </w:t>
      </w:r>
      <w:r w:rsidRPr="004C2EE8">
        <w:rPr>
          <w:rFonts w:asciiTheme="majorHAnsi" w:hAnsiTheme="majorHAnsi" w:cstheme="minorHAnsi"/>
          <w:sz w:val="28"/>
          <w:szCs w:val="28"/>
          <w:shd w:val="clear" w:color="auto" w:fill="FFFFFF"/>
        </w:rPr>
        <w:t>5) marginal mandibular n. located on the lateral aspect of the gland so to avoid this branch you go two fingers below lower border to make incisions</w:t>
      </w:r>
      <w:r w:rsidR="008F6B39" w:rsidRPr="004C2EE8">
        <w:rPr>
          <w:rFonts w:asciiTheme="majorHAnsi" w:hAnsiTheme="majorHAnsi" w:cstheme="minorHAnsi"/>
          <w:sz w:val="28"/>
          <w:szCs w:val="28"/>
          <w:shd w:val="clear" w:color="auto" w:fill="FFFFFF"/>
        </w:rPr>
        <w:t xml:space="preserve"> for excisions of submandiblar gland </w:t>
      </w:r>
    </w:p>
    <w:p w:rsidR="0049349E" w:rsidRPr="004C2EE8" w:rsidRDefault="0049349E" w:rsidP="0049349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Secretomotor fibers from chorda tympani (branch of facial nerve, parasympathetic fibers)</w:t>
      </w:r>
      <w:r w:rsidR="00FF431D" w:rsidRPr="004C2EE8">
        <w:rPr>
          <w:rFonts w:asciiTheme="majorHAnsi" w:hAnsiTheme="majorHAnsi" w:cstheme="minorHAnsi"/>
          <w:sz w:val="28"/>
          <w:szCs w:val="28"/>
          <w:shd w:val="clear" w:color="auto" w:fill="FFFFFF"/>
        </w:rPr>
        <w:t>.</w:t>
      </w:r>
    </w:p>
    <w:p w:rsidR="008F6B39" w:rsidRPr="004C2EE8" w:rsidRDefault="008F6B39" w:rsidP="00E4457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1</w:t>
      </w:r>
      <w:r w:rsidRPr="004C2EE8">
        <w:rPr>
          <w:rFonts w:asciiTheme="majorHAnsi" w:hAnsiTheme="majorHAnsi" w:cstheme="minorHAnsi"/>
          <w:sz w:val="28"/>
          <w:szCs w:val="28"/>
          <w:shd w:val="clear" w:color="auto" w:fill="FFFFFF"/>
          <w:vertAlign w:val="superscript"/>
        </w:rPr>
        <w:t>st</w:t>
      </w:r>
      <w:r w:rsidRPr="004C2EE8">
        <w:rPr>
          <w:rFonts w:asciiTheme="majorHAnsi" w:hAnsiTheme="majorHAnsi" w:cstheme="minorHAnsi"/>
          <w:sz w:val="28"/>
          <w:szCs w:val="28"/>
          <w:shd w:val="clear" w:color="auto" w:fill="FFFFFF"/>
        </w:rPr>
        <w:t xml:space="preserve"> regional lymph nodes to drain an upper lip cancer is</w:t>
      </w:r>
      <w:r w:rsidR="00E4457E" w:rsidRPr="004C2EE8">
        <w:rPr>
          <w:rFonts w:asciiTheme="majorHAnsi" w:hAnsiTheme="majorHAnsi" w:cstheme="minorHAnsi"/>
          <w:sz w:val="28"/>
          <w:szCs w:val="28"/>
          <w:shd w:val="clear" w:color="auto" w:fill="FFFFFF"/>
        </w:rPr>
        <w:t xml:space="preserve"> submandibular L.N</w:t>
      </w:r>
      <w:r w:rsidRPr="004C2EE8">
        <w:rPr>
          <w:rFonts w:asciiTheme="majorHAnsi" w:hAnsiTheme="majorHAnsi" w:cstheme="minorHAnsi"/>
          <w:sz w:val="28"/>
          <w:szCs w:val="28"/>
          <w:shd w:val="clear" w:color="auto" w:fill="FFFFFF"/>
        </w:rPr>
        <w:t xml:space="preserve"> but sometimes parotid L.N</w:t>
      </w:r>
      <w:r w:rsidR="00E4457E" w:rsidRPr="004C2EE8">
        <w:rPr>
          <w:rFonts w:asciiTheme="majorHAnsi" w:hAnsiTheme="majorHAnsi" w:cstheme="minorHAnsi"/>
          <w:sz w:val="28"/>
          <w:szCs w:val="28"/>
          <w:shd w:val="clear" w:color="auto" w:fill="FFFFFF"/>
        </w:rPr>
        <w:t xml:space="preserve"> in </w:t>
      </w:r>
      <w:r w:rsidRPr="004C2EE8">
        <w:rPr>
          <w:rFonts w:asciiTheme="majorHAnsi" w:hAnsiTheme="majorHAnsi" w:cstheme="minorHAnsi"/>
          <w:sz w:val="28"/>
          <w:szCs w:val="28"/>
          <w:shd w:val="clear" w:color="auto" w:fill="FFFFFF"/>
        </w:rPr>
        <w:t xml:space="preserve"> lower lip : if in mid 1/3 goes to submental , and Lateral 2/3 goes to submandibular L.N </w:t>
      </w:r>
    </w:p>
    <w:p w:rsidR="00B4175C" w:rsidRPr="00FC4ACC" w:rsidRDefault="00B4175C" w:rsidP="0049349E">
      <w:pPr>
        <w:jc w:val="right"/>
        <w:rPr>
          <w:rFonts w:asciiTheme="majorHAnsi" w:hAnsiTheme="majorHAnsi" w:cstheme="minorHAnsi"/>
          <w:sz w:val="24"/>
          <w:szCs w:val="24"/>
          <w:shd w:val="clear" w:color="auto" w:fill="FFFFFF"/>
        </w:rPr>
      </w:pPr>
    </w:p>
    <w:p w:rsidR="0049349E" w:rsidRPr="004C2EE8" w:rsidRDefault="0049349E" w:rsidP="0049349E">
      <w:pPr>
        <w:jc w:val="right"/>
        <w:rPr>
          <w:rFonts w:asciiTheme="majorHAnsi" w:hAnsiTheme="majorHAnsi" w:cstheme="minorHAnsi"/>
          <w:b/>
          <w:bCs/>
          <w:sz w:val="28"/>
          <w:szCs w:val="28"/>
          <w:u w:val="single"/>
          <w:shd w:val="clear" w:color="auto" w:fill="FFFFFF"/>
        </w:rPr>
      </w:pPr>
      <w:r w:rsidRPr="004C2EE8">
        <w:rPr>
          <w:rFonts w:asciiTheme="majorHAnsi" w:hAnsiTheme="majorHAnsi" w:cstheme="minorHAnsi"/>
          <w:b/>
          <w:bCs/>
          <w:sz w:val="32"/>
          <w:szCs w:val="32"/>
          <w:u w:val="single"/>
          <w:shd w:val="clear" w:color="auto" w:fill="FFFFFF"/>
        </w:rPr>
        <w:t>*Parotid gland :</w:t>
      </w:r>
    </w:p>
    <w:p w:rsidR="0049349E" w:rsidRPr="004C2EE8" w:rsidRDefault="00383306" w:rsidP="0049349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Largest one</w:t>
      </w:r>
      <w:r w:rsidR="00FF431D" w:rsidRPr="004C2EE8">
        <w:rPr>
          <w:rFonts w:asciiTheme="majorHAnsi" w:hAnsiTheme="majorHAnsi" w:cstheme="minorHAnsi"/>
          <w:sz w:val="28"/>
          <w:szCs w:val="28"/>
          <w:shd w:val="clear" w:color="auto" w:fill="FFFFFF"/>
        </w:rPr>
        <w:t>.</w:t>
      </w:r>
    </w:p>
    <w:p w:rsidR="00383306" w:rsidRPr="004C2EE8" w:rsidRDefault="00383306" w:rsidP="0049349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Located lateral to the masseter muscle/ lateral aspect ramus , below the ear loop (one of the important features to assist the enlargement of  the parotid gland is elevation of ear loop)</w:t>
      </w:r>
      <w:r w:rsidR="00117D71" w:rsidRPr="004C2EE8">
        <w:rPr>
          <w:rFonts w:asciiTheme="majorHAnsi" w:hAnsiTheme="majorHAnsi" w:cstheme="minorHAnsi"/>
          <w:sz w:val="28"/>
          <w:szCs w:val="28"/>
          <w:shd w:val="clear" w:color="auto" w:fill="FFFFFF"/>
        </w:rPr>
        <w:t>.</w:t>
      </w:r>
      <w:r w:rsidRPr="004C2EE8">
        <w:rPr>
          <w:rFonts w:asciiTheme="majorHAnsi" w:hAnsiTheme="majorHAnsi" w:cstheme="minorHAnsi"/>
          <w:sz w:val="28"/>
          <w:szCs w:val="28"/>
          <w:shd w:val="clear" w:color="auto" w:fill="FFFFFF"/>
        </w:rPr>
        <w:t xml:space="preserve"> </w:t>
      </w:r>
    </w:p>
    <w:p w:rsidR="00383306" w:rsidRPr="004C2EE8" w:rsidRDefault="00383306" w:rsidP="0049349E">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 xml:space="preserve">An important </w:t>
      </w:r>
      <w:r w:rsidR="00FF431D" w:rsidRPr="004C2EE8">
        <w:rPr>
          <w:rFonts w:asciiTheme="majorHAnsi" w:hAnsiTheme="majorHAnsi" w:cstheme="minorHAnsi"/>
          <w:sz w:val="28"/>
          <w:szCs w:val="28"/>
          <w:shd w:val="clear" w:color="auto" w:fill="FFFFFF"/>
        </w:rPr>
        <w:t xml:space="preserve">vital </w:t>
      </w:r>
      <w:r w:rsidRPr="004C2EE8">
        <w:rPr>
          <w:rFonts w:asciiTheme="majorHAnsi" w:hAnsiTheme="majorHAnsi" w:cstheme="minorHAnsi"/>
          <w:sz w:val="28"/>
          <w:szCs w:val="28"/>
          <w:shd w:val="clear" w:color="auto" w:fill="FFFFFF"/>
        </w:rPr>
        <w:t xml:space="preserve">anatomical structure passing </w:t>
      </w:r>
      <w:r w:rsidRPr="004C2EE8">
        <w:rPr>
          <w:rFonts w:asciiTheme="majorHAnsi" w:hAnsiTheme="majorHAnsi" w:cstheme="minorHAnsi"/>
          <w:sz w:val="28"/>
          <w:szCs w:val="28"/>
          <w:u w:val="single"/>
          <w:shd w:val="clear" w:color="auto" w:fill="FFFFFF"/>
        </w:rPr>
        <w:t>within</w:t>
      </w:r>
      <w:r w:rsidRPr="004C2EE8">
        <w:rPr>
          <w:rFonts w:asciiTheme="majorHAnsi" w:hAnsiTheme="majorHAnsi" w:cstheme="minorHAnsi"/>
          <w:sz w:val="28"/>
          <w:szCs w:val="28"/>
          <w:shd w:val="clear" w:color="auto" w:fill="FFFFFF"/>
        </w:rPr>
        <w:t xml:space="preserve"> the substance of the parotid gland and </w:t>
      </w:r>
      <w:r w:rsidR="00FF431D" w:rsidRPr="004C2EE8">
        <w:rPr>
          <w:rFonts w:asciiTheme="majorHAnsi" w:hAnsiTheme="majorHAnsi" w:cstheme="minorHAnsi"/>
          <w:sz w:val="28"/>
          <w:szCs w:val="28"/>
          <w:shd w:val="clear" w:color="auto" w:fill="FFFFFF"/>
        </w:rPr>
        <w:t xml:space="preserve">divides it into two halves is the </w:t>
      </w:r>
      <w:r w:rsidRPr="004C2EE8">
        <w:rPr>
          <w:rFonts w:asciiTheme="majorHAnsi" w:hAnsiTheme="majorHAnsi" w:cstheme="minorHAnsi"/>
          <w:sz w:val="28"/>
          <w:szCs w:val="28"/>
          <w:shd w:val="clear" w:color="auto" w:fill="FFFFFF"/>
        </w:rPr>
        <w:t>Facial nerve</w:t>
      </w:r>
      <w:r w:rsidR="00FF431D" w:rsidRPr="004C2EE8">
        <w:rPr>
          <w:rFonts w:asciiTheme="majorHAnsi" w:hAnsiTheme="majorHAnsi" w:cstheme="minorHAnsi"/>
          <w:sz w:val="28"/>
          <w:szCs w:val="28"/>
          <w:shd w:val="clear" w:color="auto" w:fill="FFFFFF"/>
        </w:rPr>
        <w:t>, deep loop which is about 1/5 of the total volume and the superficial loop.</w:t>
      </w:r>
    </w:p>
    <w:p w:rsidR="00FF431D" w:rsidRPr="004C2EE8" w:rsidRDefault="00FF431D" w:rsidP="00FF431D">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 xml:space="preserve">There is a capsule surrounding the gland, within the substance of the gland we can find parotid lymph nodes(within the capsule), these lymph nodes are the first to receive from the scalp and part of the ear, so if you find a persistent enlargement of the parotid lymph nodes </w:t>
      </w:r>
      <w:r w:rsidR="00424E47" w:rsidRPr="004C2EE8">
        <w:rPr>
          <w:rFonts w:asciiTheme="majorHAnsi" w:hAnsiTheme="majorHAnsi" w:cstheme="minorHAnsi"/>
          <w:sz w:val="28"/>
          <w:szCs w:val="28"/>
          <w:shd w:val="clear" w:color="auto" w:fill="FFFFFF"/>
        </w:rPr>
        <w:t>you have to ask about a pervious history of cancer in the scalp or part of the ear ( metastatic cancer</w:t>
      </w:r>
      <w:r w:rsidR="00117D71" w:rsidRPr="004C2EE8">
        <w:rPr>
          <w:rFonts w:asciiTheme="majorHAnsi" w:hAnsiTheme="majorHAnsi" w:cstheme="minorHAnsi"/>
          <w:sz w:val="28"/>
          <w:szCs w:val="28"/>
          <w:shd w:val="clear" w:color="auto" w:fill="FFFFFF"/>
        </w:rPr>
        <w:t>,</w:t>
      </w:r>
      <w:r w:rsidR="00424E47" w:rsidRPr="004C2EE8">
        <w:rPr>
          <w:rFonts w:asciiTheme="majorHAnsi" w:hAnsiTheme="majorHAnsi" w:cstheme="minorHAnsi"/>
          <w:sz w:val="28"/>
          <w:szCs w:val="28"/>
          <w:shd w:val="clear" w:color="auto" w:fill="FFFFFF"/>
        </w:rPr>
        <w:t xml:space="preserve"> secondary tumor might be, which is the most common cause of malignancies in the parotid lymph nodes )</w:t>
      </w:r>
      <w:r w:rsidR="00117D71" w:rsidRPr="004C2EE8">
        <w:rPr>
          <w:rFonts w:asciiTheme="majorHAnsi" w:hAnsiTheme="majorHAnsi" w:cstheme="minorHAnsi"/>
          <w:sz w:val="28"/>
          <w:szCs w:val="28"/>
          <w:shd w:val="clear" w:color="auto" w:fill="FFFFFF"/>
        </w:rPr>
        <w:t>.</w:t>
      </w:r>
    </w:p>
    <w:p w:rsidR="00424E47" w:rsidRPr="004C2EE8" w:rsidRDefault="00424E47" w:rsidP="002C1B53">
      <w:pPr>
        <w:jc w:val="right"/>
        <w:rPr>
          <w:rFonts w:asciiTheme="majorHAnsi" w:hAnsiTheme="majorHAnsi" w:cstheme="minorHAnsi"/>
          <w:sz w:val="28"/>
          <w:szCs w:val="28"/>
          <w:shd w:val="clear" w:color="auto" w:fill="FFFFFF"/>
        </w:rPr>
      </w:pPr>
      <w:r w:rsidRPr="004C2EE8">
        <w:rPr>
          <w:rFonts w:asciiTheme="majorHAnsi" w:hAnsiTheme="majorHAnsi" w:cstheme="minorHAnsi"/>
          <w:sz w:val="28"/>
          <w:szCs w:val="28"/>
          <w:shd w:val="clear" w:color="auto" w:fill="FFFFFF"/>
        </w:rPr>
        <w:t>Secretomotor fibers from 9</w:t>
      </w:r>
      <w:r w:rsidRPr="004C2EE8">
        <w:rPr>
          <w:rFonts w:asciiTheme="majorHAnsi" w:hAnsiTheme="majorHAnsi" w:cstheme="minorHAnsi"/>
          <w:sz w:val="28"/>
          <w:szCs w:val="28"/>
          <w:shd w:val="clear" w:color="auto" w:fill="FFFFFF"/>
          <w:vertAlign w:val="superscript"/>
        </w:rPr>
        <w:t>th</w:t>
      </w:r>
      <w:r w:rsidRPr="004C2EE8">
        <w:rPr>
          <w:rFonts w:asciiTheme="majorHAnsi" w:hAnsiTheme="majorHAnsi" w:cstheme="minorHAnsi"/>
          <w:sz w:val="28"/>
          <w:szCs w:val="28"/>
          <w:shd w:val="clear" w:color="auto" w:fill="FFFFFF"/>
        </w:rPr>
        <w:t xml:space="preserve"> cranial nerve which give</w:t>
      </w:r>
      <w:r w:rsidR="002C1B53" w:rsidRPr="004C2EE8">
        <w:rPr>
          <w:rFonts w:asciiTheme="majorHAnsi" w:hAnsiTheme="majorHAnsi" w:cstheme="minorHAnsi"/>
          <w:sz w:val="28"/>
          <w:szCs w:val="28"/>
          <w:shd w:val="clear" w:color="auto" w:fill="FFFFFF"/>
        </w:rPr>
        <w:t>s</w:t>
      </w:r>
      <w:r w:rsidRPr="004C2EE8">
        <w:rPr>
          <w:rFonts w:asciiTheme="majorHAnsi" w:hAnsiTheme="majorHAnsi" w:cstheme="minorHAnsi"/>
          <w:sz w:val="28"/>
          <w:szCs w:val="28"/>
          <w:shd w:val="clear" w:color="auto" w:fill="FFFFFF"/>
        </w:rPr>
        <w:t xml:space="preserve"> tympanic fibers, tympanic </w:t>
      </w:r>
      <w:r w:rsidR="002C1B53" w:rsidRPr="004C2EE8">
        <w:rPr>
          <w:rFonts w:asciiTheme="majorHAnsi" w:hAnsiTheme="majorHAnsi" w:cstheme="minorHAnsi"/>
          <w:sz w:val="28"/>
          <w:szCs w:val="28"/>
          <w:shd w:val="clear" w:color="auto" w:fill="FFFFFF"/>
        </w:rPr>
        <w:t>plexus</w:t>
      </w:r>
      <w:r w:rsidR="00B4175C" w:rsidRPr="004C2EE8">
        <w:rPr>
          <w:rFonts w:asciiTheme="majorHAnsi" w:hAnsiTheme="majorHAnsi" w:cstheme="minorHAnsi"/>
          <w:sz w:val="28"/>
          <w:szCs w:val="28"/>
          <w:shd w:val="clear" w:color="auto" w:fill="FFFFFF"/>
        </w:rPr>
        <w:t>,</w:t>
      </w:r>
      <w:r w:rsidR="002C1B53" w:rsidRPr="004C2EE8">
        <w:rPr>
          <w:rFonts w:asciiTheme="majorHAnsi" w:hAnsiTheme="majorHAnsi" w:cstheme="minorHAnsi"/>
          <w:sz w:val="28"/>
          <w:szCs w:val="28"/>
          <w:shd w:val="clear" w:color="auto" w:fill="FFFFFF"/>
        </w:rPr>
        <w:t xml:space="preserve"> </w:t>
      </w:r>
      <w:r w:rsidR="002C1B53" w:rsidRPr="004C2EE8">
        <w:rPr>
          <w:rStyle w:val="apple-converted-space"/>
          <w:rFonts w:asciiTheme="majorHAnsi" w:hAnsiTheme="majorHAnsi" w:cstheme="minorHAnsi"/>
          <w:color w:val="252525"/>
          <w:sz w:val="28"/>
          <w:szCs w:val="28"/>
          <w:shd w:val="clear" w:color="auto" w:fill="FFFFFF"/>
        </w:rPr>
        <w:t> </w:t>
      </w:r>
      <w:r w:rsidR="002C1B53" w:rsidRPr="004C2EE8">
        <w:rPr>
          <w:rFonts w:asciiTheme="majorHAnsi" w:hAnsiTheme="majorHAnsi" w:cstheme="minorHAnsi"/>
          <w:sz w:val="28"/>
          <w:szCs w:val="28"/>
          <w:shd w:val="clear" w:color="auto" w:fill="FFFFFF"/>
        </w:rPr>
        <w:t>Preganglionic parasympathetic fibers from the</w:t>
      </w:r>
      <w:r w:rsidR="002C1B53" w:rsidRPr="004C2EE8">
        <w:rPr>
          <w:rStyle w:val="apple-converted-space"/>
          <w:rFonts w:asciiTheme="majorHAnsi" w:hAnsiTheme="majorHAnsi" w:cstheme="minorHAnsi"/>
          <w:sz w:val="28"/>
          <w:szCs w:val="28"/>
          <w:shd w:val="clear" w:color="auto" w:fill="FFFFFF"/>
        </w:rPr>
        <w:t> </w:t>
      </w:r>
      <w:hyperlink r:id="rId25" w:tooltip="Glossopharyngeal nerve" w:history="1">
        <w:r w:rsidR="002C1B53" w:rsidRPr="004C2EE8">
          <w:rPr>
            <w:rStyle w:val="Hyperlink"/>
            <w:rFonts w:asciiTheme="majorHAnsi" w:hAnsiTheme="majorHAnsi" w:cstheme="minorHAnsi"/>
            <w:color w:val="auto"/>
            <w:sz w:val="28"/>
            <w:szCs w:val="28"/>
            <w:u w:val="none"/>
            <w:shd w:val="clear" w:color="auto" w:fill="FFFFFF"/>
          </w:rPr>
          <w:t>glossopharyngeal nerve</w:t>
        </w:r>
      </w:hyperlink>
      <w:r w:rsidR="002C1B53" w:rsidRPr="004C2EE8">
        <w:rPr>
          <w:rStyle w:val="apple-converted-space"/>
          <w:rFonts w:asciiTheme="majorHAnsi" w:hAnsiTheme="majorHAnsi" w:cstheme="minorHAnsi"/>
          <w:sz w:val="28"/>
          <w:szCs w:val="28"/>
          <w:shd w:val="clear" w:color="auto" w:fill="FFFFFF"/>
        </w:rPr>
        <w:t> </w:t>
      </w:r>
      <w:r w:rsidR="002C1B53" w:rsidRPr="004C2EE8">
        <w:rPr>
          <w:rFonts w:asciiTheme="majorHAnsi" w:hAnsiTheme="majorHAnsi" w:cstheme="minorHAnsi"/>
          <w:sz w:val="28"/>
          <w:szCs w:val="28"/>
          <w:shd w:val="clear" w:color="auto" w:fill="FFFFFF"/>
        </w:rPr>
        <w:t>and then through its tympanic and then the lesser petrosal branch pass into the</w:t>
      </w:r>
      <w:r w:rsidR="002C1B53" w:rsidRPr="004C2EE8">
        <w:rPr>
          <w:rStyle w:val="apple-converted-space"/>
          <w:rFonts w:asciiTheme="majorHAnsi" w:hAnsiTheme="majorHAnsi" w:cstheme="minorHAnsi"/>
          <w:sz w:val="28"/>
          <w:szCs w:val="28"/>
          <w:shd w:val="clear" w:color="auto" w:fill="FFFFFF"/>
        </w:rPr>
        <w:t> </w:t>
      </w:r>
      <w:hyperlink r:id="rId26" w:tooltip="Otic ganglion" w:history="1">
        <w:r w:rsidR="002C1B53" w:rsidRPr="004C2EE8">
          <w:rPr>
            <w:rStyle w:val="Hyperlink"/>
            <w:rFonts w:asciiTheme="majorHAnsi" w:hAnsiTheme="majorHAnsi" w:cstheme="minorHAnsi"/>
            <w:color w:val="auto"/>
            <w:sz w:val="28"/>
            <w:szCs w:val="28"/>
            <w:u w:val="none"/>
            <w:shd w:val="clear" w:color="auto" w:fill="FFFFFF"/>
          </w:rPr>
          <w:t>otic ganglion</w:t>
        </w:r>
      </w:hyperlink>
      <w:r w:rsidR="002C1B53" w:rsidRPr="004C2EE8">
        <w:rPr>
          <w:rFonts w:asciiTheme="majorHAnsi" w:hAnsiTheme="majorHAnsi" w:cstheme="minorHAnsi"/>
          <w:sz w:val="28"/>
          <w:szCs w:val="28"/>
          <w:shd w:val="clear" w:color="auto" w:fill="FFFFFF"/>
        </w:rPr>
        <w:t>. postganglionic fibers which reach the gland by the</w:t>
      </w:r>
      <w:r w:rsidR="002C1B53" w:rsidRPr="004C2EE8">
        <w:rPr>
          <w:rStyle w:val="apple-converted-space"/>
          <w:rFonts w:asciiTheme="majorHAnsi" w:hAnsiTheme="majorHAnsi" w:cstheme="minorHAnsi"/>
          <w:sz w:val="28"/>
          <w:szCs w:val="28"/>
          <w:shd w:val="clear" w:color="auto" w:fill="FFFFFF"/>
        </w:rPr>
        <w:t> </w:t>
      </w:r>
      <w:hyperlink r:id="rId27" w:tooltip="Auriculotemporal nerve" w:history="1">
        <w:r w:rsidR="002C1B53" w:rsidRPr="004C2EE8">
          <w:rPr>
            <w:rStyle w:val="Hyperlink"/>
            <w:rFonts w:asciiTheme="majorHAnsi" w:hAnsiTheme="majorHAnsi" w:cstheme="minorHAnsi"/>
            <w:color w:val="auto"/>
            <w:sz w:val="28"/>
            <w:szCs w:val="28"/>
            <w:u w:val="none"/>
            <w:shd w:val="clear" w:color="auto" w:fill="FFFFFF"/>
          </w:rPr>
          <w:t>auriculotemporal nerve</w:t>
        </w:r>
      </w:hyperlink>
      <w:r w:rsidR="002C1B53" w:rsidRPr="004C2EE8">
        <w:rPr>
          <w:rFonts w:asciiTheme="majorHAnsi" w:hAnsiTheme="majorHAnsi" w:cstheme="minorHAnsi"/>
          <w:sz w:val="28"/>
          <w:szCs w:val="28"/>
          <w:shd w:val="clear" w:color="auto" w:fill="FFFFFF"/>
        </w:rPr>
        <w:t>, a branch of the</w:t>
      </w:r>
      <w:r w:rsidR="002C1B53" w:rsidRPr="004C2EE8">
        <w:rPr>
          <w:rStyle w:val="apple-converted-space"/>
          <w:rFonts w:asciiTheme="majorHAnsi" w:hAnsiTheme="majorHAnsi" w:cstheme="minorHAnsi"/>
          <w:sz w:val="28"/>
          <w:szCs w:val="28"/>
          <w:shd w:val="clear" w:color="auto" w:fill="FFFFFF"/>
        </w:rPr>
        <w:t> </w:t>
      </w:r>
      <w:hyperlink r:id="rId28" w:tooltip="Mandibular nerve" w:history="1">
        <w:r w:rsidR="002C1B53" w:rsidRPr="004C2EE8">
          <w:rPr>
            <w:rStyle w:val="Hyperlink"/>
            <w:rFonts w:asciiTheme="majorHAnsi" w:hAnsiTheme="majorHAnsi" w:cstheme="minorHAnsi"/>
            <w:color w:val="auto"/>
            <w:sz w:val="28"/>
            <w:szCs w:val="28"/>
            <w:u w:val="none"/>
            <w:shd w:val="clear" w:color="auto" w:fill="FFFFFF"/>
          </w:rPr>
          <w:t>mandibular nerve</w:t>
        </w:r>
      </w:hyperlink>
      <w:r w:rsidR="002C1B53" w:rsidRPr="004C2EE8">
        <w:rPr>
          <w:rFonts w:asciiTheme="majorHAnsi" w:hAnsiTheme="majorHAnsi" w:cstheme="minorHAnsi"/>
          <w:sz w:val="28"/>
          <w:szCs w:val="28"/>
          <w:shd w:val="clear" w:color="auto" w:fill="FFFFFF"/>
        </w:rPr>
        <w:t xml:space="preserve">. </w:t>
      </w:r>
    </w:p>
    <w:p w:rsidR="002C1B53" w:rsidRPr="004C2EE8" w:rsidRDefault="002C1B53" w:rsidP="002C1B53">
      <w:pPr>
        <w:jc w:val="right"/>
        <w:rPr>
          <w:rFonts w:asciiTheme="majorHAnsi" w:hAnsiTheme="majorHAnsi" w:cs="Arial"/>
          <w:sz w:val="28"/>
          <w:szCs w:val="28"/>
          <w:shd w:val="clear" w:color="auto" w:fill="FFFFFF"/>
        </w:rPr>
      </w:pPr>
      <w:r w:rsidRPr="004C2EE8">
        <w:rPr>
          <w:rFonts w:asciiTheme="majorHAnsi" w:hAnsiTheme="majorHAnsi" w:cs="Arial"/>
          <w:sz w:val="28"/>
          <w:szCs w:val="28"/>
          <w:shd w:val="clear" w:color="auto" w:fill="FFFFFF"/>
        </w:rPr>
        <w:t>Frey's syndrome</w:t>
      </w:r>
      <w:r w:rsidRPr="004C2EE8">
        <w:rPr>
          <w:rStyle w:val="apple-converted-space"/>
          <w:rFonts w:asciiTheme="majorHAnsi" w:hAnsiTheme="majorHAnsi" w:cs="Arial"/>
          <w:sz w:val="28"/>
          <w:szCs w:val="28"/>
          <w:shd w:val="clear" w:color="auto" w:fill="FFFFFF"/>
        </w:rPr>
        <w:t> </w:t>
      </w:r>
      <w:r w:rsidRPr="004C2EE8">
        <w:rPr>
          <w:rFonts w:asciiTheme="majorHAnsi" w:hAnsiTheme="majorHAnsi" w:cs="Arial"/>
          <w:sz w:val="28"/>
          <w:szCs w:val="28"/>
          <w:shd w:val="clear" w:color="auto" w:fill="FFFFFF"/>
        </w:rPr>
        <w:t>(also known as</w:t>
      </w:r>
      <w:r w:rsidRPr="004C2EE8">
        <w:rPr>
          <w:rStyle w:val="apple-converted-space"/>
          <w:rFonts w:asciiTheme="majorHAnsi" w:hAnsiTheme="majorHAnsi" w:cs="Arial"/>
          <w:sz w:val="28"/>
          <w:szCs w:val="28"/>
          <w:shd w:val="clear" w:color="auto" w:fill="FFFFFF"/>
        </w:rPr>
        <w:t> </w:t>
      </w:r>
      <w:r w:rsidRPr="004C2EE8">
        <w:rPr>
          <w:rFonts w:asciiTheme="majorHAnsi" w:hAnsiTheme="majorHAnsi" w:cs="Arial"/>
          <w:sz w:val="28"/>
          <w:szCs w:val="28"/>
          <w:shd w:val="clear" w:color="auto" w:fill="FFFFFF"/>
        </w:rPr>
        <w:t>auriculotemporal syndrome,) is a rare</w:t>
      </w:r>
      <w:r w:rsidRPr="004C2EE8">
        <w:rPr>
          <w:rStyle w:val="apple-converted-space"/>
          <w:rFonts w:asciiTheme="majorHAnsi" w:hAnsiTheme="majorHAnsi" w:cs="Arial"/>
          <w:sz w:val="28"/>
          <w:szCs w:val="28"/>
          <w:shd w:val="clear" w:color="auto" w:fill="FFFFFF"/>
        </w:rPr>
        <w:t> </w:t>
      </w:r>
      <w:hyperlink r:id="rId29" w:tooltip="Neurological disorder" w:history="1">
        <w:r w:rsidRPr="004C2EE8">
          <w:rPr>
            <w:rStyle w:val="Hyperlink"/>
            <w:rFonts w:asciiTheme="majorHAnsi" w:hAnsiTheme="majorHAnsi" w:cs="Arial"/>
            <w:color w:val="auto"/>
            <w:sz w:val="28"/>
            <w:szCs w:val="28"/>
            <w:u w:val="none"/>
            <w:shd w:val="clear" w:color="auto" w:fill="FFFFFF"/>
          </w:rPr>
          <w:t>neurological disorder</w:t>
        </w:r>
      </w:hyperlink>
      <w:r w:rsidRPr="004C2EE8">
        <w:rPr>
          <w:rStyle w:val="apple-converted-space"/>
          <w:rFonts w:asciiTheme="majorHAnsi" w:hAnsiTheme="majorHAnsi" w:cs="Arial"/>
          <w:sz w:val="28"/>
          <w:szCs w:val="28"/>
          <w:shd w:val="clear" w:color="auto" w:fill="FFFFFF"/>
        </w:rPr>
        <w:t> </w:t>
      </w:r>
      <w:r w:rsidRPr="004C2EE8">
        <w:rPr>
          <w:rFonts w:asciiTheme="majorHAnsi" w:hAnsiTheme="majorHAnsi" w:cs="Arial"/>
          <w:sz w:val="28"/>
          <w:szCs w:val="28"/>
          <w:shd w:val="clear" w:color="auto" w:fill="FFFFFF"/>
        </w:rPr>
        <w:t>resulting from damage to or near the</w:t>
      </w:r>
      <w:r w:rsidRPr="004C2EE8">
        <w:rPr>
          <w:rStyle w:val="apple-converted-space"/>
          <w:rFonts w:asciiTheme="majorHAnsi" w:hAnsiTheme="majorHAnsi" w:cs="Arial"/>
          <w:sz w:val="28"/>
          <w:szCs w:val="28"/>
          <w:shd w:val="clear" w:color="auto" w:fill="FFFFFF"/>
        </w:rPr>
        <w:t> </w:t>
      </w:r>
      <w:hyperlink r:id="rId30" w:tooltip="Parotid glands" w:history="1">
        <w:r w:rsidRPr="004C2EE8">
          <w:rPr>
            <w:rStyle w:val="Hyperlink"/>
            <w:rFonts w:asciiTheme="majorHAnsi" w:hAnsiTheme="majorHAnsi" w:cs="Arial"/>
            <w:color w:val="auto"/>
            <w:sz w:val="28"/>
            <w:szCs w:val="28"/>
            <w:u w:val="none"/>
            <w:shd w:val="clear" w:color="auto" w:fill="FFFFFF"/>
          </w:rPr>
          <w:t>parotid glands</w:t>
        </w:r>
      </w:hyperlink>
      <w:r w:rsidRPr="004C2EE8">
        <w:rPr>
          <w:rStyle w:val="apple-converted-space"/>
          <w:rFonts w:asciiTheme="majorHAnsi" w:hAnsiTheme="majorHAnsi" w:cs="Arial"/>
          <w:sz w:val="28"/>
          <w:szCs w:val="28"/>
          <w:shd w:val="clear" w:color="auto" w:fill="FFFFFF"/>
        </w:rPr>
        <w:t> </w:t>
      </w:r>
      <w:r w:rsidRPr="004C2EE8">
        <w:rPr>
          <w:rFonts w:asciiTheme="majorHAnsi" w:hAnsiTheme="majorHAnsi" w:cs="Arial"/>
          <w:sz w:val="28"/>
          <w:szCs w:val="28"/>
          <w:shd w:val="clear" w:color="auto" w:fill="FFFFFF"/>
        </w:rPr>
        <w:t>responsible for making</w:t>
      </w:r>
      <w:r w:rsidRPr="004C2EE8">
        <w:rPr>
          <w:rStyle w:val="apple-converted-space"/>
          <w:rFonts w:asciiTheme="majorHAnsi" w:hAnsiTheme="majorHAnsi" w:cs="Arial"/>
          <w:sz w:val="28"/>
          <w:szCs w:val="28"/>
          <w:shd w:val="clear" w:color="auto" w:fill="FFFFFF"/>
        </w:rPr>
        <w:t> </w:t>
      </w:r>
      <w:hyperlink r:id="rId31" w:tooltip="Saliva" w:history="1">
        <w:r w:rsidRPr="004C2EE8">
          <w:rPr>
            <w:rStyle w:val="Hyperlink"/>
            <w:rFonts w:asciiTheme="majorHAnsi" w:hAnsiTheme="majorHAnsi" w:cs="Arial"/>
            <w:color w:val="auto"/>
            <w:sz w:val="28"/>
            <w:szCs w:val="28"/>
            <w:u w:val="none"/>
            <w:shd w:val="clear" w:color="auto" w:fill="FFFFFF"/>
          </w:rPr>
          <w:t>saliva</w:t>
        </w:r>
      </w:hyperlink>
      <w:r w:rsidRPr="004C2EE8">
        <w:rPr>
          <w:rFonts w:asciiTheme="majorHAnsi" w:hAnsiTheme="majorHAnsi" w:cs="Arial"/>
          <w:sz w:val="28"/>
          <w:szCs w:val="28"/>
          <w:shd w:val="clear" w:color="auto" w:fill="FFFFFF"/>
        </w:rPr>
        <w:t>, and from damage to the</w:t>
      </w:r>
      <w:r w:rsidRPr="004C2EE8">
        <w:rPr>
          <w:rStyle w:val="apple-converted-space"/>
          <w:rFonts w:asciiTheme="majorHAnsi" w:hAnsiTheme="majorHAnsi" w:cs="Arial"/>
          <w:sz w:val="28"/>
          <w:szCs w:val="28"/>
          <w:shd w:val="clear" w:color="auto" w:fill="FFFFFF"/>
        </w:rPr>
        <w:t> </w:t>
      </w:r>
      <w:hyperlink r:id="rId32" w:tooltip="Auriculotemporal nerve" w:history="1">
        <w:r w:rsidRPr="004C2EE8">
          <w:rPr>
            <w:rStyle w:val="Hyperlink"/>
            <w:rFonts w:asciiTheme="majorHAnsi" w:hAnsiTheme="majorHAnsi" w:cs="Arial"/>
            <w:color w:val="auto"/>
            <w:sz w:val="28"/>
            <w:szCs w:val="28"/>
            <w:u w:val="none"/>
            <w:shd w:val="clear" w:color="auto" w:fill="FFFFFF"/>
          </w:rPr>
          <w:t>auriculotemporal nerve</w:t>
        </w:r>
      </w:hyperlink>
      <w:r w:rsidRPr="004C2EE8">
        <w:rPr>
          <w:rStyle w:val="apple-converted-space"/>
          <w:rFonts w:asciiTheme="majorHAnsi" w:hAnsiTheme="majorHAnsi" w:cs="Arial"/>
          <w:sz w:val="28"/>
          <w:szCs w:val="28"/>
          <w:shd w:val="clear" w:color="auto" w:fill="FFFFFF"/>
        </w:rPr>
        <w:t> </w:t>
      </w:r>
      <w:r w:rsidRPr="004C2EE8">
        <w:rPr>
          <w:rFonts w:asciiTheme="majorHAnsi" w:hAnsiTheme="majorHAnsi" w:cs="Arial"/>
          <w:sz w:val="28"/>
          <w:szCs w:val="28"/>
          <w:shd w:val="clear" w:color="auto" w:fill="FFFFFF"/>
        </w:rPr>
        <w:t>often from surgery,</w:t>
      </w:r>
      <w:r w:rsidR="00117D71" w:rsidRPr="004C2EE8">
        <w:rPr>
          <w:rFonts w:asciiTheme="majorHAnsi" w:hAnsiTheme="majorHAnsi" w:cs="Arial"/>
          <w:sz w:val="28"/>
          <w:szCs w:val="28"/>
          <w:shd w:val="clear" w:color="auto" w:fill="FFFFFF"/>
        </w:rPr>
        <w:t xml:space="preserve"> </w:t>
      </w:r>
      <w:r w:rsidR="00B4175C" w:rsidRPr="004C2EE8">
        <w:rPr>
          <w:rFonts w:asciiTheme="majorHAnsi" w:hAnsiTheme="majorHAnsi" w:cs="Arial"/>
          <w:sz w:val="28"/>
          <w:szCs w:val="28"/>
          <w:shd w:val="clear" w:color="auto" w:fill="FFFFFF"/>
        </w:rPr>
        <w:t xml:space="preserve">where this nerve makes connections with sweat glands so when there is stimulation of the parasympathetic system and sweat glands and so sweating occurs, </w:t>
      </w:r>
      <w:r w:rsidRPr="004C2EE8">
        <w:rPr>
          <w:rFonts w:asciiTheme="majorHAnsi" w:hAnsiTheme="majorHAnsi" w:cs="Arial"/>
          <w:sz w:val="28"/>
          <w:szCs w:val="28"/>
          <w:shd w:val="clear" w:color="auto" w:fill="FFFFFF"/>
        </w:rPr>
        <w:t xml:space="preserve">needs about one year to develop. </w:t>
      </w:r>
    </w:p>
    <w:p w:rsidR="002611DC" w:rsidRPr="004C2EE8" w:rsidRDefault="002611DC" w:rsidP="00FC4ACC">
      <w:pPr>
        <w:jc w:val="right"/>
        <w:rPr>
          <w:rFonts w:asciiTheme="majorHAnsi" w:hAnsiTheme="majorHAnsi"/>
          <w:sz w:val="28"/>
          <w:szCs w:val="28"/>
          <w:shd w:val="clear" w:color="auto" w:fill="FFFFFF"/>
        </w:rPr>
      </w:pPr>
      <w:r w:rsidRPr="004C2EE8">
        <w:rPr>
          <w:rFonts w:asciiTheme="majorHAnsi" w:hAnsiTheme="majorHAnsi"/>
          <w:sz w:val="28"/>
          <w:szCs w:val="28"/>
          <w:shd w:val="clear" w:color="auto" w:fill="FFFFFF"/>
        </w:rPr>
        <w:t>Stenson's duct  goes from the most anterior part of the gland then curves medially to perforate the buccin</w:t>
      </w:r>
      <w:r w:rsidR="008B7C36" w:rsidRPr="004C2EE8">
        <w:rPr>
          <w:rFonts w:asciiTheme="majorHAnsi" w:hAnsiTheme="majorHAnsi"/>
          <w:sz w:val="28"/>
          <w:szCs w:val="28"/>
          <w:shd w:val="clear" w:color="auto" w:fill="FFFFFF"/>
        </w:rPr>
        <w:t>a</w:t>
      </w:r>
      <w:r w:rsidRPr="004C2EE8">
        <w:rPr>
          <w:rFonts w:asciiTheme="majorHAnsi" w:hAnsiTheme="majorHAnsi"/>
          <w:sz w:val="28"/>
          <w:szCs w:val="28"/>
          <w:shd w:val="clear" w:color="auto" w:fill="FFFFFF"/>
        </w:rPr>
        <w:t>tor muscle and open in oral cavity against the upper 2</w:t>
      </w:r>
      <w:r w:rsidRPr="004C2EE8">
        <w:rPr>
          <w:rFonts w:asciiTheme="majorHAnsi" w:hAnsiTheme="majorHAnsi"/>
          <w:sz w:val="28"/>
          <w:szCs w:val="28"/>
          <w:shd w:val="clear" w:color="auto" w:fill="FFFFFF"/>
          <w:vertAlign w:val="superscript"/>
        </w:rPr>
        <w:t>nd</w:t>
      </w:r>
      <w:r w:rsidRPr="004C2EE8">
        <w:rPr>
          <w:rFonts w:asciiTheme="majorHAnsi" w:hAnsiTheme="majorHAnsi"/>
          <w:sz w:val="28"/>
          <w:szCs w:val="28"/>
          <w:shd w:val="clear" w:color="auto" w:fill="FFFFFF"/>
        </w:rPr>
        <w:t xml:space="preserve"> molar.</w:t>
      </w:r>
      <w:r w:rsidR="00FC4ACC" w:rsidRPr="004C2EE8">
        <w:rPr>
          <w:rFonts w:asciiTheme="majorHAnsi" w:hAnsiTheme="majorHAnsi"/>
          <w:sz w:val="28"/>
          <w:szCs w:val="28"/>
          <w:shd w:val="clear" w:color="auto" w:fill="FFFFFF"/>
        </w:rPr>
        <w:t xml:space="preserve"> </w:t>
      </w:r>
      <w:r w:rsidR="00FC4ACC" w:rsidRPr="004C2EE8">
        <w:rPr>
          <w:rFonts w:asciiTheme="majorHAnsi" w:hAnsiTheme="majorHAnsi"/>
          <w:sz w:val="28"/>
          <w:szCs w:val="28"/>
          <w:shd w:val="clear" w:color="auto" w:fill="FFFFFF"/>
        </w:rPr>
        <w:lastRenderedPageBreak/>
        <w:t>Compared to submandibular gland;</w:t>
      </w:r>
      <w:r w:rsidRPr="004C2EE8">
        <w:rPr>
          <w:rFonts w:asciiTheme="majorHAnsi" w:hAnsiTheme="majorHAnsi"/>
          <w:sz w:val="28"/>
          <w:szCs w:val="28"/>
          <w:shd w:val="clear" w:color="auto" w:fill="FFFFFF"/>
        </w:rPr>
        <w:t xml:space="preserve"> </w:t>
      </w:r>
      <w:r w:rsidR="008B7C36" w:rsidRPr="004C2EE8">
        <w:rPr>
          <w:rFonts w:asciiTheme="majorHAnsi" w:hAnsiTheme="majorHAnsi"/>
          <w:sz w:val="28"/>
          <w:szCs w:val="28"/>
          <w:shd w:val="clear" w:color="auto" w:fill="FFFFFF"/>
        </w:rPr>
        <w:t xml:space="preserve">Same length </w:t>
      </w:r>
      <w:r w:rsidR="00FC4ACC" w:rsidRPr="004C2EE8">
        <w:rPr>
          <w:rFonts w:asciiTheme="majorHAnsi" w:hAnsiTheme="majorHAnsi"/>
          <w:sz w:val="28"/>
          <w:szCs w:val="28"/>
          <w:shd w:val="clear" w:color="auto" w:fill="FFFFFF"/>
        </w:rPr>
        <w:t xml:space="preserve">less diameter </w:t>
      </w:r>
      <w:r w:rsidR="008B7C36" w:rsidRPr="004C2EE8">
        <w:rPr>
          <w:rFonts w:asciiTheme="majorHAnsi" w:hAnsiTheme="majorHAnsi"/>
          <w:sz w:val="28"/>
          <w:szCs w:val="28"/>
          <w:shd w:val="clear" w:color="auto" w:fill="FFFFFF"/>
        </w:rPr>
        <w:t xml:space="preserve">but </w:t>
      </w:r>
      <w:r w:rsidR="00FC4ACC" w:rsidRPr="004C2EE8">
        <w:rPr>
          <w:rFonts w:asciiTheme="majorHAnsi" w:hAnsiTheme="majorHAnsi"/>
          <w:sz w:val="28"/>
          <w:szCs w:val="28"/>
          <w:shd w:val="clear" w:color="auto" w:fill="FFFFFF"/>
        </w:rPr>
        <w:t>s</w:t>
      </w:r>
      <w:r w:rsidRPr="004C2EE8">
        <w:rPr>
          <w:rFonts w:asciiTheme="majorHAnsi" w:hAnsiTheme="majorHAnsi"/>
          <w:sz w:val="28"/>
          <w:szCs w:val="28"/>
          <w:shd w:val="clear" w:color="auto" w:fill="FFFFFF"/>
        </w:rPr>
        <w:t>traight passage so less stones than submandibular</w:t>
      </w:r>
      <w:r w:rsidR="00FC4ACC" w:rsidRPr="004C2EE8">
        <w:rPr>
          <w:rFonts w:asciiTheme="majorHAnsi" w:hAnsiTheme="majorHAnsi"/>
          <w:sz w:val="28"/>
          <w:szCs w:val="28"/>
          <w:shd w:val="clear" w:color="auto" w:fill="FFFFFF"/>
        </w:rPr>
        <w:t xml:space="preserve"> gland</w:t>
      </w:r>
      <w:r w:rsidRPr="004C2EE8">
        <w:rPr>
          <w:rFonts w:asciiTheme="majorHAnsi" w:hAnsiTheme="majorHAnsi"/>
          <w:sz w:val="28"/>
          <w:szCs w:val="28"/>
          <w:shd w:val="clear" w:color="auto" w:fill="FFFFFF"/>
        </w:rPr>
        <w:t xml:space="preserve">. </w:t>
      </w:r>
      <w:r w:rsidR="008B7C36" w:rsidRPr="004C2EE8">
        <w:rPr>
          <w:rFonts w:asciiTheme="majorHAnsi" w:hAnsiTheme="majorHAnsi"/>
          <w:sz w:val="28"/>
          <w:szCs w:val="28"/>
          <w:shd w:val="clear" w:color="auto" w:fill="FFFFFF"/>
        </w:rPr>
        <w:t>To locate it draw a line from</w:t>
      </w:r>
      <w:r w:rsidR="00FC4ACC" w:rsidRPr="004C2EE8">
        <w:rPr>
          <w:rFonts w:asciiTheme="majorHAnsi" w:hAnsiTheme="majorHAnsi"/>
          <w:sz w:val="28"/>
          <w:szCs w:val="28"/>
          <w:shd w:val="clear" w:color="auto" w:fill="FFFFFF"/>
        </w:rPr>
        <w:t xml:space="preserve"> </w:t>
      </w:r>
      <w:r w:rsidR="008B7C36" w:rsidRPr="004C2EE8">
        <w:rPr>
          <w:rFonts w:asciiTheme="majorHAnsi" w:hAnsiTheme="majorHAnsi"/>
          <w:sz w:val="28"/>
          <w:szCs w:val="28"/>
          <w:shd w:val="clear" w:color="auto" w:fill="FFFFFF"/>
        </w:rPr>
        <w:t xml:space="preserve">the upper lip and </w:t>
      </w:r>
      <w:r w:rsidR="00FC4ACC" w:rsidRPr="004C2EE8">
        <w:rPr>
          <w:rFonts w:asciiTheme="majorHAnsi" w:hAnsiTheme="majorHAnsi"/>
          <w:sz w:val="28"/>
          <w:szCs w:val="28"/>
          <w:shd w:val="clear" w:color="auto" w:fill="FFFFFF"/>
        </w:rPr>
        <w:t>tragus(tympanic notch), it will be in the middle third, this is important in cases of trauma, if its near the middle third you suspect laceration of the duct.</w:t>
      </w:r>
    </w:p>
    <w:p w:rsidR="00000D9E" w:rsidRPr="004C2EE8" w:rsidRDefault="00000D9E" w:rsidP="00000D9E">
      <w:pPr>
        <w:jc w:val="center"/>
        <w:rPr>
          <w:rFonts w:asciiTheme="majorHAnsi" w:hAnsiTheme="majorHAnsi"/>
          <w:sz w:val="28"/>
          <w:szCs w:val="28"/>
          <w:shd w:val="clear" w:color="auto" w:fill="FFFFFF"/>
        </w:rPr>
      </w:pPr>
      <w:r w:rsidRPr="004C2EE8">
        <w:rPr>
          <w:rFonts w:asciiTheme="majorHAnsi" w:hAnsiTheme="majorHAnsi"/>
          <w:sz w:val="28"/>
          <w:szCs w:val="28"/>
          <w:shd w:val="clear" w:color="auto" w:fill="FFFFFF"/>
        </w:rPr>
        <w:t>_________________________________________________________________________________</w:t>
      </w:r>
    </w:p>
    <w:p w:rsidR="00767A4C" w:rsidRPr="004C2EE8" w:rsidRDefault="00767A4C" w:rsidP="00000D9E">
      <w:pPr>
        <w:jc w:val="righ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We have to know the diagnosis of these lesions: </w:t>
      </w:r>
    </w:p>
    <w:p w:rsidR="00767A4C"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Tumors / neoplasm , neoplastic (benginn/malignant)/non neoplastic </w:t>
      </w:r>
    </w:p>
    <w:p w:rsidR="004C2EE8" w:rsidRPr="004C2EE8" w:rsidRDefault="004C2EE8" w:rsidP="004C2EE8">
      <w:pPr>
        <w:shd w:val="clear" w:color="auto" w:fill="FFFFFF"/>
        <w:bidi w:val="0"/>
        <w:spacing w:after="0" w:line="193" w:lineRule="atLeast"/>
        <w:rPr>
          <w:rFonts w:asciiTheme="majorHAnsi" w:eastAsia="Times New Roman" w:hAnsiTheme="majorHAnsi" w:cstheme="minorHAnsi"/>
          <w:sz w:val="28"/>
          <w:szCs w:val="28"/>
        </w:rPr>
      </w:pPr>
    </w:p>
    <w:p w:rsidR="00767A4C" w:rsidRPr="004C2EE8" w:rsidRDefault="00000D9E" w:rsidP="00000D9E">
      <w:pPr>
        <w:pStyle w:val="ListParagraph"/>
        <w:numPr>
          <w:ilvl w:val="0"/>
          <w:numId w:val="1"/>
        </w:numPr>
        <w:shd w:val="clear" w:color="auto" w:fill="FFFFFF"/>
        <w:bidi w:val="0"/>
        <w:spacing w:after="0" w:line="193" w:lineRule="atLeast"/>
        <w:rPr>
          <w:rFonts w:asciiTheme="majorHAnsi" w:eastAsia="Times New Roman" w:hAnsiTheme="majorHAnsi" w:cstheme="minorHAnsi"/>
          <w:b/>
          <w:bCs/>
          <w:sz w:val="28"/>
          <w:szCs w:val="28"/>
        </w:rPr>
      </w:pPr>
      <w:r w:rsidRPr="004C2EE8">
        <w:rPr>
          <w:rFonts w:asciiTheme="majorHAnsi" w:eastAsia="Times New Roman" w:hAnsiTheme="majorHAnsi" w:cstheme="minorHAnsi"/>
          <w:b/>
          <w:bCs/>
          <w:sz w:val="32"/>
          <w:szCs w:val="32"/>
        </w:rPr>
        <w:t>N</w:t>
      </w:r>
      <w:r w:rsidR="00767A4C" w:rsidRPr="004C2EE8">
        <w:rPr>
          <w:rFonts w:asciiTheme="majorHAnsi" w:eastAsia="Times New Roman" w:hAnsiTheme="majorHAnsi" w:cstheme="minorHAnsi"/>
          <w:b/>
          <w:bCs/>
          <w:sz w:val="32"/>
          <w:szCs w:val="32"/>
        </w:rPr>
        <w:t xml:space="preserve">on neoplastic : </w:t>
      </w:r>
    </w:p>
    <w:p w:rsidR="00000D9E" w:rsidRPr="004C2EE8" w:rsidRDefault="00000D9E" w:rsidP="00000D9E">
      <w:pPr>
        <w:shd w:val="clear" w:color="auto" w:fill="FFFFFF"/>
        <w:bidi w:val="0"/>
        <w:spacing w:after="0" w:line="193" w:lineRule="atLeast"/>
        <w:rPr>
          <w:rFonts w:asciiTheme="majorHAnsi" w:eastAsia="Times New Roman" w:hAnsiTheme="majorHAnsi" w:cstheme="minorHAnsi"/>
          <w:sz w:val="28"/>
          <w:szCs w:val="28"/>
        </w:rPr>
      </w:pPr>
    </w:p>
    <w:p w:rsidR="00767A4C" w:rsidRPr="004C2EE8" w:rsidRDefault="00767A4C" w:rsidP="00000D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1. Infection/inflammatory: acute (acute bacterial</w:t>
      </w:r>
      <w:r w:rsidR="00000D9E" w:rsidRPr="004C2EE8">
        <w:rPr>
          <w:rFonts w:asciiTheme="majorHAnsi" w:eastAsia="Times New Roman" w:hAnsiTheme="majorHAnsi" w:cstheme="minorHAnsi"/>
          <w:sz w:val="28"/>
          <w:szCs w:val="28"/>
        </w:rPr>
        <w:t xml:space="preserve"> sialadenitis</w:t>
      </w:r>
      <w:r w:rsidRPr="004C2EE8">
        <w:rPr>
          <w:rFonts w:asciiTheme="majorHAnsi" w:eastAsia="Times New Roman" w:hAnsiTheme="majorHAnsi" w:cstheme="minorHAnsi"/>
          <w:sz w:val="28"/>
          <w:szCs w:val="28"/>
        </w:rPr>
        <w:t>, acute viral mumps) or chronic (</w:t>
      </w:r>
      <w:r w:rsidR="00000D9E" w:rsidRPr="004C2EE8">
        <w:rPr>
          <w:rFonts w:asciiTheme="majorHAnsi" w:eastAsia="Times New Roman" w:hAnsiTheme="majorHAnsi" w:cstheme="minorHAnsi"/>
          <w:sz w:val="28"/>
          <w:szCs w:val="28"/>
        </w:rPr>
        <w:t>sarcoidosis</w:t>
      </w:r>
      <w:r w:rsidRPr="004C2EE8">
        <w:rPr>
          <w:rFonts w:asciiTheme="majorHAnsi" w:eastAsia="Times New Roman" w:hAnsiTheme="majorHAnsi" w:cstheme="minorHAnsi"/>
          <w:sz w:val="28"/>
          <w:szCs w:val="28"/>
        </w:rPr>
        <w:t>, TB)</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2. Obstructive diseases of salivary glands : stones </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3. Systemic</w:t>
      </w:r>
      <w:r w:rsidR="00000D9E" w:rsidRPr="004C2EE8">
        <w:rPr>
          <w:rFonts w:asciiTheme="majorHAnsi" w:eastAsia="Times New Roman" w:hAnsiTheme="majorHAnsi" w:cstheme="minorHAnsi"/>
          <w:sz w:val="28"/>
          <w:szCs w:val="28"/>
        </w:rPr>
        <w:t xml:space="preserve"> / autoimmune diseases:  sjogren’s syndrome</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4. Reactionary; as a result of drug ex. Chronic use of CHX mouth wash might lead to enlargement of the parotid gland.</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br/>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So the 1st step in assessment of any pt with salivary gland </w:t>
      </w:r>
      <w:r w:rsidR="00000D9E" w:rsidRPr="004C2EE8">
        <w:rPr>
          <w:rFonts w:asciiTheme="majorHAnsi" w:eastAsia="Times New Roman" w:hAnsiTheme="majorHAnsi" w:cstheme="minorHAnsi"/>
          <w:sz w:val="28"/>
          <w:szCs w:val="28"/>
        </w:rPr>
        <w:t>disorder, is</w:t>
      </w:r>
      <w:r w:rsidRPr="004C2EE8">
        <w:rPr>
          <w:rFonts w:asciiTheme="majorHAnsi" w:eastAsia="Times New Roman" w:hAnsiTheme="majorHAnsi" w:cstheme="minorHAnsi"/>
          <w:sz w:val="28"/>
          <w:szCs w:val="28"/>
        </w:rPr>
        <w:t xml:space="preserve"> history taking which is the most important step as 90% of the diseases can be diagnosed by history alone. </w:t>
      </w:r>
    </w:p>
    <w:p w:rsidR="00767A4C" w:rsidRPr="004C2EE8" w:rsidRDefault="00000D9E"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For example if</w:t>
      </w:r>
      <w:r w:rsidR="00767A4C" w:rsidRPr="004C2EE8">
        <w:rPr>
          <w:rFonts w:asciiTheme="majorHAnsi" w:eastAsia="Times New Roman" w:hAnsiTheme="majorHAnsi" w:cstheme="minorHAnsi"/>
          <w:sz w:val="28"/>
          <w:szCs w:val="28"/>
        </w:rPr>
        <w:t xml:space="preserve"> the pt</w:t>
      </w:r>
      <w:r w:rsidRPr="004C2EE8">
        <w:rPr>
          <w:rFonts w:asciiTheme="majorHAnsi" w:eastAsia="Times New Roman" w:hAnsiTheme="majorHAnsi" w:cstheme="minorHAnsi"/>
          <w:sz w:val="28"/>
          <w:szCs w:val="28"/>
        </w:rPr>
        <w:t xml:space="preserve"> is</w:t>
      </w:r>
      <w:r w:rsidR="00767A4C" w:rsidRPr="004C2EE8">
        <w:rPr>
          <w:rFonts w:asciiTheme="majorHAnsi" w:eastAsia="Times New Roman" w:hAnsiTheme="majorHAnsi" w:cstheme="minorHAnsi"/>
          <w:sz w:val="28"/>
          <w:szCs w:val="28"/>
        </w:rPr>
        <w:t xml:space="preserve"> complaining from enlargement of the parotid with pain upon or after eating,, clearly this is an obstructive disease.</w:t>
      </w:r>
    </w:p>
    <w:p w:rsidR="00767A4C" w:rsidRPr="004C2EE8" w:rsidRDefault="00767A4C" w:rsidP="00000D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Another case if the pt is complaining from dry mouth and dry eyes ,,, this is</w:t>
      </w:r>
      <w:r w:rsidR="00000D9E" w:rsidRPr="004C2EE8">
        <w:rPr>
          <w:rFonts w:asciiTheme="majorHAnsi" w:eastAsia="Times New Roman" w:hAnsiTheme="majorHAnsi" w:cstheme="minorHAnsi"/>
          <w:sz w:val="28"/>
          <w:szCs w:val="28"/>
        </w:rPr>
        <w:t xml:space="preserve"> sjogren’s syndrome</w:t>
      </w:r>
      <w:r w:rsidRPr="004C2EE8">
        <w:rPr>
          <w:rFonts w:asciiTheme="majorHAnsi" w:eastAsia="Times New Roman" w:hAnsiTheme="majorHAnsi" w:cstheme="minorHAnsi"/>
          <w:sz w:val="28"/>
          <w:szCs w:val="28"/>
        </w:rPr>
        <w:t xml:space="preserve">, but you have to confirm that by the </w:t>
      </w:r>
      <w:r w:rsidR="00000D9E" w:rsidRPr="004C2EE8">
        <w:rPr>
          <w:rFonts w:asciiTheme="majorHAnsi" w:eastAsia="Times New Roman" w:hAnsiTheme="majorHAnsi" w:cstheme="minorHAnsi"/>
          <w:sz w:val="28"/>
          <w:szCs w:val="28"/>
        </w:rPr>
        <w:t xml:space="preserve">diagnostic </w:t>
      </w:r>
      <w:r w:rsidRPr="004C2EE8">
        <w:rPr>
          <w:rFonts w:asciiTheme="majorHAnsi" w:eastAsia="Times New Roman" w:hAnsiTheme="majorHAnsi" w:cstheme="minorHAnsi"/>
          <w:sz w:val="28"/>
          <w:szCs w:val="28"/>
        </w:rPr>
        <w:t>criteria. So history taking gives a professional Differential diagnosis before examining the pt.</w:t>
      </w:r>
    </w:p>
    <w:p w:rsidR="00000D9E"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Another case if the pt is complaining from bilateral enlargement of the parotid gland this viral infection</w:t>
      </w:r>
      <w:r w:rsidR="00000D9E" w:rsidRPr="004C2EE8">
        <w:rPr>
          <w:rFonts w:asciiTheme="majorHAnsi" w:eastAsia="Times New Roman" w:hAnsiTheme="majorHAnsi" w:cstheme="minorHAnsi"/>
          <w:sz w:val="28"/>
          <w:szCs w:val="28"/>
        </w:rPr>
        <w:t>.</w:t>
      </w:r>
    </w:p>
    <w:p w:rsidR="00767A4C" w:rsidRPr="004C2EE8" w:rsidRDefault="00000D9E" w:rsidP="00000D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Tumors are usually unilateral but may happen bilateral. </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p>
    <w:p w:rsidR="00000D9E" w:rsidRPr="004C2EE8" w:rsidRDefault="00000D9E" w:rsidP="00000D9E">
      <w:pPr>
        <w:shd w:val="clear" w:color="auto" w:fill="FFFFFF"/>
        <w:bidi w:val="0"/>
        <w:spacing w:after="0" w:line="193" w:lineRule="atLeast"/>
        <w:rPr>
          <w:rFonts w:asciiTheme="majorHAnsi" w:eastAsia="Times New Roman" w:hAnsiTheme="majorHAnsi" w:cstheme="minorHAnsi"/>
          <w:sz w:val="28"/>
          <w:szCs w:val="28"/>
        </w:rPr>
      </w:pPr>
    </w:p>
    <w:p w:rsidR="00767A4C" w:rsidRPr="004C2EE8" w:rsidRDefault="00767A4C" w:rsidP="00000D9E">
      <w:pPr>
        <w:shd w:val="clear" w:color="auto" w:fill="FFFFFF"/>
        <w:bidi w:val="0"/>
        <w:spacing w:after="0" w:line="193" w:lineRule="atLeast"/>
        <w:rPr>
          <w:rFonts w:asciiTheme="majorHAnsi" w:eastAsia="Times New Roman" w:hAnsiTheme="majorHAnsi" w:cstheme="minorHAnsi"/>
          <w:b/>
          <w:bCs/>
          <w:sz w:val="28"/>
          <w:szCs w:val="28"/>
        </w:rPr>
      </w:pPr>
      <w:r w:rsidRPr="004C2EE8">
        <w:rPr>
          <w:rFonts w:asciiTheme="majorHAnsi" w:eastAsia="Times New Roman" w:hAnsiTheme="majorHAnsi" w:cstheme="minorHAnsi"/>
          <w:b/>
          <w:bCs/>
          <w:sz w:val="28"/>
          <w:szCs w:val="28"/>
        </w:rPr>
        <w:t xml:space="preserve">Clinical examination of parotid </w:t>
      </w:r>
      <w:r w:rsidR="00000D9E" w:rsidRPr="004C2EE8">
        <w:rPr>
          <w:rFonts w:asciiTheme="majorHAnsi" w:eastAsia="Times New Roman" w:hAnsiTheme="majorHAnsi" w:cstheme="minorHAnsi"/>
          <w:b/>
          <w:bCs/>
          <w:sz w:val="28"/>
          <w:szCs w:val="28"/>
        </w:rPr>
        <w:t>tumor</w:t>
      </w:r>
      <w:r w:rsidRPr="004C2EE8">
        <w:rPr>
          <w:rFonts w:asciiTheme="majorHAnsi" w:eastAsia="Times New Roman" w:hAnsiTheme="majorHAnsi" w:cstheme="minorHAnsi"/>
          <w:b/>
          <w:bCs/>
          <w:sz w:val="28"/>
          <w:szCs w:val="28"/>
        </w:rPr>
        <w:t>:</w:t>
      </w:r>
    </w:p>
    <w:p w:rsidR="00282096" w:rsidRPr="004C2EE8" w:rsidRDefault="00767A4C" w:rsidP="00000D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1-</w:t>
      </w:r>
      <w:r w:rsidR="00000D9E" w:rsidRPr="004C2EE8">
        <w:rPr>
          <w:rFonts w:asciiTheme="majorHAnsi" w:eastAsia="Times New Roman" w:hAnsiTheme="majorHAnsi" w:cstheme="minorHAnsi"/>
          <w:sz w:val="28"/>
          <w:szCs w:val="28"/>
        </w:rPr>
        <w:t xml:space="preserve"> </w:t>
      </w:r>
      <w:r w:rsidR="00282096" w:rsidRPr="004C2EE8">
        <w:rPr>
          <w:rFonts w:asciiTheme="majorHAnsi" w:eastAsia="Times New Roman" w:hAnsiTheme="majorHAnsi" w:cstheme="minorHAnsi"/>
          <w:sz w:val="28"/>
          <w:szCs w:val="28"/>
        </w:rPr>
        <w:t>Inspection</w:t>
      </w:r>
    </w:p>
    <w:p w:rsidR="00767A4C" w:rsidRPr="004C2EE8" w:rsidRDefault="00767A4C" w:rsidP="00000D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2-palpation </w:t>
      </w:r>
    </w:p>
    <w:p w:rsidR="00282096" w:rsidRPr="004C2EE8" w:rsidRDefault="00282096" w:rsidP="00282096">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Asses the lesion if its bilateral then its non neoplastic lesion / unilateral then its neoplastic lesion.</w:t>
      </w:r>
    </w:p>
    <w:p w:rsidR="00282096" w:rsidRPr="004C2EE8" w:rsidRDefault="00282096" w:rsidP="00282096">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Discrete*localized* :neoplastic / diffuse: non-neoplastic.</w:t>
      </w:r>
    </w:p>
    <w:p w:rsidR="00767A4C" w:rsidRPr="004C2EE8" w:rsidRDefault="00282096" w:rsidP="00282096">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Superficial</w:t>
      </w:r>
      <w:r w:rsidR="00767A4C" w:rsidRPr="004C2EE8">
        <w:rPr>
          <w:rFonts w:asciiTheme="majorHAnsi" w:eastAsia="Times New Roman" w:hAnsiTheme="majorHAnsi" w:cstheme="minorHAnsi"/>
          <w:sz w:val="28"/>
          <w:szCs w:val="28"/>
        </w:rPr>
        <w:t xml:space="preserve"> </w:t>
      </w:r>
      <w:r w:rsidRPr="004C2EE8">
        <w:rPr>
          <w:rFonts w:asciiTheme="majorHAnsi" w:eastAsia="Times New Roman" w:hAnsiTheme="majorHAnsi" w:cstheme="minorHAnsi"/>
          <w:sz w:val="28"/>
          <w:szCs w:val="28"/>
        </w:rPr>
        <w:t>features: destruction</w:t>
      </w:r>
      <w:r w:rsidR="00767A4C" w:rsidRPr="004C2EE8">
        <w:rPr>
          <w:rFonts w:asciiTheme="majorHAnsi" w:eastAsia="Times New Roman" w:hAnsiTheme="majorHAnsi" w:cstheme="minorHAnsi"/>
          <w:sz w:val="28"/>
          <w:szCs w:val="28"/>
        </w:rPr>
        <w:t xml:space="preserve">, </w:t>
      </w:r>
      <w:r w:rsidRPr="004C2EE8">
        <w:rPr>
          <w:rFonts w:asciiTheme="majorHAnsi" w:eastAsia="Times New Roman" w:hAnsiTheme="majorHAnsi" w:cstheme="minorHAnsi"/>
          <w:sz w:val="28"/>
          <w:szCs w:val="28"/>
        </w:rPr>
        <w:t>ulceration, facial</w:t>
      </w:r>
      <w:r w:rsidR="00767A4C" w:rsidRPr="004C2EE8">
        <w:rPr>
          <w:rFonts w:asciiTheme="majorHAnsi" w:eastAsia="Times New Roman" w:hAnsiTheme="majorHAnsi" w:cstheme="minorHAnsi"/>
          <w:sz w:val="28"/>
          <w:szCs w:val="28"/>
        </w:rPr>
        <w:t xml:space="preserve"> palsy </w:t>
      </w:r>
      <w:r w:rsidRPr="004C2EE8">
        <w:rPr>
          <w:rFonts w:asciiTheme="majorHAnsi" w:eastAsia="Times New Roman" w:hAnsiTheme="majorHAnsi" w:cstheme="minorHAnsi"/>
          <w:sz w:val="28"/>
          <w:szCs w:val="28"/>
        </w:rPr>
        <w:t xml:space="preserve">? will indicate if its slowly growing or rapidly growing </w:t>
      </w:r>
    </w:p>
    <w:p w:rsidR="00282096" w:rsidRPr="004C2EE8" w:rsidRDefault="00282096" w:rsidP="00282096">
      <w:pPr>
        <w:shd w:val="clear" w:color="auto" w:fill="FFFFFF"/>
        <w:bidi w:val="0"/>
        <w:spacing w:after="0" w:line="193" w:lineRule="atLeast"/>
        <w:rPr>
          <w:rFonts w:asciiTheme="majorHAnsi" w:eastAsia="Times New Roman" w:hAnsiTheme="majorHAnsi" w:cstheme="minorHAnsi"/>
          <w:sz w:val="28"/>
          <w:szCs w:val="28"/>
        </w:rPr>
      </w:pPr>
    </w:p>
    <w:p w:rsidR="00767A4C" w:rsidRPr="004C2EE8" w:rsidRDefault="00282096" w:rsidP="00767A4C">
      <w:pPr>
        <w:shd w:val="clear" w:color="auto" w:fill="FFFFFF"/>
        <w:bidi w:val="0"/>
        <w:spacing w:after="0" w:line="193" w:lineRule="atLeast"/>
        <w:rPr>
          <w:rFonts w:asciiTheme="majorHAnsi" w:eastAsia="Times New Roman" w:hAnsiTheme="majorHAnsi" w:cstheme="minorHAnsi"/>
          <w:sz w:val="28"/>
          <w:szCs w:val="28"/>
          <w:u w:val="single"/>
        </w:rPr>
      </w:pPr>
      <w:r w:rsidRPr="004C2EE8">
        <w:rPr>
          <w:rFonts w:asciiTheme="majorHAnsi" w:eastAsia="Times New Roman" w:hAnsiTheme="majorHAnsi" w:cstheme="minorHAnsi"/>
          <w:sz w:val="28"/>
          <w:szCs w:val="28"/>
          <w:u w:val="single"/>
        </w:rPr>
        <w:t>Palpation of parotid gland depends</w:t>
      </w:r>
      <w:r w:rsidR="00767A4C" w:rsidRPr="004C2EE8">
        <w:rPr>
          <w:rFonts w:asciiTheme="majorHAnsi" w:eastAsia="Times New Roman" w:hAnsiTheme="majorHAnsi" w:cstheme="minorHAnsi"/>
          <w:sz w:val="28"/>
          <w:szCs w:val="28"/>
          <w:u w:val="single"/>
        </w:rPr>
        <w:t xml:space="preserve"> on anatomy and location of structure:</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1-</w:t>
      </w:r>
      <w:r w:rsidR="00282096" w:rsidRPr="004C2EE8">
        <w:rPr>
          <w:rFonts w:asciiTheme="majorHAnsi" w:eastAsia="Times New Roman" w:hAnsiTheme="majorHAnsi" w:cstheme="minorHAnsi"/>
          <w:sz w:val="28"/>
          <w:szCs w:val="28"/>
        </w:rPr>
        <w:t xml:space="preserve">bimanual: </w:t>
      </w:r>
      <w:r w:rsidRPr="004C2EE8">
        <w:rPr>
          <w:rFonts w:asciiTheme="majorHAnsi" w:eastAsia="Times New Roman" w:hAnsiTheme="majorHAnsi" w:cstheme="minorHAnsi"/>
          <w:sz w:val="28"/>
          <w:szCs w:val="28"/>
        </w:rPr>
        <w:t>2</w:t>
      </w:r>
      <w:r w:rsidR="00282096" w:rsidRPr="004C2EE8">
        <w:rPr>
          <w:rFonts w:asciiTheme="majorHAnsi" w:eastAsia="Times New Roman" w:hAnsiTheme="majorHAnsi" w:cstheme="minorHAnsi"/>
          <w:sz w:val="28"/>
          <w:szCs w:val="28"/>
        </w:rPr>
        <w:t xml:space="preserve"> </w:t>
      </w:r>
      <w:r w:rsidRPr="004C2EE8">
        <w:rPr>
          <w:rFonts w:asciiTheme="majorHAnsi" w:eastAsia="Times New Roman" w:hAnsiTheme="majorHAnsi" w:cstheme="minorHAnsi"/>
          <w:sz w:val="28"/>
          <w:szCs w:val="28"/>
        </w:rPr>
        <w:t xml:space="preserve">fingers of 2 hands </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2-</w:t>
      </w:r>
      <w:r w:rsidR="00282096" w:rsidRPr="004C2EE8">
        <w:rPr>
          <w:rFonts w:asciiTheme="majorHAnsi" w:eastAsia="Times New Roman" w:hAnsiTheme="majorHAnsi" w:cstheme="minorHAnsi"/>
          <w:sz w:val="28"/>
          <w:szCs w:val="28"/>
        </w:rPr>
        <w:t xml:space="preserve">bidigtal: </w:t>
      </w:r>
      <w:r w:rsidRPr="004C2EE8">
        <w:rPr>
          <w:rFonts w:asciiTheme="majorHAnsi" w:eastAsia="Times New Roman" w:hAnsiTheme="majorHAnsi" w:cstheme="minorHAnsi"/>
          <w:sz w:val="28"/>
          <w:szCs w:val="28"/>
        </w:rPr>
        <w:t>2</w:t>
      </w:r>
      <w:r w:rsidR="00282096" w:rsidRPr="004C2EE8">
        <w:rPr>
          <w:rFonts w:asciiTheme="majorHAnsi" w:eastAsia="Times New Roman" w:hAnsiTheme="majorHAnsi" w:cstheme="minorHAnsi"/>
          <w:sz w:val="28"/>
          <w:szCs w:val="28"/>
        </w:rPr>
        <w:t xml:space="preserve"> </w:t>
      </w:r>
      <w:r w:rsidRPr="004C2EE8">
        <w:rPr>
          <w:rFonts w:asciiTheme="majorHAnsi" w:eastAsia="Times New Roman" w:hAnsiTheme="majorHAnsi" w:cstheme="minorHAnsi"/>
          <w:sz w:val="28"/>
          <w:szCs w:val="28"/>
        </w:rPr>
        <w:t xml:space="preserve">fingers of one hand </w:t>
      </w:r>
      <w:r w:rsidR="00282096" w:rsidRPr="004C2EE8">
        <w:rPr>
          <w:rFonts w:asciiTheme="majorHAnsi" w:eastAsia="Times New Roman" w:hAnsiTheme="majorHAnsi" w:cstheme="minorHAnsi"/>
          <w:sz w:val="28"/>
          <w:szCs w:val="28"/>
        </w:rPr>
        <w:t>especially</w:t>
      </w:r>
      <w:r w:rsidRPr="004C2EE8">
        <w:rPr>
          <w:rFonts w:asciiTheme="majorHAnsi" w:eastAsia="Times New Roman" w:hAnsiTheme="majorHAnsi" w:cstheme="minorHAnsi"/>
          <w:sz w:val="28"/>
          <w:szCs w:val="28"/>
        </w:rPr>
        <w:t xml:space="preserve"> for parotid ducts stones</w:t>
      </w:r>
    </w:p>
    <w:p w:rsidR="00767A4C" w:rsidRPr="004C2EE8" w:rsidRDefault="00767A4C" w:rsidP="00282096">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3-unidigtal use one finger </w:t>
      </w:r>
    </w:p>
    <w:p w:rsidR="00282096" w:rsidRDefault="00282096" w:rsidP="00282096">
      <w:pPr>
        <w:shd w:val="clear" w:color="auto" w:fill="FFFFFF"/>
        <w:bidi w:val="0"/>
        <w:spacing w:after="0" w:line="193" w:lineRule="atLeast"/>
        <w:rPr>
          <w:rFonts w:asciiTheme="majorHAnsi" w:eastAsia="Times New Roman" w:hAnsiTheme="majorHAnsi" w:cstheme="minorHAnsi"/>
          <w:sz w:val="28"/>
          <w:szCs w:val="28"/>
        </w:rPr>
      </w:pPr>
    </w:p>
    <w:p w:rsidR="004C2EE8" w:rsidRPr="004C2EE8" w:rsidRDefault="004C2EE8" w:rsidP="004C2EE8">
      <w:pPr>
        <w:shd w:val="clear" w:color="auto" w:fill="FFFFFF"/>
        <w:bidi w:val="0"/>
        <w:spacing w:after="0" w:line="193" w:lineRule="atLeast"/>
        <w:rPr>
          <w:rFonts w:asciiTheme="majorHAnsi" w:eastAsia="Times New Roman" w:hAnsiTheme="majorHAnsi" w:cstheme="minorHAnsi"/>
          <w:sz w:val="28"/>
          <w:szCs w:val="28"/>
        </w:rPr>
      </w:pP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lastRenderedPageBreak/>
        <w:t>In</w:t>
      </w:r>
      <w:r w:rsidR="00282096" w:rsidRPr="004C2EE8">
        <w:rPr>
          <w:rFonts w:asciiTheme="majorHAnsi" w:eastAsia="Times New Roman" w:hAnsiTheme="majorHAnsi" w:cstheme="minorHAnsi"/>
          <w:sz w:val="28"/>
          <w:szCs w:val="28"/>
        </w:rPr>
        <w:t xml:space="preserve"> the floor of the mouth How will </w:t>
      </w:r>
      <w:r w:rsidRPr="004C2EE8">
        <w:rPr>
          <w:rFonts w:asciiTheme="majorHAnsi" w:eastAsia="Times New Roman" w:hAnsiTheme="majorHAnsi" w:cstheme="minorHAnsi"/>
          <w:sz w:val="28"/>
          <w:szCs w:val="28"/>
        </w:rPr>
        <w:t>you know if y</w:t>
      </w:r>
      <w:r w:rsidR="00282096" w:rsidRPr="004C2EE8">
        <w:rPr>
          <w:rFonts w:asciiTheme="majorHAnsi" w:eastAsia="Times New Roman" w:hAnsiTheme="majorHAnsi" w:cstheme="minorHAnsi"/>
          <w:sz w:val="28"/>
          <w:szCs w:val="28"/>
        </w:rPr>
        <w:t>ou palpate the LN</w:t>
      </w:r>
      <w:r w:rsidRPr="004C2EE8">
        <w:rPr>
          <w:rFonts w:asciiTheme="majorHAnsi" w:eastAsia="Times New Roman" w:hAnsiTheme="majorHAnsi" w:cstheme="minorHAnsi"/>
          <w:sz w:val="28"/>
          <w:szCs w:val="28"/>
        </w:rPr>
        <w:t xml:space="preserve"> or glands !!</w:t>
      </w:r>
      <w:r w:rsidR="00282096" w:rsidRPr="004C2EE8">
        <w:rPr>
          <w:rFonts w:asciiTheme="majorHAnsi" w:eastAsia="Times New Roman" w:hAnsiTheme="majorHAnsi" w:cstheme="minorHAnsi"/>
          <w:sz w:val="28"/>
          <w:szCs w:val="28"/>
        </w:rPr>
        <w:t>?</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1- in the floor of the month we just have 2 glands sublingual and submandibular </w:t>
      </w:r>
      <w:r w:rsidR="00282096" w:rsidRPr="004C2EE8">
        <w:rPr>
          <w:rFonts w:asciiTheme="majorHAnsi" w:eastAsia="Times New Roman" w:hAnsiTheme="majorHAnsi" w:cstheme="minorHAnsi"/>
          <w:sz w:val="28"/>
          <w:szCs w:val="28"/>
        </w:rPr>
        <w:t xml:space="preserve">&amp; Submandibular L.N </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2-if you palpate it just extraorally so this could be lymph node (below mylohyoid </w:t>
      </w:r>
      <w:r w:rsidR="00282096" w:rsidRPr="004C2EE8">
        <w:rPr>
          <w:rFonts w:asciiTheme="majorHAnsi" w:eastAsia="Times New Roman" w:hAnsiTheme="majorHAnsi" w:cstheme="minorHAnsi"/>
          <w:sz w:val="28"/>
          <w:szCs w:val="28"/>
        </w:rPr>
        <w:t>only</w:t>
      </w:r>
      <w:r w:rsidRPr="004C2EE8">
        <w:rPr>
          <w:rFonts w:asciiTheme="majorHAnsi" w:eastAsia="Times New Roman" w:hAnsiTheme="majorHAnsi" w:cstheme="minorHAnsi"/>
          <w:sz w:val="28"/>
          <w:szCs w:val="28"/>
        </w:rPr>
        <w:t>)</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3_if it move by use 2 fingers so it's submandibular gland (It has 2 parts one above mylohyoid and other part below it ) </w:t>
      </w: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4-if you palpate it from internal so we deal with sublingual gland (the only one that's above mylohyoid)</w:t>
      </w:r>
    </w:p>
    <w:p w:rsidR="00282096" w:rsidRPr="004C2EE8" w:rsidRDefault="00282096" w:rsidP="00282096">
      <w:pPr>
        <w:shd w:val="clear" w:color="auto" w:fill="FFFFFF"/>
        <w:bidi w:val="0"/>
        <w:spacing w:after="0" w:line="193" w:lineRule="atLeast"/>
        <w:rPr>
          <w:rFonts w:asciiTheme="majorHAnsi" w:eastAsia="Times New Roman" w:hAnsiTheme="majorHAnsi" w:cstheme="minorHAnsi"/>
          <w:sz w:val="28"/>
          <w:szCs w:val="28"/>
        </w:rPr>
      </w:pP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The consequence of DX :</w:t>
      </w:r>
    </w:p>
    <w:p w:rsidR="000163D8" w:rsidRDefault="00282096" w:rsidP="000163D8">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History then examination then confirms</w:t>
      </w:r>
      <w:r w:rsidR="00767A4C" w:rsidRPr="004C2EE8">
        <w:rPr>
          <w:rFonts w:asciiTheme="majorHAnsi" w:eastAsia="Times New Roman" w:hAnsiTheme="majorHAnsi" w:cstheme="minorHAnsi"/>
          <w:sz w:val="28"/>
          <w:szCs w:val="28"/>
        </w:rPr>
        <w:t xml:space="preserve"> </w:t>
      </w:r>
      <w:r w:rsidR="000163D8" w:rsidRPr="004C2EE8">
        <w:rPr>
          <w:rFonts w:asciiTheme="majorHAnsi" w:eastAsia="Times New Roman" w:hAnsiTheme="majorHAnsi" w:cstheme="minorHAnsi"/>
          <w:sz w:val="28"/>
          <w:szCs w:val="28"/>
        </w:rPr>
        <w:t>your DX by using investigations.</w:t>
      </w:r>
    </w:p>
    <w:p w:rsidR="004C2EE8" w:rsidRPr="004C2EE8" w:rsidRDefault="004C2EE8" w:rsidP="004C2EE8">
      <w:pPr>
        <w:shd w:val="clear" w:color="auto" w:fill="FFFFFF"/>
        <w:bidi w:val="0"/>
        <w:spacing w:after="0" w:line="193" w:lineRule="atLeast"/>
        <w:rPr>
          <w:rFonts w:asciiTheme="majorHAnsi" w:eastAsia="Times New Roman" w:hAnsiTheme="majorHAnsi" w:cstheme="minorHAnsi"/>
          <w:sz w:val="28"/>
          <w:szCs w:val="28"/>
        </w:rPr>
      </w:pPr>
    </w:p>
    <w:p w:rsidR="00814B7F" w:rsidRPr="004C2EE8" w:rsidRDefault="00767A4C" w:rsidP="00B668D8">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b/>
          <w:bCs/>
          <w:sz w:val="28"/>
          <w:szCs w:val="28"/>
          <w:u w:val="single"/>
        </w:rPr>
        <w:t>The investigations</w:t>
      </w:r>
      <w:r w:rsidRPr="004C2EE8">
        <w:rPr>
          <w:rFonts w:asciiTheme="majorHAnsi" w:eastAsia="Times New Roman" w:hAnsiTheme="majorHAnsi" w:cstheme="minorHAnsi"/>
          <w:sz w:val="28"/>
          <w:szCs w:val="28"/>
        </w:rPr>
        <w:t xml:space="preserve"> : always start with </w:t>
      </w:r>
      <w:r w:rsidR="000163D8" w:rsidRPr="004C2EE8">
        <w:rPr>
          <w:rFonts w:asciiTheme="majorHAnsi" w:eastAsia="Times New Roman" w:hAnsiTheme="majorHAnsi" w:cstheme="minorHAnsi"/>
          <w:sz w:val="28"/>
          <w:szCs w:val="28"/>
        </w:rPr>
        <w:t>minimum</w:t>
      </w:r>
      <w:r w:rsidRPr="004C2EE8">
        <w:rPr>
          <w:rFonts w:asciiTheme="majorHAnsi" w:eastAsia="Times New Roman" w:hAnsiTheme="majorHAnsi" w:cstheme="minorHAnsi"/>
          <w:sz w:val="28"/>
          <w:szCs w:val="28"/>
        </w:rPr>
        <w:t xml:space="preserve"> invasive to max invasive </w:t>
      </w:r>
      <w:r w:rsidR="000163D8" w:rsidRPr="004C2EE8">
        <w:rPr>
          <w:rFonts w:asciiTheme="majorHAnsi" w:eastAsia="Times New Roman" w:hAnsiTheme="majorHAnsi" w:cstheme="minorHAnsi"/>
          <w:sz w:val="28"/>
          <w:szCs w:val="28"/>
        </w:rPr>
        <w:t>:</w:t>
      </w:r>
    </w:p>
    <w:p w:rsidR="00767A4C" w:rsidRPr="004C2EE8" w:rsidRDefault="00767A4C" w:rsidP="000163D8">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1-Ct </w:t>
      </w:r>
      <w:r w:rsidR="000163D8" w:rsidRPr="004C2EE8">
        <w:rPr>
          <w:rFonts w:asciiTheme="majorHAnsi" w:eastAsia="Times New Roman" w:hAnsiTheme="majorHAnsi" w:cstheme="minorHAnsi"/>
          <w:sz w:val="28"/>
          <w:szCs w:val="28"/>
        </w:rPr>
        <w:t>scan:</w:t>
      </w:r>
      <w:r w:rsidRPr="004C2EE8">
        <w:rPr>
          <w:rFonts w:asciiTheme="majorHAnsi" w:eastAsia="Times New Roman" w:hAnsiTheme="majorHAnsi" w:cstheme="minorHAnsi"/>
          <w:sz w:val="28"/>
          <w:szCs w:val="28"/>
        </w:rPr>
        <w:t xml:space="preserve"> acc</w:t>
      </w:r>
      <w:r w:rsidR="000163D8" w:rsidRPr="004C2EE8">
        <w:rPr>
          <w:rFonts w:asciiTheme="majorHAnsi" w:eastAsia="Times New Roman" w:hAnsiTheme="majorHAnsi" w:cstheme="minorHAnsi"/>
          <w:sz w:val="28"/>
          <w:szCs w:val="28"/>
        </w:rPr>
        <w:t xml:space="preserve">ording rule of 90%: 90% of stones in the </w:t>
      </w:r>
      <w:r w:rsidR="000163D8" w:rsidRPr="004C2EE8">
        <w:rPr>
          <w:rFonts w:asciiTheme="majorHAnsi" w:hAnsiTheme="majorHAnsi"/>
          <w:sz w:val="28"/>
          <w:szCs w:val="28"/>
          <w:shd w:val="clear" w:color="auto" w:fill="FFFFFF"/>
        </w:rPr>
        <w:t>Stenson's duct are radiolucent,</w:t>
      </w:r>
      <w:r w:rsidR="000163D8" w:rsidRPr="004C2EE8">
        <w:rPr>
          <w:rFonts w:asciiTheme="majorHAnsi" w:eastAsia="Times New Roman" w:hAnsiTheme="majorHAnsi" w:cstheme="minorHAnsi"/>
          <w:sz w:val="28"/>
          <w:szCs w:val="28"/>
        </w:rPr>
        <w:t xml:space="preserve"> 90% of the stones in submandibular are radiopaque,</w:t>
      </w:r>
      <w:r w:rsidR="000163D8" w:rsidRPr="004C2EE8">
        <w:rPr>
          <w:rFonts w:asciiTheme="majorHAnsi" w:hAnsiTheme="majorHAnsi"/>
          <w:sz w:val="28"/>
          <w:szCs w:val="28"/>
          <w:shd w:val="clear" w:color="auto" w:fill="FFFFFF"/>
        </w:rPr>
        <w:t xml:space="preserve"> </w:t>
      </w:r>
      <w:r w:rsidRPr="004C2EE8">
        <w:rPr>
          <w:rFonts w:asciiTheme="majorHAnsi" w:eastAsia="Times New Roman" w:hAnsiTheme="majorHAnsi" w:cstheme="minorHAnsi"/>
          <w:sz w:val="28"/>
          <w:szCs w:val="28"/>
        </w:rPr>
        <w:t>90% o</w:t>
      </w:r>
      <w:r w:rsidR="000163D8" w:rsidRPr="004C2EE8">
        <w:rPr>
          <w:rFonts w:asciiTheme="majorHAnsi" w:eastAsia="Times New Roman" w:hAnsiTheme="majorHAnsi" w:cstheme="minorHAnsi"/>
          <w:sz w:val="28"/>
          <w:szCs w:val="28"/>
        </w:rPr>
        <w:t>f stones are located in submandibular gland duct.</w:t>
      </w:r>
    </w:p>
    <w:p w:rsidR="000163D8" w:rsidRPr="004C2EE8" w:rsidRDefault="000163D8" w:rsidP="000163D8">
      <w:pPr>
        <w:shd w:val="clear" w:color="auto" w:fill="FFFFFF"/>
        <w:bidi w:val="0"/>
        <w:spacing w:after="0" w:line="193" w:lineRule="atLeast"/>
        <w:rPr>
          <w:rFonts w:asciiTheme="majorHAnsi" w:eastAsia="Times New Roman" w:hAnsiTheme="majorHAnsi" w:cstheme="minorHAnsi"/>
          <w:sz w:val="28"/>
          <w:szCs w:val="28"/>
        </w:rPr>
      </w:pPr>
    </w:p>
    <w:p w:rsidR="00767A4C" w:rsidRPr="004C2EE8" w:rsidRDefault="00814B7F"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2-U</w:t>
      </w:r>
      <w:r w:rsidR="00767A4C" w:rsidRPr="004C2EE8">
        <w:rPr>
          <w:rFonts w:asciiTheme="majorHAnsi" w:eastAsia="Times New Roman" w:hAnsiTheme="majorHAnsi" w:cstheme="minorHAnsi"/>
          <w:sz w:val="28"/>
          <w:szCs w:val="28"/>
        </w:rPr>
        <w:t>ltrasoun</w:t>
      </w:r>
      <w:r w:rsidRPr="004C2EE8">
        <w:rPr>
          <w:rFonts w:asciiTheme="majorHAnsi" w:eastAsia="Times New Roman" w:hAnsiTheme="majorHAnsi" w:cstheme="minorHAnsi"/>
          <w:sz w:val="28"/>
          <w:szCs w:val="28"/>
        </w:rPr>
        <w:t>d: the least invasive procedure, and not all part of the gland can be detected like the deep loops.</w:t>
      </w:r>
    </w:p>
    <w:p w:rsidR="00814B7F" w:rsidRPr="004C2EE8" w:rsidRDefault="00814B7F" w:rsidP="00814B7F">
      <w:pPr>
        <w:shd w:val="clear" w:color="auto" w:fill="FFFFFF"/>
        <w:bidi w:val="0"/>
        <w:spacing w:after="0" w:line="193" w:lineRule="atLeast"/>
        <w:rPr>
          <w:rFonts w:asciiTheme="majorHAnsi" w:eastAsia="Times New Roman" w:hAnsiTheme="majorHAnsi" w:cstheme="minorHAnsi"/>
          <w:sz w:val="28"/>
          <w:szCs w:val="28"/>
        </w:rPr>
      </w:pPr>
    </w:p>
    <w:p w:rsidR="00814B7F" w:rsidRPr="004C2EE8" w:rsidRDefault="00767A4C" w:rsidP="00814B7F">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3</w:t>
      </w:r>
      <w:r w:rsidR="000163D8" w:rsidRPr="004C2EE8">
        <w:rPr>
          <w:rFonts w:asciiTheme="majorHAnsi" w:eastAsia="Times New Roman" w:hAnsiTheme="majorHAnsi" w:cstheme="minorHAnsi"/>
          <w:sz w:val="28"/>
          <w:szCs w:val="28"/>
        </w:rPr>
        <w:t xml:space="preserve">- </w:t>
      </w:r>
      <w:r w:rsidR="00814B7F" w:rsidRPr="004C2EE8">
        <w:rPr>
          <w:rFonts w:asciiTheme="majorHAnsi" w:eastAsia="Times New Roman" w:hAnsiTheme="majorHAnsi" w:cstheme="minorHAnsi"/>
          <w:sz w:val="28"/>
          <w:szCs w:val="28"/>
        </w:rPr>
        <w:t>S</w:t>
      </w:r>
      <w:r w:rsidRPr="004C2EE8">
        <w:rPr>
          <w:rFonts w:asciiTheme="majorHAnsi" w:eastAsia="Times New Roman" w:hAnsiTheme="majorHAnsi" w:cstheme="minorHAnsi"/>
          <w:sz w:val="28"/>
          <w:szCs w:val="28"/>
        </w:rPr>
        <w:t>ilaograph :</w:t>
      </w:r>
      <w:r w:rsidR="00814B7F" w:rsidRPr="004C2EE8">
        <w:rPr>
          <w:rFonts w:asciiTheme="majorHAnsi" w:eastAsia="Times New Roman" w:hAnsiTheme="majorHAnsi" w:cstheme="minorHAnsi"/>
          <w:sz w:val="28"/>
          <w:szCs w:val="28"/>
        </w:rPr>
        <w:t xml:space="preserve"> features on sailograph could differentiate between 3 categories</w:t>
      </w:r>
    </w:p>
    <w:p w:rsidR="00767A4C" w:rsidRPr="004C2EE8" w:rsidRDefault="00767A4C" w:rsidP="000163D8">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1-</w:t>
      </w:r>
      <w:r w:rsidR="00814B7F" w:rsidRPr="004C2EE8">
        <w:rPr>
          <w:rFonts w:asciiTheme="majorHAnsi" w:eastAsia="Times New Roman" w:hAnsiTheme="majorHAnsi" w:cstheme="minorHAnsi"/>
          <w:sz w:val="28"/>
          <w:szCs w:val="28"/>
        </w:rPr>
        <w:t>O</w:t>
      </w:r>
      <w:r w:rsidR="000163D8" w:rsidRPr="004C2EE8">
        <w:rPr>
          <w:rFonts w:asciiTheme="majorHAnsi" w:eastAsia="Times New Roman" w:hAnsiTheme="majorHAnsi" w:cstheme="minorHAnsi"/>
          <w:sz w:val="28"/>
          <w:szCs w:val="28"/>
        </w:rPr>
        <w:t>bstruction: there’s</w:t>
      </w:r>
      <w:r w:rsidRPr="004C2EE8">
        <w:rPr>
          <w:rFonts w:asciiTheme="majorHAnsi" w:eastAsia="Times New Roman" w:hAnsiTheme="majorHAnsi" w:cstheme="minorHAnsi"/>
          <w:sz w:val="28"/>
          <w:szCs w:val="28"/>
        </w:rPr>
        <w:t xml:space="preserve"> </w:t>
      </w:r>
      <w:r w:rsidR="000163D8" w:rsidRPr="004C2EE8">
        <w:rPr>
          <w:rFonts w:asciiTheme="majorHAnsi" w:eastAsia="Times New Roman" w:hAnsiTheme="majorHAnsi" w:cstheme="minorHAnsi"/>
          <w:sz w:val="28"/>
          <w:szCs w:val="28"/>
        </w:rPr>
        <w:t>dilation</w:t>
      </w:r>
      <w:r w:rsidRPr="004C2EE8">
        <w:rPr>
          <w:rFonts w:asciiTheme="majorHAnsi" w:eastAsia="Times New Roman" w:hAnsiTheme="majorHAnsi" w:cstheme="minorHAnsi"/>
          <w:sz w:val="28"/>
          <w:szCs w:val="28"/>
        </w:rPr>
        <w:t xml:space="preserve"> in the proxima</w:t>
      </w:r>
      <w:r w:rsidR="000163D8" w:rsidRPr="004C2EE8">
        <w:rPr>
          <w:rFonts w:asciiTheme="majorHAnsi" w:eastAsia="Times New Roman" w:hAnsiTheme="majorHAnsi" w:cstheme="minorHAnsi"/>
          <w:sz w:val="28"/>
          <w:szCs w:val="28"/>
        </w:rPr>
        <w:t>l part, reverse flow of saliva &amp; enlargement of the duct itself.</w:t>
      </w:r>
    </w:p>
    <w:p w:rsidR="00767A4C" w:rsidRPr="004C2EE8" w:rsidRDefault="00814B7F"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2-T</w:t>
      </w:r>
      <w:r w:rsidR="000163D8" w:rsidRPr="004C2EE8">
        <w:rPr>
          <w:rFonts w:asciiTheme="majorHAnsi" w:eastAsia="Times New Roman" w:hAnsiTheme="majorHAnsi" w:cstheme="minorHAnsi"/>
          <w:sz w:val="28"/>
          <w:szCs w:val="28"/>
        </w:rPr>
        <w:t>umor (ball in a</w:t>
      </w:r>
      <w:r w:rsidR="00767A4C" w:rsidRPr="004C2EE8">
        <w:rPr>
          <w:rFonts w:asciiTheme="majorHAnsi" w:eastAsia="Times New Roman" w:hAnsiTheme="majorHAnsi" w:cstheme="minorHAnsi"/>
          <w:sz w:val="28"/>
          <w:szCs w:val="28"/>
        </w:rPr>
        <w:t xml:space="preserve"> </w:t>
      </w:r>
      <w:r w:rsidR="000163D8" w:rsidRPr="004C2EE8">
        <w:rPr>
          <w:rFonts w:asciiTheme="majorHAnsi" w:eastAsia="Times New Roman" w:hAnsiTheme="majorHAnsi" w:cstheme="minorHAnsi"/>
          <w:sz w:val="28"/>
          <w:szCs w:val="28"/>
        </w:rPr>
        <w:t xml:space="preserve">hand </w:t>
      </w:r>
      <w:r w:rsidRPr="004C2EE8">
        <w:rPr>
          <w:rFonts w:asciiTheme="majorHAnsi" w:eastAsia="Times New Roman" w:hAnsiTheme="majorHAnsi" w:cstheme="minorHAnsi"/>
          <w:sz w:val="28"/>
          <w:szCs w:val="28"/>
        </w:rPr>
        <w:t>appearance</w:t>
      </w:r>
      <w:r w:rsidR="000163D8" w:rsidRPr="004C2EE8">
        <w:rPr>
          <w:rFonts w:asciiTheme="majorHAnsi" w:eastAsia="Times New Roman" w:hAnsiTheme="majorHAnsi" w:cstheme="minorHAnsi"/>
          <w:sz w:val="28"/>
          <w:szCs w:val="28"/>
        </w:rPr>
        <w:t>)</w:t>
      </w:r>
      <w:r w:rsidR="00767A4C" w:rsidRPr="004C2EE8">
        <w:rPr>
          <w:rFonts w:asciiTheme="majorHAnsi" w:eastAsia="Times New Roman" w:hAnsiTheme="majorHAnsi" w:cstheme="minorHAnsi"/>
          <w:sz w:val="28"/>
          <w:szCs w:val="28"/>
        </w:rPr>
        <w:t xml:space="preserve"> where the ball is </w:t>
      </w:r>
      <w:r w:rsidR="000163D8" w:rsidRPr="004C2EE8">
        <w:rPr>
          <w:rFonts w:asciiTheme="majorHAnsi" w:eastAsia="Times New Roman" w:hAnsiTheme="majorHAnsi" w:cstheme="minorHAnsi"/>
          <w:sz w:val="28"/>
          <w:szCs w:val="28"/>
        </w:rPr>
        <w:t>tumor</w:t>
      </w:r>
      <w:r w:rsidR="00767A4C" w:rsidRPr="004C2EE8">
        <w:rPr>
          <w:rFonts w:asciiTheme="majorHAnsi" w:eastAsia="Times New Roman" w:hAnsiTheme="majorHAnsi" w:cstheme="minorHAnsi"/>
          <w:sz w:val="28"/>
          <w:szCs w:val="28"/>
        </w:rPr>
        <w:t xml:space="preserve"> and hand is the duct</w:t>
      </w:r>
      <w:r w:rsidR="000163D8" w:rsidRPr="004C2EE8">
        <w:rPr>
          <w:rFonts w:asciiTheme="majorHAnsi" w:eastAsia="Times New Roman" w:hAnsiTheme="majorHAnsi" w:cstheme="minorHAnsi"/>
          <w:sz w:val="28"/>
          <w:szCs w:val="28"/>
        </w:rPr>
        <w:t>.</w:t>
      </w:r>
    </w:p>
    <w:p w:rsidR="00767A4C" w:rsidRPr="004C2EE8" w:rsidRDefault="00814B7F"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3-C</w:t>
      </w:r>
      <w:r w:rsidR="00767A4C" w:rsidRPr="004C2EE8">
        <w:rPr>
          <w:rFonts w:asciiTheme="majorHAnsi" w:eastAsia="Times New Roman" w:hAnsiTheme="majorHAnsi" w:cstheme="minorHAnsi"/>
          <w:sz w:val="28"/>
          <w:szCs w:val="28"/>
        </w:rPr>
        <w:t xml:space="preserve">hronic inflammatory disease that has loss of normal appearance </w:t>
      </w:r>
      <w:r w:rsidR="000163D8" w:rsidRPr="004C2EE8">
        <w:rPr>
          <w:rFonts w:asciiTheme="majorHAnsi" w:eastAsia="Times New Roman" w:hAnsiTheme="majorHAnsi" w:cstheme="minorHAnsi"/>
          <w:sz w:val="28"/>
          <w:szCs w:val="28"/>
        </w:rPr>
        <w:t>(tree in winter)</w:t>
      </w:r>
    </w:p>
    <w:p w:rsidR="00814B7F" w:rsidRPr="004C2EE8" w:rsidRDefault="00814B7F" w:rsidP="00814B7F">
      <w:pPr>
        <w:shd w:val="clear" w:color="auto" w:fill="FFFFFF"/>
        <w:bidi w:val="0"/>
        <w:spacing w:after="0" w:line="193" w:lineRule="atLeast"/>
        <w:rPr>
          <w:rFonts w:asciiTheme="majorHAnsi" w:eastAsia="Times New Roman" w:hAnsiTheme="majorHAnsi" w:cstheme="minorHAnsi"/>
          <w:sz w:val="28"/>
          <w:szCs w:val="28"/>
        </w:rPr>
      </w:pPr>
    </w:p>
    <w:p w:rsidR="00767A4C" w:rsidRPr="004C2EE8" w:rsidRDefault="00767A4C" w:rsidP="00767A4C">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 all these </w:t>
      </w:r>
      <w:r w:rsidR="00814B7F" w:rsidRPr="004C2EE8">
        <w:rPr>
          <w:rFonts w:asciiTheme="majorHAnsi" w:eastAsia="Times New Roman" w:hAnsiTheme="majorHAnsi" w:cstheme="minorHAnsi"/>
          <w:sz w:val="28"/>
          <w:szCs w:val="28"/>
        </w:rPr>
        <w:t>procedures</w:t>
      </w:r>
      <w:r w:rsidRPr="004C2EE8">
        <w:rPr>
          <w:rFonts w:asciiTheme="majorHAnsi" w:eastAsia="Times New Roman" w:hAnsiTheme="majorHAnsi" w:cstheme="minorHAnsi"/>
          <w:sz w:val="28"/>
          <w:szCs w:val="28"/>
        </w:rPr>
        <w:t xml:space="preserve"> has low </w:t>
      </w:r>
      <w:r w:rsidR="00814B7F" w:rsidRPr="004C2EE8">
        <w:rPr>
          <w:rFonts w:asciiTheme="majorHAnsi" w:eastAsia="Times New Roman" w:hAnsiTheme="majorHAnsi" w:cstheme="minorHAnsi"/>
          <w:sz w:val="28"/>
          <w:szCs w:val="28"/>
        </w:rPr>
        <w:t>sensitivity</w:t>
      </w:r>
      <w:r w:rsidRPr="004C2EE8">
        <w:rPr>
          <w:rFonts w:asciiTheme="majorHAnsi" w:eastAsia="Times New Roman" w:hAnsiTheme="majorHAnsi" w:cstheme="minorHAnsi"/>
          <w:sz w:val="28"/>
          <w:szCs w:val="28"/>
        </w:rPr>
        <w:t xml:space="preserve"> and low </w:t>
      </w:r>
      <w:r w:rsidR="00814B7F" w:rsidRPr="004C2EE8">
        <w:rPr>
          <w:rFonts w:asciiTheme="majorHAnsi" w:eastAsia="Times New Roman" w:hAnsiTheme="majorHAnsi" w:cstheme="minorHAnsi"/>
          <w:sz w:val="28"/>
          <w:szCs w:val="28"/>
        </w:rPr>
        <w:t>specificity</w:t>
      </w:r>
      <w:r w:rsidRPr="004C2EE8">
        <w:rPr>
          <w:rFonts w:asciiTheme="majorHAnsi" w:eastAsia="Times New Roman" w:hAnsiTheme="majorHAnsi" w:cstheme="minorHAnsi"/>
          <w:sz w:val="28"/>
          <w:szCs w:val="28"/>
        </w:rPr>
        <w:t xml:space="preserve"> </w:t>
      </w:r>
    </w:p>
    <w:p w:rsidR="00814B7F" w:rsidRPr="004C2EE8" w:rsidRDefault="00814B7F" w:rsidP="00814B7F">
      <w:pPr>
        <w:shd w:val="clear" w:color="auto" w:fill="FFFFFF"/>
        <w:bidi w:val="0"/>
        <w:spacing w:after="0" w:line="193" w:lineRule="atLeast"/>
        <w:rPr>
          <w:rFonts w:asciiTheme="majorHAnsi" w:eastAsia="Times New Roman" w:hAnsiTheme="majorHAnsi" w:cstheme="minorHAnsi"/>
          <w:sz w:val="28"/>
          <w:szCs w:val="28"/>
        </w:rPr>
      </w:pPr>
    </w:p>
    <w:p w:rsidR="00FC66E4" w:rsidRDefault="00767A4C" w:rsidP="00FC66E4">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4-biopsy</w:t>
      </w:r>
      <w:r w:rsidR="00FC66E4">
        <w:rPr>
          <w:rFonts w:asciiTheme="majorHAnsi" w:eastAsia="Times New Roman" w:hAnsiTheme="majorHAnsi" w:cstheme="minorHAnsi"/>
          <w:sz w:val="28"/>
          <w:szCs w:val="28"/>
        </w:rPr>
        <w:t xml:space="preserve"> (FNAC);</w:t>
      </w:r>
    </w:p>
    <w:p w:rsidR="00B4175C" w:rsidRPr="004C2EE8" w:rsidRDefault="00814B7F" w:rsidP="00FC66E4">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 higher specificity up to 99%</w:t>
      </w:r>
      <w:r w:rsidR="00FC66E4">
        <w:rPr>
          <w:rFonts w:asciiTheme="majorHAnsi" w:eastAsia="Times New Roman" w:hAnsiTheme="majorHAnsi" w:cstheme="minorHAnsi"/>
          <w:sz w:val="28"/>
          <w:szCs w:val="28"/>
        </w:rPr>
        <w:t xml:space="preserve">,most type of </w:t>
      </w:r>
      <w:r w:rsidR="0045399E" w:rsidRPr="004C2EE8">
        <w:rPr>
          <w:rFonts w:asciiTheme="majorHAnsi" w:eastAsia="Times New Roman" w:hAnsiTheme="majorHAnsi" w:cstheme="minorHAnsi"/>
          <w:sz w:val="28"/>
          <w:szCs w:val="28"/>
        </w:rPr>
        <w:t xml:space="preserve"> investi</w:t>
      </w:r>
      <w:r w:rsidR="00FC66E4">
        <w:rPr>
          <w:rFonts w:asciiTheme="majorHAnsi" w:eastAsia="Times New Roman" w:hAnsiTheme="majorHAnsi" w:cstheme="minorHAnsi"/>
          <w:sz w:val="28"/>
          <w:szCs w:val="28"/>
        </w:rPr>
        <w:t>gation that gives confirmations,</w:t>
      </w:r>
      <w:r w:rsidR="0045399E" w:rsidRPr="004C2EE8">
        <w:rPr>
          <w:rFonts w:asciiTheme="majorHAnsi" w:eastAsia="Times New Roman" w:hAnsiTheme="majorHAnsi" w:cstheme="minorHAnsi"/>
          <w:sz w:val="28"/>
          <w:szCs w:val="28"/>
        </w:rPr>
        <w:t xml:space="preserve"> </w:t>
      </w:r>
      <w:r w:rsidR="00FC66E4">
        <w:rPr>
          <w:rFonts w:asciiTheme="majorHAnsi" w:eastAsia="Times New Roman" w:hAnsiTheme="majorHAnsi" w:cstheme="minorHAnsi"/>
          <w:sz w:val="28"/>
          <w:szCs w:val="28"/>
        </w:rPr>
        <w:t xml:space="preserve">But have some false +ves ,and there is a high debate on it, </w:t>
      </w:r>
      <w:r w:rsidR="0045399E" w:rsidRPr="004C2EE8">
        <w:rPr>
          <w:rFonts w:asciiTheme="majorHAnsi" w:eastAsia="Times New Roman" w:hAnsiTheme="majorHAnsi" w:cstheme="minorHAnsi"/>
          <w:sz w:val="28"/>
          <w:szCs w:val="28"/>
        </w:rPr>
        <w:t>seeding may happen,</w:t>
      </w:r>
      <w:r w:rsidR="00FC66E4">
        <w:rPr>
          <w:rFonts w:asciiTheme="majorHAnsi" w:eastAsia="Times New Roman" w:hAnsiTheme="majorHAnsi" w:cstheme="minorHAnsi"/>
          <w:sz w:val="28"/>
          <w:szCs w:val="28"/>
        </w:rPr>
        <w:t xml:space="preserve"> but it differentiate between surgical and non surgical disease (abnormal lymphocytes ; chemotherapy) and it differentiate between benign or malignant tumors, primary or metastatic. </w:t>
      </w:r>
    </w:p>
    <w:p w:rsidR="003E1AC2" w:rsidRDefault="0045399E" w:rsidP="004539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Changes in the</w:t>
      </w:r>
      <w:r w:rsidR="003E1AC2" w:rsidRPr="004C2EE8">
        <w:rPr>
          <w:rFonts w:asciiTheme="majorHAnsi" w:eastAsia="Times New Roman" w:hAnsiTheme="majorHAnsi" w:cstheme="minorHAnsi"/>
          <w:sz w:val="28"/>
          <w:szCs w:val="28"/>
        </w:rPr>
        <w:t xml:space="preserve"> minor salivary gland</w:t>
      </w:r>
      <w:r w:rsidRPr="004C2EE8">
        <w:rPr>
          <w:rFonts w:asciiTheme="majorHAnsi" w:eastAsia="Times New Roman" w:hAnsiTheme="majorHAnsi" w:cstheme="minorHAnsi"/>
          <w:sz w:val="28"/>
          <w:szCs w:val="28"/>
        </w:rPr>
        <w:t xml:space="preserve">s where found to be </w:t>
      </w:r>
      <w:r w:rsidR="00FC66E4" w:rsidRPr="004C2EE8">
        <w:rPr>
          <w:rFonts w:asciiTheme="majorHAnsi" w:eastAsia="Times New Roman" w:hAnsiTheme="majorHAnsi" w:cstheme="minorHAnsi"/>
          <w:sz w:val="28"/>
          <w:szCs w:val="28"/>
        </w:rPr>
        <w:t>represen</w:t>
      </w:r>
      <w:r w:rsidR="00FC66E4">
        <w:rPr>
          <w:rFonts w:asciiTheme="majorHAnsi" w:eastAsia="Times New Roman" w:hAnsiTheme="majorHAnsi" w:cstheme="minorHAnsi"/>
          <w:sz w:val="28"/>
          <w:szCs w:val="28"/>
        </w:rPr>
        <w:t>t</w:t>
      </w:r>
      <w:r w:rsidR="00FC66E4" w:rsidRPr="004C2EE8">
        <w:rPr>
          <w:rFonts w:asciiTheme="majorHAnsi" w:eastAsia="Times New Roman" w:hAnsiTheme="majorHAnsi" w:cstheme="minorHAnsi"/>
          <w:sz w:val="28"/>
          <w:szCs w:val="28"/>
        </w:rPr>
        <w:t>ative</w:t>
      </w:r>
      <w:r w:rsidRPr="004C2EE8">
        <w:rPr>
          <w:rFonts w:asciiTheme="majorHAnsi" w:eastAsia="Times New Roman" w:hAnsiTheme="majorHAnsi" w:cstheme="minorHAnsi"/>
          <w:sz w:val="28"/>
          <w:szCs w:val="28"/>
        </w:rPr>
        <w:t xml:space="preserve"> of what’s occurring in</w:t>
      </w:r>
      <w:r w:rsidR="003E1AC2" w:rsidRPr="004C2EE8">
        <w:rPr>
          <w:rFonts w:asciiTheme="majorHAnsi" w:eastAsia="Times New Roman" w:hAnsiTheme="majorHAnsi" w:cstheme="minorHAnsi"/>
          <w:sz w:val="28"/>
          <w:szCs w:val="28"/>
        </w:rPr>
        <w:t xml:space="preserve"> the major salivary gland.</w:t>
      </w:r>
    </w:p>
    <w:p w:rsidR="00FC66E4" w:rsidRPr="004C2EE8" w:rsidRDefault="00FC66E4" w:rsidP="00FC66E4">
      <w:pPr>
        <w:shd w:val="clear" w:color="auto" w:fill="FFFFFF"/>
        <w:bidi w:val="0"/>
        <w:spacing w:after="0" w:line="193" w:lineRule="atLeast"/>
        <w:rPr>
          <w:rFonts w:asciiTheme="majorHAnsi" w:eastAsia="Times New Roman" w:hAnsiTheme="majorHAnsi" w:cstheme="minorHAnsi"/>
          <w:sz w:val="28"/>
          <w:szCs w:val="28"/>
        </w:rPr>
      </w:pPr>
    </w:p>
    <w:p w:rsidR="003E1AC2" w:rsidRPr="004C2EE8" w:rsidRDefault="003E1AC2" w:rsidP="003E1AC2">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5- MRI</w:t>
      </w:r>
    </w:p>
    <w:p w:rsidR="003E1AC2" w:rsidRPr="004C2EE8" w:rsidRDefault="003E1AC2" w:rsidP="003E1AC2">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6- Functional advanced images; scintigraphy</w:t>
      </w:r>
    </w:p>
    <w:p w:rsidR="003E1AC2" w:rsidRPr="004C2EE8" w:rsidRDefault="003E1AC2" w:rsidP="003E1AC2">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7- </w:t>
      </w:r>
      <w:r w:rsidR="0045399E" w:rsidRPr="004C2EE8">
        <w:rPr>
          <w:rFonts w:asciiTheme="majorHAnsi" w:eastAsia="Times New Roman" w:hAnsiTheme="majorHAnsi" w:cstheme="minorHAnsi"/>
          <w:sz w:val="28"/>
          <w:szCs w:val="28"/>
        </w:rPr>
        <w:t>Minor</w:t>
      </w:r>
      <w:r w:rsidRPr="004C2EE8">
        <w:rPr>
          <w:rFonts w:asciiTheme="majorHAnsi" w:eastAsia="Times New Roman" w:hAnsiTheme="majorHAnsi" w:cstheme="minorHAnsi"/>
          <w:sz w:val="28"/>
          <w:szCs w:val="28"/>
        </w:rPr>
        <w:t xml:space="preserve"> salivary gland biopsy or major salivary gland biopsy</w:t>
      </w:r>
    </w:p>
    <w:p w:rsidR="003E1AC2" w:rsidRPr="004C2EE8" w:rsidRDefault="003E1AC2" w:rsidP="003E1AC2">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8-Serology or blood test</w:t>
      </w:r>
      <w:r w:rsidR="0045399E" w:rsidRPr="004C2EE8">
        <w:rPr>
          <w:rFonts w:asciiTheme="majorHAnsi" w:eastAsia="Times New Roman" w:hAnsiTheme="majorHAnsi" w:cstheme="minorHAnsi"/>
          <w:sz w:val="28"/>
          <w:szCs w:val="28"/>
        </w:rPr>
        <w:t xml:space="preserve"> , immunoglobulin M</w:t>
      </w:r>
      <w:r w:rsidRPr="004C2EE8">
        <w:rPr>
          <w:rFonts w:asciiTheme="majorHAnsi" w:eastAsia="Times New Roman" w:hAnsiTheme="majorHAnsi" w:cstheme="minorHAnsi"/>
          <w:sz w:val="28"/>
          <w:szCs w:val="28"/>
        </w:rPr>
        <w:t xml:space="preserve"> </w:t>
      </w:r>
      <w:r w:rsidR="0045399E" w:rsidRPr="004C2EE8">
        <w:rPr>
          <w:rFonts w:asciiTheme="majorHAnsi" w:eastAsia="Times New Roman" w:hAnsiTheme="majorHAnsi" w:cstheme="minorHAnsi"/>
          <w:sz w:val="28"/>
          <w:szCs w:val="28"/>
        </w:rPr>
        <w:t>(</w:t>
      </w:r>
      <w:r w:rsidRPr="004C2EE8">
        <w:rPr>
          <w:rFonts w:asciiTheme="majorHAnsi" w:eastAsia="Times New Roman" w:hAnsiTheme="majorHAnsi" w:cstheme="minorHAnsi"/>
          <w:sz w:val="28"/>
          <w:szCs w:val="28"/>
        </w:rPr>
        <w:t>ex</w:t>
      </w:r>
      <w:r w:rsidR="0045399E" w:rsidRPr="004C2EE8">
        <w:rPr>
          <w:rFonts w:asciiTheme="majorHAnsi" w:eastAsia="Times New Roman" w:hAnsiTheme="majorHAnsi" w:cstheme="minorHAnsi"/>
          <w:sz w:val="28"/>
          <w:szCs w:val="28"/>
        </w:rPr>
        <w:t>:</w:t>
      </w:r>
      <w:r w:rsidRPr="004C2EE8">
        <w:rPr>
          <w:rFonts w:asciiTheme="majorHAnsi" w:eastAsia="Times New Roman" w:hAnsiTheme="majorHAnsi" w:cstheme="minorHAnsi"/>
          <w:sz w:val="28"/>
          <w:szCs w:val="28"/>
        </w:rPr>
        <w:t xml:space="preserve"> in mumps</w:t>
      </w:r>
      <w:r w:rsidR="0045399E" w:rsidRPr="004C2EE8">
        <w:rPr>
          <w:rFonts w:asciiTheme="majorHAnsi" w:eastAsia="Times New Roman" w:hAnsiTheme="majorHAnsi" w:cstheme="minorHAnsi"/>
          <w:sz w:val="28"/>
          <w:szCs w:val="28"/>
        </w:rPr>
        <w:t>)</w:t>
      </w:r>
      <w:r w:rsidRPr="004C2EE8">
        <w:rPr>
          <w:rFonts w:asciiTheme="majorHAnsi" w:eastAsia="Times New Roman" w:hAnsiTheme="majorHAnsi" w:cstheme="minorHAnsi"/>
          <w:sz w:val="28"/>
          <w:szCs w:val="28"/>
        </w:rPr>
        <w:t xml:space="preserve"> </w:t>
      </w:r>
    </w:p>
    <w:p w:rsidR="0045399E" w:rsidRPr="004C2EE8" w:rsidRDefault="0045399E" w:rsidP="0045399E">
      <w:pPr>
        <w:shd w:val="clear" w:color="auto" w:fill="FFFFFF"/>
        <w:bidi w:val="0"/>
        <w:spacing w:after="0" w:line="193" w:lineRule="atLeast"/>
        <w:rPr>
          <w:rFonts w:asciiTheme="majorHAnsi" w:eastAsia="Times New Roman" w:hAnsiTheme="majorHAnsi" w:cstheme="minorHAnsi"/>
          <w:sz w:val="28"/>
          <w:szCs w:val="28"/>
        </w:rPr>
      </w:pPr>
    </w:p>
    <w:p w:rsidR="0045399E" w:rsidRPr="004C2EE8" w:rsidRDefault="0045399E" w:rsidP="004539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Viva</w:t>
      </w:r>
      <w:r w:rsidR="00F838CF" w:rsidRPr="004C2EE8">
        <w:rPr>
          <w:rFonts w:asciiTheme="majorHAnsi" w:eastAsia="Times New Roman" w:hAnsiTheme="majorHAnsi" w:cstheme="minorHAnsi"/>
          <w:sz w:val="28"/>
          <w:szCs w:val="28"/>
        </w:rPr>
        <w:t xml:space="preserve"> Q</w:t>
      </w:r>
      <w:r w:rsidRPr="004C2EE8">
        <w:rPr>
          <w:rFonts w:asciiTheme="majorHAnsi" w:eastAsia="Times New Roman" w:hAnsiTheme="majorHAnsi" w:cstheme="minorHAnsi"/>
          <w:sz w:val="28"/>
          <w:szCs w:val="28"/>
        </w:rPr>
        <w:t>: If a pt complained from bilateral enlargement of the parotid gland how to approach this case:</w:t>
      </w:r>
    </w:p>
    <w:p w:rsidR="0045399E" w:rsidRPr="004C2EE8" w:rsidRDefault="0045399E" w:rsidP="004539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History taking, chief complain, medical &amp; social history, history of chief complain,</w:t>
      </w:r>
    </w:p>
    <w:p w:rsidR="0045399E" w:rsidRPr="004C2EE8" w:rsidRDefault="0045399E" w:rsidP="004539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Examination, type of examination (bidigital bimanual…)</w:t>
      </w:r>
    </w:p>
    <w:p w:rsidR="0045399E" w:rsidRPr="004C2EE8" w:rsidRDefault="0045399E" w:rsidP="00F838CF">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Differential dx</w:t>
      </w:r>
      <w:r w:rsidR="00F838CF" w:rsidRPr="004C2EE8">
        <w:rPr>
          <w:rFonts w:asciiTheme="majorHAnsi" w:eastAsia="Times New Roman" w:hAnsiTheme="majorHAnsi" w:cstheme="minorHAnsi"/>
          <w:sz w:val="28"/>
          <w:szCs w:val="28"/>
        </w:rPr>
        <w:t>, non neoplastic, bacterial sialadenitis(usually unilateral but could occur bilateral), mumps.</w:t>
      </w:r>
    </w:p>
    <w:p w:rsidR="00F838CF" w:rsidRDefault="00F838CF" w:rsidP="00F838CF">
      <w:pPr>
        <w:shd w:val="clear" w:color="auto" w:fill="FFFFFF"/>
        <w:bidi w:val="0"/>
        <w:spacing w:after="0" w:line="193" w:lineRule="atLeast"/>
        <w:rPr>
          <w:rFonts w:asciiTheme="majorHAnsi" w:eastAsia="Times New Roman" w:hAnsiTheme="majorHAnsi" w:cstheme="minorHAnsi"/>
          <w:sz w:val="28"/>
          <w:szCs w:val="28"/>
        </w:rPr>
      </w:pPr>
    </w:p>
    <w:p w:rsidR="004C2EE8" w:rsidRDefault="004C2EE8" w:rsidP="004C2EE8">
      <w:pPr>
        <w:shd w:val="clear" w:color="auto" w:fill="FFFFFF"/>
        <w:bidi w:val="0"/>
        <w:spacing w:after="0" w:line="193" w:lineRule="atLeast"/>
        <w:rPr>
          <w:rFonts w:asciiTheme="majorHAnsi" w:eastAsia="Times New Roman" w:hAnsiTheme="majorHAnsi" w:cstheme="minorHAnsi"/>
          <w:sz w:val="28"/>
          <w:szCs w:val="28"/>
        </w:rPr>
      </w:pPr>
    </w:p>
    <w:p w:rsidR="00F838CF" w:rsidRPr="004C2EE8" w:rsidRDefault="0009203A" w:rsidP="00F838CF">
      <w:pPr>
        <w:shd w:val="clear" w:color="auto" w:fill="FFFFFF"/>
        <w:bidi w:val="0"/>
        <w:spacing w:after="0" w:line="193" w:lineRule="atLeast"/>
        <w:rPr>
          <w:rFonts w:asciiTheme="majorHAnsi" w:eastAsia="Times New Roman" w:hAnsiTheme="majorHAnsi" w:cstheme="minorHAnsi"/>
          <w:b/>
          <w:bCs/>
          <w:sz w:val="28"/>
          <w:szCs w:val="28"/>
        </w:rPr>
      </w:pPr>
      <w:r w:rsidRPr="004C2EE8">
        <w:rPr>
          <w:rFonts w:asciiTheme="majorHAnsi" w:eastAsia="Times New Roman" w:hAnsiTheme="majorHAnsi" w:cstheme="minorHAnsi"/>
          <w:b/>
          <w:bCs/>
          <w:sz w:val="28"/>
          <w:szCs w:val="28"/>
        </w:rPr>
        <w:t>Non neoplastic:</w:t>
      </w:r>
    </w:p>
    <w:p w:rsidR="00F838CF" w:rsidRPr="004C2EE8" w:rsidRDefault="00F838CF" w:rsidP="0051029E">
      <w:pPr>
        <w:pStyle w:val="ListParagraph"/>
        <w:numPr>
          <w:ilvl w:val="0"/>
          <w:numId w:val="3"/>
        </w:numPr>
        <w:shd w:val="clear" w:color="auto" w:fill="FFFFFF"/>
        <w:bidi w:val="0"/>
        <w:spacing w:after="0" w:line="193" w:lineRule="atLeast"/>
        <w:rPr>
          <w:rFonts w:asciiTheme="majorHAnsi" w:eastAsia="Times New Roman" w:hAnsiTheme="majorHAnsi" w:cstheme="minorHAnsi"/>
          <w:b/>
          <w:bCs/>
          <w:sz w:val="28"/>
          <w:szCs w:val="28"/>
          <w:u w:val="single"/>
        </w:rPr>
      </w:pPr>
      <w:r w:rsidRPr="004C2EE8">
        <w:rPr>
          <w:rFonts w:asciiTheme="majorHAnsi" w:eastAsia="Times New Roman" w:hAnsiTheme="majorHAnsi" w:cstheme="minorHAnsi"/>
          <w:b/>
          <w:bCs/>
          <w:sz w:val="28"/>
          <w:szCs w:val="28"/>
          <w:u w:val="single"/>
        </w:rPr>
        <w:t>Bacterial sialadenitis</w:t>
      </w:r>
    </w:p>
    <w:p w:rsidR="00F838CF" w:rsidRPr="004C2EE8" w:rsidRDefault="00F838CF" w:rsidP="00F838CF">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3 features found in the bacterial sialadenitis that cannot be found in the viral sialadenitis: </w:t>
      </w:r>
    </w:p>
    <w:p w:rsidR="00F838CF" w:rsidRPr="004C2EE8" w:rsidRDefault="00F838CF" w:rsidP="00F838CF">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1. </w:t>
      </w:r>
      <w:r w:rsidR="0051029E" w:rsidRPr="004C2EE8">
        <w:rPr>
          <w:rFonts w:asciiTheme="majorHAnsi" w:eastAsia="Times New Roman" w:hAnsiTheme="majorHAnsi" w:cstheme="minorHAnsi"/>
          <w:sz w:val="28"/>
          <w:szCs w:val="28"/>
        </w:rPr>
        <w:t>E</w:t>
      </w:r>
      <w:r w:rsidRPr="004C2EE8">
        <w:rPr>
          <w:rFonts w:asciiTheme="majorHAnsi" w:eastAsia="Times New Roman" w:hAnsiTheme="majorHAnsi" w:cstheme="minorHAnsi"/>
          <w:sz w:val="28"/>
          <w:szCs w:val="28"/>
        </w:rPr>
        <w:t>rythema</w:t>
      </w:r>
      <w:r w:rsidR="0051029E" w:rsidRPr="004C2EE8">
        <w:rPr>
          <w:rFonts w:asciiTheme="majorHAnsi" w:eastAsia="Times New Roman" w:hAnsiTheme="majorHAnsi" w:cstheme="minorHAnsi"/>
          <w:sz w:val="28"/>
          <w:szCs w:val="28"/>
        </w:rPr>
        <w:t>.</w:t>
      </w:r>
      <w:r w:rsidRPr="004C2EE8">
        <w:rPr>
          <w:rFonts w:asciiTheme="majorHAnsi" w:eastAsia="Times New Roman" w:hAnsiTheme="majorHAnsi" w:cstheme="minorHAnsi"/>
          <w:sz w:val="28"/>
          <w:szCs w:val="28"/>
        </w:rPr>
        <w:t xml:space="preserve"> </w:t>
      </w:r>
    </w:p>
    <w:p w:rsidR="00F838CF" w:rsidRPr="004C2EE8" w:rsidRDefault="00F838CF" w:rsidP="00F838CF">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2. </w:t>
      </w:r>
      <w:r w:rsidR="0051029E" w:rsidRPr="004C2EE8">
        <w:rPr>
          <w:rFonts w:asciiTheme="majorHAnsi" w:eastAsia="Times New Roman" w:hAnsiTheme="majorHAnsi" w:cstheme="minorHAnsi"/>
          <w:sz w:val="28"/>
          <w:szCs w:val="28"/>
        </w:rPr>
        <w:t>Pus</w:t>
      </w:r>
      <w:r w:rsidRPr="004C2EE8">
        <w:rPr>
          <w:rFonts w:asciiTheme="majorHAnsi" w:eastAsia="Times New Roman" w:hAnsiTheme="majorHAnsi" w:cstheme="minorHAnsi"/>
          <w:sz w:val="28"/>
          <w:szCs w:val="28"/>
        </w:rPr>
        <w:t xml:space="preserve"> discharge from the stenson’s duct.</w:t>
      </w:r>
    </w:p>
    <w:p w:rsidR="0045399E" w:rsidRPr="004C2EE8" w:rsidRDefault="00F838CF" w:rsidP="005102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3. </w:t>
      </w:r>
      <w:r w:rsidR="0051029E" w:rsidRPr="004C2EE8">
        <w:rPr>
          <w:rFonts w:asciiTheme="majorHAnsi" w:eastAsia="Times New Roman" w:hAnsiTheme="majorHAnsi" w:cstheme="minorHAnsi"/>
          <w:sz w:val="28"/>
          <w:szCs w:val="28"/>
        </w:rPr>
        <w:t>Most</w:t>
      </w:r>
      <w:r w:rsidRPr="004C2EE8">
        <w:rPr>
          <w:rFonts w:asciiTheme="majorHAnsi" w:eastAsia="Times New Roman" w:hAnsiTheme="majorHAnsi" w:cstheme="minorHAnsi"/>
          <w:sz w:val="28"/>
          <w:szCs w:val="28"/>
        </w:rPr>
        <w:t xml:space="preserve"> commonly occur unilateral, and usually the pt is medically compromised and has to have</w:t>
      </w:r>
      <w:r w:rsidRPr="004C2EE8">
        <w:rPr>
          <w:sz w:val="28"/>
          <w:szCs w:val="28"/>
        </w:rPr>
        <w:t xml:space="preserve"> </w:t>
      </w:r>
      <w:r w:rsidRPr="004C2EE8">
        <w:rPr>
          <w:rFonts w:asciiTheme="majorHAnsi" w:eastAsia="Times New Roman" w:hAnsiTheme="majorHAnsi" w:cstheme="minorHAnsi"/>
          <w:sz w:val="28"/>
          <w:szCs w:val="28"/>
        </w:rPr>
        <w:t>xerostomia, you have to look for the etiology of xerostomia</w:t>
      </w:r>
      <w:r w:rsidR="0051029E" w:rsidRPr="004C2EE8">
        <w:rPr>
          <w:rFonts w:asciiTheme="majorHAnsi" w:eastAsia="Times New Roman" w:hAnsiTheme="majorHAnsi" w:cstheme="minorHAnsi"/>
          <w:sz w:val="28"/>
          <w:szCs w:val="28"/>
        </w:rPr>
        <w:t xml:space="preserve">. </w:t>
      </w:r>
    </w:p>
    <w:p w:rsidR="00B668D8" w:rsidRDefault="00B668D8" w:rsidP="0051029E">
      <w:pPr>
        <w:shd w:val="clear" w:color="auto" w:fill="FFFFFF"/>
        <w:bidi w:val="0"/>
        <w:spacing w:after="0" w:line="193" w:lineRule="atLeast"/>
        <w:rPr>
          <w:rFonts w:asciiTheme="majorHAnsi" w:eastAsia="Times New Roman" w:hAnsiTheme="majorHAnsi" w:cstheme="minorHAnsi"/>
          <w:b/>
          <w:bCs/>
          <w:sz w:val="28"/>
          <w:szCs w:val="28"/>
          <w:u w:val="single"/>
        </w:rPr>
      </w:pPr>
    </w:p>
    <w:p w:rsidR="0051029E" w:rsidRPr="004C2EE8" w:rsidRDefault="00B668D8" w:rsidP="00B668D8">
      <w:pPr>
        <w:shd w:val="clear" w:color="auto" w:fill="FFFFFF"/>
        <w:bidi w:val="0"/>
        <w:spacing w:after="0" w:line="193" w:lineRule="atLeast"/>
        <w:rPr>
          <w:rFonts w:asciiTheme="majorHAnsi" w:eastAsia="Times New Roman" w:hAnsiTheme="majorHAnsi" w:cs="Arial"/>
          <w:sz w:val="28"/>
          <w:szCs w:val="28"/>
          <w:lang w:bidi="ar-JO"/>
        </w:rPr>
      </w:pPr>
      <w:r>
        <w:rPr>
          <w:rFonts w:asciiTheme="majorHAnsi" w:eastAsia="Times New Roman" w:hAnsiTheme="majorHAnsi" w:cstheme="minorHAnsi"/>
          <w:b/>
          <w:bCs/>
          <w:sz w:val="28"/>
          <w:szCs w:val="28"/>
          <w:u w:val="single"/>
        </w:rPr>
        <w:t xml:space="preserve"> **</w:t>
      </w:r>
      <w:r w:rsidR="0051029E" w:rsidRPr="00B668D8">
        <w:rPr>
          <w:rFonts w:asciiTheme="majorHAnsi" w:eastAsia="Times New Roman" w:hAnsiTheme="majorHAnsi" w:cstheme="minorHAnsi"/>
          <w:b/>
          <w:bCs/>
          <w:sz w:val="28"/>
          <w:szCs w:val="28"/>
          <w:u w:val="single"/>
        </w:rPr>
        <w:t>viral sialadenitis:</w:t>
      </w:r>
      <w:r>
        <w:rPr>
          <w:rFonts w:asciiTheme="majorHAnsi" w:eastAsia="Times New Roman" w:hAnsiTheme="majorHAnsi" w:cstheme="minorHAnsi"/>
          <w:b/>
          <w:bCs/>
          <w:sz w:val="28"/>
          <w:szCs w:val="28"/>
          <w:u w:val="single"/>
        </w:rPr>
        <w:t xml:space="preserve"> </w:t>
      </w:r>
      <w:r w:rsidR="0051029E" w:rsidRPr="00B668D8">
        <w:rPr>
          <w:rFonts w:asciiTheme="majorHAnsi" w:eastAsia="Times New Roman" w:hAnsiTheme="majorHAnsi" w:cstheme="minorHAnsi"/>
          <w:sz w:val="28"/>
          <w:szCs w:val="28"/>
        </w:rPr>
        <w:t xml:space="preserve"> </w:t>
      </w:r>
      <w:r w:rsidR="0051029E" w:rsidRPr="004C2EE8">
        <w:rPr>
          <w:rFonts w:asciiTheme="majorHAnsi" w:eastAsia="Times New Roman" w:hAnsiTheme="majorHAnsi" w:cs="Arial" w:hint="cs"/>
          <w:sz w:val="28"/>
          <w:szCs w:val="28"/>
          <w:rtl/>
        </w:rPr>
        <w:t xml:space="preserve">النكاف/أبودغيم </w:t>
      </w:r>
    </w:p>
    <w:p w:rsidR="0051029E" w:rsidRPr="004C2EE8" w:rsidRDefault="0051029E" w:rsidP="005102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Bilateral enlargement of the parotid, usually in children, there’s no erythema no pus, very dangerous complications.</w:t>
      </w:r>
    </w:p>
    <w:p w:rsidR="004C2EE8" w:rsidRPr="004C2EE8" w:rsidRDefault="004C2EE8" w:rsidP="004C2EE8">
      <w:pPr>
        <w:shd w:val="clear" w:color="auto" w:fill="FFFFFF"/>
        <w:bidi w:val="0"/>
        <w:spacing w:after="0" w:line="193" w:lineRule="atLeast"/>
        <w:rPr>
          <w:rFonts w:asciiTheme="majorHAnsi" w:eastAsia="Times New Roman" w:hAnsiTheme="majorHAnsi" w:hint="cs"/>
          <w:sz w:val="28"/>
          <w:szCs w:val="28"/>
          <w:rtl/>
        </w:rPr>
      </w:pPr>
    </w:p>
    <w:p w:rsidR="0051029E" w:rsidRPr="004C2EE8" w:rsidRDefault="004C2EE8" w:rsidP="0051029E">
      <w:pPr>
        <w:shd w:val="clear" w:color="auto" w:fill="FFFFFF"/>
        <w:bidi w:val="0"/>
        <w:spacing w:after="0" w:line="193" w:lineRule="atLeast"/>
        <w:rPr>
          <w:rFonts w:asciiTheme="majorHAnsi" w:eastAsia="Times New Roman" w:hAnsiTheme="majorHAnsi" w:cstheme="minorHAnsi"/>
          <w:b/>
          <w:bCs/>
          <w:sz w:val="28"/>
          <w:szCs w:val="28"/>
          <w:u w:val="single"/>
        </w:rPr>
      </w:pPr>
      <w:r w:rsidRPr="004C2EE8">
        <w:rPr>
          <w:rFonts w:asciiTheme="majorHAnsi" w:eastAsia="Times New Roman" w:hAnsiTheme="majorHAnsi" w:cstheme="minorHAnsi"/>
          <w:b/>
          <w:bCs/>
          <w:sz w:val="28"/>
          <w:szCs w:val="28"/>
          <w:u w:val="single"/>
        </w:rPr>
        <w:t>**</w:t>
      </w:r>
      <w:r w:rsidR="0051029E" w:rsidRPr="004C2EE8">
        <w:rPr>
          <w:rFonts w:asciiTheme="majorHAnsi" w:eastAsia="Times New Roman" w:hAnsiTheme="majorHAnsi" w:cstheme="minorHAnsi"/>
          <w:b/>
          <w:bCs/>
          <w:sz w:val="28"/>
          <w:szCs w:val="28"/>
          <w:u w:val="single"/>
        </w:rPr>
        <w:t>Obstructive diseases:</w:t>
      </w:r>
    </w:p>
    <w:p w:rsidR="0051029E" w:rsidRPr="004C2EE8" w:rsidRDefault="0051029E" w:rsidP="0051029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Stone obstructing the duct with reverse flow of saliva</w:t>
      </w:r>
      <w:r w:rsidR="00F03F48" w:rsidRPr="004C2EE8">
        <w:rPr>
          <w:rFonts w:asciiTheme="majorHAnsi" w:eastAsia="Times New Roman" w:hAnsiTheme="majorHAnsi" w:cstheme="minorHAnsi"/>
          <w:sz w:val="28"/>
          <w:szCs w:val="28"/>
        </w:rPr>
        <w:t xml:space="preserve"> this will lead to atrophy and necrosis of the acini structures</w:t>
      </w:r>
      <w:r w:rsidRPr="004C2EE8">
        <w:rPr>
          <w:rFonts w:asciiTheme="majorHAnsi" w:eastAsia="Times New Roman" w:hAnsiTheme="majorHAnsi" w:cstheme="minorHAnsi"/>
          <w:sz w:val="28"/>
          <w:szCs w:val="28"/>
        </w:rPr>
        <w:t>, pt complain from pain while eating –meal time syndrome-</w:t>
      </w:r>
    </w:p>
    <w:p w:rsidR="00C00769" w:rsidRPr="004C2EE8" w:rsidRDefault="0051029E" w:rsidP="00C00769">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Chronically this will lead to dilation of the proximal part of the </w:t>
      </w:r>
      <w:r w:rsidR="00F03F48" w:rsidRPr="004C2EE8">
        <w:rPr>
          <w:rFonts w:asciiTheme="majorHAnsi" w:eastAsia="Times New Roman" w:hAnsiTheme="majorHAnsi" w:cstheme="minorHAnsi"/>
          <w:sz w:val="28"/>
          <w:szCs w:val="28"/>
        </w:rPr>
        <w:t xml:space="preserve">duct; on sialogram this will give a </w:t>
      </w:r>
      <w:r w:rsidR="00F03F48" w:rsidRPr="004C2EE8">
        <w:rPr>
          <w:rStyle w:val="Emphasis"/>
          <w:rFonts w:asciiTheme="majorHAnsi" w:hAnsiTheme="majorHAnsi" w:cs="Arial"/>
          <w:i w:val="0"/>
          <w:iCs w:val="0"/>
          <w:sz w:val="28"/>
          <w:szCs w:val="28"/>
          <w:shd w:val="clear" w:color="auto" w:fill="FFFFFF"/>
        </w:rPr>
        <w:t>Sausage</w:t>
      </w:r>
      <w:r w:rsidR="00F03F48" w:rsidRPr="004C2EE8">
        <w:rPr>
          <w:rFonts w:asciiTheme="majorHAnsi" w:eastAsia="Times New Roman" w:hAnsiTheme="majorHAnsi" w:cstheme="minorHAnsi"/>
          <w:sz w:val="28"/>
          <w:szCs w:val="28"/>
        </w:rPr>
        <w:t xml:space="preserve"> link appearance; series of dilation and constrictions. </w:t>
      </w:r>
    </w:p>
    <w:p w:rsidR="0051029E" w:rsidRPr="004C2EE8" w:rsidRDefault="005860C3" w:rsidP="00C00769">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noProof/>
          <w:sz w:val="28"/>
          <w:szCs w:val="28"/>
        </w:rPr>
        <w:drawing>
          <wp:anchor distT="0" distB="0" distL="114300" distR="114300" simplePos="0" relativeHeight="251689984" behindDoc="1" locked="0" layoutInCell="1" allowOverlap="1">
            <wp:simplePos x="0" y="0"/>
            <wp:positionH relativeFrom="column">
              <wp:posOffset>4810125</wp:posOffset>
            </wp:positionH>
            <wp:positionV relativeFrom="paragraph">
              <wp:posOffset>294640</wp:posOffset>
            </wp:positionV>
            <wp:extent cx="2150110" cy="1687830"/>
            <wp:effectExtent l="19050" t="0" r="2540" b="0"/>
            <wp:wrapTight wrapText="bothSides">
              <wp:wrapPolygon edited="0">
                <wp:start x="-191" y="0"/>
                <wp:lineTo x="-191" y="21454"/>
                <wp:lineTo x="21626" y="21454"/>
                <wp:lineTo x="21626" y="0"/>
                <wp:lineTo x="-191" y="0"/>
              </wp:wrapPolygon>
            </wp:wrapTight>
            <wp:docPr id="20" name="Picture 10" descr="http://pocketdentistry.com/wp-content/uploads/285/F000219f021-018ab-97803230917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ocketdentistry.com/wp-content/uploads/285/F000219f021-018ab-9780323091770.jpg"/>
                    <pic:cNvPicPr>
                      <a:picLocks noChangeAspect="1" noChangeArrowheads="1"/>
                    </pic:cNvPicPr>
                  </pic:nvPicPr>
                  <pic:blipFill>
                    <a:blip r:embed="rId33"/>
                    <a:srcRect/>
                    <a:stretch>
                      <a:fillRect/>
                    </a:stretch>
                  </pic:blipFill>
                  <pic:spPr bwMode="auto">
                    <a:xfrm>
                      <a:off x="0" y="0"/>
                      <a:ext cx="2150110" cy="1687830"/>
                    </a:xfrm>
                    <a:prstGeom prst="rect">
                      <a:avLst/>
                    </a:prstGeom>
                    <a:noFill/>
                    <a:ln w="9525">
                      <a:noFill/>
                      <a:miter lim="800000"/>
                      <a:headEnd/>
                      <a:tailEnd/>
                    </a:ln>
                  </pic:spPr>
                </pic:pic>
              </a:graphicData>
            </a:graphic>
          </wp:anchor>
        </w:drawing>
      </w:r>
      <w:r w:rsidR="00C00769" w:rsidRPr="004C2EE8">
        <w:rPr>
          <w:rFonts w:asciiTheme="majorHAnsi" w:eastAsia="Times New Roman" w:hAnsiTheme="majorHAnsi" w:cstheme="minorHAnsi"/>
          <w:sz w:val="28"/>
          <w:szCs w:val="28"/>
        </w:rPr>
        <w:t>L</w:t>
      </w:r>
      <w:r w:rsidR="00F03F48" w:rsidRPr="004C2EE8">
        <w:rPr>
          <w:rFonts w:asciiTheme="majorHAnsi" w:eastAsia="Times New Roman" w:hAnsiTheme="majorHAnsi" w:cstheme="minorHAnsi"/>
          <w:sz w:val="28"/>
          <w:szCs w:val="28"/>
        </w:rPr>
        <w:t>oss of the normal appearance</w:t>
      </w:r>
      <w:r w:rsidR="00C00769" w:rsidRPr="004C2EE8">
        <w:rPr>
          <w:rFonts w:asciiTheme="majorHAnsi" w:eastAsia="Times New Roman" w:hAnsiTheme="majorHAnsi" w:cstheme="minorHAnsi"/>
          <w:sz w:val="28"/>
          <w:szCs w:val="28"/>
        </w:rPr>
        <w:t>;</w:t>
      </w:r>
      <w:r w:rsidR="00F03F48" w:rsidRPr="004C2EE8">
        <w:rPr>
          <w:rFonts w:asciiTheme="majorHAnsi" w:eastAsia="Times New Roman" w:hAnsiTheme="majorHAnsi" w:cstheme="minorHAnsi"/>
          <w:sz w:val="28"/>
          <w:szCs w:val="28"/>
        </w:rPr>
        <w:t xml:space="preserve"> “tree in winter appearance” </w:t>
      </w:r>
      <w:r w:rsidR="00C00769" w:rsidRPr="004C2EE8">
        <w:rPr>
          <w:rFonts w:asciiTheme="majorHAnsi" w:eastAsia="Times New Roman" w:hAnsiTheme="majorHAnsi" w:cstheme="minorHAnsi"/>
          <w:sz w:val="28"/>
          <w:szCs w:val="28"/>
        </w:rPr>
        <w:t>in chronic infection and obstructive disease; fibrosis and atrophy of acini and only the 2ndry ducts are opened.</w:t>
      </w:r>
    </w:p>
    <w:p w:rsidR="00C00769" w:rsidRPr="004C2EE8" w:rsidRDefault="00C00769" w:rsidP="00C00769">
      <w:pPr>
        <w:shd w:val="clear" w:color="auto" w:fill="FFFFFF"/>
        <w:bidi w:val="0"/>
        <w:spacing w:after="0" w:line="193" w:lineRule="atLeast"/>
        <w:rPr>
          <w:rFonts w:asciiTheme="majorHAnsi" w:eastAsia="Times New Roman" w:hAnsiTheme="majorHAnsi" w:cstheme="minorHAnsi"/>
          <w:sz w:val="28"/>
          <w:szCs w:val="28"/>
        </w:rPr>
      </w:pPr>
    </w:p>
    <w:p w:rsidR="00C00769" w:rsidRPr="004C2EE8" w:rsidRDefault="00C00769" w:rsidP="00C00769">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While in autoimmune disease like sjogren’s syndrome or sarcoidosis which are granulomatous destructive diseases, destruct the acini, in sialogram will give a punctate appearance “snow storm appearance”.</w:t>
      </w:r>
    </w:p>
    <w:p w:rsidR="00C00769" w:rsidRPr="004C2EE8" w:rsidRDefault="00C00769" w:rsidP="00C00769">
      <w:pPr>
        <w:shd w:val="clear" w:color="auto" w:fill="FFFFFF"/>
        <w:bidi w:val="0"/>
        <w:spacing w:after="0" w:line="193" w:lineRule="atLeast"/>
        <w:rPr>
          <w:rFonts w:asciiTheme="majorHAnsi" w:eastAsia="Times New Roman" w:hAnsiTheme="majorHAnsi" w:cstheme="minorHAnsi"/>
          <w:sz w:val="28"/>
          <w:szCs w:val="28"/>
        </w:rPr>
      </w:pPr>
    </w:p>
    <w:p w:rsidR="00C00769" w:rsidRPr="004C2EE8" w:rsidRDefault="00C00769" w:rsidP="00C00769">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Ball in a hand </w:t>
      </w:r>
      <w:r w:rsidR="00D6135C" w:rsidRPr="004C2EE8">
        <w:rPr>
          <w:rFonts w:asciiTheme="majorHAnsi" w:eastAsia="Times New Roman" w:hAnsiTheme="majorHAnsi" w:cstheme="minorHAnsi"/>
          <w:sz w:val="28"/>
          <w:szCs w:val="28"/>
        </w:rPr>
        <w:t>(img.1)</w:t>
      </w:r>
      <w:r w:rsidRPr="004C2EE8">
        <w:rPr>
          <w:rFonts w:asciiTheme="majorHAnsi" w:eastAsia="Times New Roman" w:hAnsiTheme="majorHAnsi" w:cstheme="minorHAnsi"/>
          <w:sz w:val="28"/>
          <w:szCs w:val="28"/>
        </w:rPr>
        <w:t>: this means this is a tumor</w:t>
      </w:r>
    </w:p>
    <w:p w:rsidR="00C00769" w:rsidRPr="004C2EE8" w:rsidRDefault="00C00769" w:rsidP="00C00769">
      <w:pPr>
        <w:shd w:val="clear" w:color="auto" w:fill="FFFFFF"/>
        <w:bidi w:val="0"/>
        <w:spacing w:after="0" w:line="193" w:lineRule="atLeast"/>
        <w:rPr>
          <w:rFonts w:asciiTheme="majorHAnsi" w:eastAsia="Times New Roman" w:hAnsiTheme="majorHAnsi" w:cstheme="minorHAnsi"/>
          <w:sz w:val="28"/>
          <w:szCs w:val="28"/>
        </w:rPr>
      </w:pPr>
    </w:p>
    <w:p w:rsidR="00C00769" w:rsidRPr="004C2EE8" w:rsidRDefault="004C2EE8" w:rsidP="00C00769">
      <w:pPr>
        <w:shd w:val="clear" w:color="auto" w:fill="FFFFFF"/>
        <w:bidi w:val="0"/>
        <w:spacing w:after="0" w:line="193" w:lineRule="atLeast"/>
        <w:rPr>
          <w:rFonts w:asciiTheme="majorHAnsi" w:eastAsia="Times New Roman" w:hAnsiTheme="majorHAnsi" w:cstheme="minorHAnsi"/>
          <w:sz w:val="28"/>
          <w:szCs w:val="28"/>
        </w:rPr>
      </w:pPr>
      <w:r>
        <w:rPr>
          <w:rFonts w:asciiTheme="majorHAnsi" w:eastAsia="Times New Roman" w:hAnsiTheme="majorHAnsi" w:cstheme="minorHAnsi"/>
          <w:noProof/>
          <w:sz w:val="28"/>
          <w:szCs w:val="28"/>
        </w:rPr>
        <w:drawing>
          <wp:anchor distT="0" distB="0" distL="114300" distR="114300" simplePos="0" relativeHeight="251691008" behindDoc="1" locked="0" layoutInCell="1" allowOverlap="1">
            <wp:simplePos x="0" y="0"/>
            <wp:positionH relativeFrom="column">
              <wp:posOffset>4518660</wp:posOffset>
            </wp:positionH>
            <wp:positionV relativeFrom="paragraph">
              <wp:posOffset>142875</wp:posOffset>
            </wp:positionV>
            <wp:extent cx="2512060" cy="1638300"/>
            <wp:effectExtent l="19050" t="0" r="2540" b="0"/>
            <wp:wrapSquare wrapText="bothSides"/>
            <wp:docPr id="21" name="Picture 1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ic:cNvPicPr>
                      <a:picLocks noChangeAspect="1" noChangeArrowheads="1"/>
                    </pic:cNvPicPr>
                  </pic:nvPicPr>
                  <pic:blipFill>
                    <a:blip r:embed="rId34"/>
                    <a:srcRect/>
                    <a:stretch>
                      <a:fillRect/>
                    </a:stretch>
                  </pic:blipFill>
                  <pic:spPr bwMode="auto">
                    <a:xfrm>
                      <a:off x="0" y="0"/>
                      <a:ext cx="2512060" cy="1638300"/>
                    </a:xfrm>
                    <a:prstGeom prst="rect">
                      <a:avLst/>
                    </a:prstGeom>
                    <a:noFill/>
                    <a:ln w="9525">
                      <a:noFill/>
                      <a:miter lim="800000"/>
                      <a:headEnd/>
                      <a:tailEnd/>
                    </a:ln>
                  </pic:spPr>
                </pic:pic>
              </a:graphicData>
            </a:graphic>
          </wp:anchor>
        </w:drawing>
      </w:r>
      <w:r w:rsidR="00C00769" w:rsidRPr="004C2EE8">
        <w:rPr>
          <w:rFonts w:asciiTheme="majorHAnsi" w:eastAsia="Times New Roman" w:hAnsiTheme="majorHAnsi" w:cstheme="minorHAnsi"/>
          <w:sz w:val="28"/>
          <w:szCs w:val="28"/>
        </w:rPr>
        <w:t>Tree in winter</w:t>
      </w:r>
      <w:r w:rsidR="00D6135C" w:rsidRPr="004C2EE8">
        <w:rPr>
          <w:rFonts w:asciiTheme="majorHAnsi" w:eastAsia="Times New Roman" w:hAnsiTheme="majorHAnsi" w:cstheme="minorHAnsi"/>
          <w:sz w:val="28"/>
          <w:szCs w:val="28"/>
        </w:rPr>
        <w:t>(img.2)</w:t>
      </w:r>
      <w:r w:rsidR="00C00769" w:rsidRPr="004C2EE8">
        <w:rPr>
          <w:rFonts w:asciiTheme="majorHAnsi" w:eastAsia="Times New Roman" w:hAnsiTheme="majorHAnsi" w:cstheme="minorHAnsi"/>
          <w:sz w:val="28"/>
          <w:szCs w:val="28"/>
        </w:rPr>
        <w:t>: chronic sialadenitis/ inflammation</w:t>
      </w:r>
    </w:p>
    <w:p w:rsidR="00C00769" w:rsidRPr="004C2EE8" w:rsidRDefault="00C00769" w:rsidP="00C00769">
      <w:pPr>
        <w:shd w:val="clear" w:color="auto" w:fill="FFFFFF"/>
        <w:bidi w:val="0"/>
        <w:spacing w:after="0" w:line="193" w:lineRule="atLeast"/>
        <w:rPr>
          <w:rFonts w:asciiTheme="majorHAnsi" w:eastAsia="Times New Roman" w:hAnsiTheme="majorHAnsi" w:cstheme="minorHAnsi"/>
          <w:sz w:val="28"/>
          <w:szCs w:val="28"/>
        </w:rPr>
      </w:pPr>
    </w:p>
    <w:p w:rsidR="005860C3" w:rsidRPr="004C2EE8" w:rsidRDefault="005860C3" w:rsidP="005860C3">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Punctuate</w:t>
      </w:r>
      <w:r w:rsidR="00C00769" w:rsidRPr="004C2EE8">
        <w:rPr>
          <w:rFonts w:asciiTheme="majorHAnsi" w:eastAsia="Times New Roman" w:hAnsiTheme="majorHAnsi" w:cstheme="minorHAnsi"/>
          <w:sz w:val="28"/>
          <w:szCs w:val="28"/>
        </w:rPr>
        <w:t>/ snow storm appearance</w:t>
      </w:r>
      <w:r w:rsidRPr="004C2EE8">
        <w:rPr>
          <w:rFonts w:asciiTheme="majorHAnsi" w:eastAsia="Times New Roman" w:hAnsiTheme="majorHAnsi" w:cstheme="minorHAnsi"/>
          <w:sz w:val="28"/>
          <w:szCs w:val="28"/>
        </w:rPr>
        <w:t>(img 3)</w:t>
      </w:r>
      <w:r w:rsidR="00C00769" w:rsidRPr="004C2EE8">
        <w:rPr>
          <w:rFonts w:asciiTheme="majorHAnsi" w:eastAsia="Times New Roman" w:hAnsiTheme="majorHAnsi" w:cstheme="minorHAnsi"/>
          <w:sz w:val="28"/>
          <w:szCs w:val="28"/>
        </w:rPr>
        <w:t>: systemic/sjogren/</w:t>
      </w:r>
      <w:r w:rsidRPr="004C2EE8">
        <w:rPr>
          <w:rFonts w:asciiTheme="majorHAnsi" w:eastAsia="Times New Roman" w:hAnsiTheme="majorHAnsi" w:cstheme="minorHAnsi"/>
          <w:sz w:val="28"/>
          <w:szCs w:val="28"/>
        </w:rPr>
        <w:t>sarcodosis</w:t>
      </w:r>
    </w:p>
    <w:p w:rsidR="005860C3" w:rsidRPr="004C2EE8" w:rsidRDefault="005860C3" w:rsidP="005860C3">
      <w:pPr>
        <w:shd w:val="clear" w:color="auto" w:fill="FFFFFF"/>
        <w:bidi w:val="0"/>
        <w:spacing w:after="0" w:line="193" w:lineRule="atLeast"/>
        <w:rPr>
          <w:rFonts w:asciiTheme="majorHAnsi" w:eastAsia="Times New Roman" w:hAnsiTheme="majorHAnsi" w:cstheme="minorHAnsi"/>
          <w:sz w:val="28"/>
          <w:szCs w:val="28"/>
        </w:rPr>
      </w:pPr>
    </w:p>
    <w:p w:rsidR="005860C3" w:rsidRPr="004C2EE8" w:rsidRDefault="005860C3" w:rsidP="005860C3">
      <w:pPr>
        <w:shd w:val="clear" w:color="auto" w:fill="FFFFFF"/>
        <w:bidi w:val="0"/>
        <w:spacing w:after="0" w:line="193" w:lineRule="atLeast"/>
        <w:rPr>
          <w:rFonts w:asciiTheme="majorHAnsi" w:eastAsia="Times New Roman" w:hAnsiTheme="majorHAnsi" w:cstheme="minorHAnsi"/>
          <w:sz w:val="28"/>
          <w:szCs w:val="28"/>
        </w:rPr>
      </w:pPr>
    </w:p>
    <w:p w:rsidR="005860C3" w:rsidRPr="004C2EE8" w:rsidRDefault="004C2EE8" w:rsidP="005860C3">
      <w:pPr>
        <w:shd w:val="clear" w:color="auto" w:fill="FFFFFF"/>
        <w:bidi w:val="0"/>
        <w:spacing w:after="0" w:line="193" w:lineRule="atLeast"/>
        <w:rPr>
          <w:rFonts w:asciiTheme="majorHAnsi" w:eastAsia="Times New Roman" w:hAnsiTheme="majorHAnsi" w:cstheme="minorHAnsi"/>
          <w:sz w:val="28"/>
          <w:szCs w:val="28"/>
        </w:rPr>
      </w:pPr>
      <w:r>
        <w:rPr>
          <w:rFonts w:asciiTheme="majorHAnsi" w:eastAsia="Times New Roman" w:hAnsiTheme="majorHAnsi" w:cstheme="minorHAnsi"/>
          <w:noProof/>
          <w:sz w:val="28"/>
          <w:szCs w:val="28"/>
        </w:rPr>
        <w:drawing>
          <wp:anchor distT="0" distB="0" distL="114300" distR="114300" simplePos="0" relativeHeight="251687936" behindDoc="1" locked="0" layoutInCell="1" allowOverlap="1">
            <wp:simplePos x="0" y="0"/>
            <wp:positionH relativeFrom="column">
              <wp:posOffset>4522470</wp:posOffset>
            </wp:positionH>
            <wp:positionV relativeFrom="paragraph">
              <wp:posOffset>796925</wp:posOffset>
            </wp:positionV>
            <wp:extent cx="2507615" cy="1743075"/>
            <wp:effectExtent l="19050" t="0" r="6985" b="0"/>
            <wp:wrapThrough wrapText="bothSides">
              <wp:wrapPolygon edited="0">
                <wp:start x="-164" y="0"/>
                <wp:lineTo x="-164" y="21482"/>
                <wp:lineTo x="21660" y="21482"/>
                <wp:lineTo x="21660" y="0"/>
                <wp:lineTo x="-164" y="0"/>
              </wp:wrapPolygon>
            </wp:wrapThrough>
            <wp:docPr id="13" name="Picture 4"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
                    <pic:cNvPicPr>
                      <a:picLocks noChangeAspect="1" noChangeArrowheads="1"/>
                    </pic:cNvPicPr>
                  </pic:nvPicPr>
                  <pic:blipFill>
                    <a:blip r:embed="rId35"/>
                    <a:srcRect/>
                    <a:stretch>
                      <a:fillRect/>
                    </a:stretch>
                  </pic:blipFill>
                  <pic:spPr bwMode="auto">
                    <a:xfrm>
                      <a:off x="0" y="0"/>
                      <a:ext cx="2507615" cy="1743075"/>
                    </a:xfrm>
                    <a:prstGeom prst="rect">
                      <a:avLst/>
                    </a:prstGeom>
                    <a:noFill/>
                    <a:ln w="9525">
                      <a:noFill/>
                      <a:miter lim="800000"/>
                      <a:headEnd/>
                      <a:tailEnd/>
                    </a:ln>
                  </pic:spPr>
                </pic:pic>
              </a:graphicData>
            </a:graphic>
          </wp:anchor>
        </w:drawing>
      </w:r>
      <w:r w:rsidR="005860C3" w:rsidRPr="004C2EE8">
        <w:rPr>
          <w:rFonts w:asciiTheme="majorHAnsi" w:eastAsia="Times New Roman" w:hAnsiTheme="majorHAnsi" w:cstheme="minorHAnsi"/>
          <w:sz w:val="28"/>
          <w:szCs w:val="28"/>
        </w:rPr>
        <w:t xml:space="preserve">Final treatment should be selected according to the size and location of the stone, if in the gland you have to remove the gland, if in the duct open the duct, remove the stone and suture it with the surrounding mucosa to avoid fibrosis of the duct. </w:t>
      </w:r>
    </w:p>
    <w:p w:rsidR="005860C3" w:rsidRPr="004C2EE8" w:rsidRDefault="005860C3" w:rsidP="005860C3">
      <w:pPr>
        <w:shd w:val="clear" w:color="auto" w:fill="FFFFFF"/>
        <w:bidi w:val="0"/>
        <w:spacing w:after="0" w:line="193" w:lineRule="atLeast"/>
        <w:rPr>
          <w:rFonts w:asciiTheme="majorHAnsi" w:eastAsia="Times New Roman" w:hAnsiTheme="majorHAnsi" w:cstheme="minorHAnsi"/>
          <w:sz w:val="28"/>
          <w:szCs w:val="28"/>
        </w:rPr>
      </w:pPr>
    </w:p>
    <w:p w:rsidR="004C2EE8" w:rsidRDefault="004C2EE8" w:rsidP="0033397D">
      <w:pPr>
        <w:shd w:val="clear" w:color="auto" w:fill="FFFFFF"/>
        <w:bidi w:val="0"/>
        <w:spacing w:after="0" w:line="193" w:lineRule="atLeast"/>
        <w:rPr>
          <w:rFonts w:asciiTheme="majorHAnsi" w:eastAsia="Times New Roman" w:hAnsiTheme="majorHAnsi" w:cstheme="minorHAnsi"/>
          <w:b/>
          <w:bCs/>
          <w:sz w:val="28"/>
          <w:szCs w:val="28"/>
          <w:u w:val="single"/>
        </w:rPr>
      </w:pPr>
    </w:p>
    <w:p w:rsidR="004C2EE8" w:rsidRDefault="004C2EE8" w:rsidP="004C2EE8">
      <w:pPr>
        <w:shd w:val="clear" w:color="auto" w:fill="FFFFFF"/>
        <w:bidi w:val="0"/>
        <w:spacing w:after="0" w:line="193" w:lineRule="atLeast"/>
        <w:rPr>
          <w:rFonts w:asciiTheme="majorHAnsi" w:eastAsia="Times New Roman" w:hAnsiTheme="majorHAnsi" w:cstheme="minorHAnsi"/>
          <w:b/>
          <w:bCs/>
          <w:sz w:val="28"/>
          <w:szCs w:val="28"/>
          <w:u w:val="single"/>
        </w:rPr>
      </w:pPr>
    </w:p>
    <w:p w:rsidR="004C2EE8" w:rsidRDefault="004C2EE8" w:rsidP="004C2EE8">
      <w:pPr>
        <w:shd w:val="clear" w:color="auto" w:fill="FFFFFF"/>
        <w:bidi w:val="0"/>
        <w:spacing w:after="0" w:line="193" w:lineRule="atLeast"/>
        <w:rPr>
          <w:rFonts w:asciiTheme="majorHAnsi" w:eastAsia="Times New Roman" w:hAnsiTheme="majorHAnsi" w:cstheme="minorHAnsi"/>
          <w:b/>
          <w:bCs/>
          <w:sz w:val="28"/>
          <w:szCs w:val="28"/>
          <w:u w:val="single"/>
        </w:rPr>
      </w:pPr>
    </w:p>
    <w:p w:rsidR="004C2EE8" w:rsidRDefault="004C2EE8" w:rsidP="004C2EE8">
      <w:pPr>
        <w:shd w:val="clear" w:color="auto" w:fill="FFFFFF"/>
        <w:bidi w:val="0"/>
        <w:spacing w:after="0" w:line="193" w:lineRule="atLeast"/>
        <w:rPr>
          <w:rFonts w:asciiTheme="majorHAnsi" w:eastAsia="Times New Roman" w:hAnsiTheme="majorHAnsi" w:cstheme="minorHAnsi"/>
          <w:b/>
          <w:bCs/>
          <w:sz w:val="28"/>
          <w:szCs w:val="28"/>
          <w:u w:val="single"/>
        </w:rPr>
      </w:pPr>
    </w:p>
    <w:p w:rsidR="004C2EE8" w:rsidRDefault="004C2EE8" w:rsidP="004C2EE8">
      <w:pPr>
        <w:shd w:val="clear" w:color="auto" w:fill="FFFFFF"/>
        <w:bidi w:val="0"/>
        <w:spacing w:after="0" w:line="193" w:lineRule="atLeast"/>
        <w:rPr>
          <w:rFonts w:asciiTheme="majorHAnsi" w:eastAsia="Times New Roman" w:hAnsiTheme="majorHAnsi" w:cstheme="minorHAnsi"/>
          <w:b/>
          <w:bCs/>
          <w:sz w:val="28"/>
          <w:szCs w:val="28"/>
          <w:u w:val="single"/>
        </w:rPr>
      </w:pPr>
    </w:p>
    <w:p w:rsidR="004C2EE8" w:rsidRDefault="004C2EE8" w:rsidP="004C2EE8">
      <w:pPr>
        <w:shd w:val="clear" w:color="auto" w:fill="FFFFFF"/>
        <w:bidi w:val="0"/>
        <w:spacing w:after="0" w:line="193" w:lineRule="atLeast"/>
        <w:rPr>
          <w:rFonts w:asciiTheme="majorHAnsi" w:eastAsia="Times New Roman" w:hAnsiTheme="majorHAnsi" w:cstheme="minorHAnsi"/>
          <w:b/>
          <w:bCs/>
          <w:sz w:val="28"/>
          <w:szCs w:val="28"/>
          <w:u w:val="single"/>
        </w:rPr>
      </w:pPr>
    </w:p>
    <w:p w:rsidR="004C2EE8" w:rsidRDefault="004C2EE8" w:rsidP="004C2EE8">
      <w:pPr>
        <w:shd w:val="clear" w:color="auto" w:fill="FFFFFF"/>
        <w:bidi w:val="0"/>
        <w:spacing w:after="0" w:line="193" w:lineRule="atLeast"/>
        <w:rPr>
          <w:rFonts w:asciiTheme="majorHAnsi" w:eastAsia="Times New Roman" w:hAnsiTheme="majorHAnsi" w:cstheme="minorHAnsi"/>
          <w:b/>
          <w:bCs/>
          <w:sz w:val="28"/>
          <w:szCs w:val="28"/>
          <w:u w:val="single"/>
        </w:rPr>
      </w:pPr>
    </w:p>
    <w:p w:rsidR="0033397D" w:rsidRPr="004C2EE8" w:rsidRDefault="004C2EE8" w:rsidP="004C2EE8">
      <w:pPr>
        <w:shd w:val="clear" w:color="auto" w:fill="FFFFFF"/>
        <w:bidi w:val="0"/>
        <w:spacing w:after="0" w:line="193" w:lineRule="atLeast"/>
        <w:rPr>
          <w:rFonts w:asciiTheme="majorHAnsi" w:eastAsia="Times New Roman" w:hAnsiTheme="majorHAnsi" w:cstheme="minorHAnsi"/>
          <w:b/>
          <w:bCs/>
          <w:sz w:val="28"/>
          <w:szCs w:val="28"/>
          <w:u w:val="single"/>
        </w:rPr>
      </w:pPr>
      <w:r w:rsidRPr="004C2EE8">
        <w:rPr>
          <w:rFonts w:asciiTheme="majorHAnsi" w:eastAsia="Times New Roman" w:hAnsiTheme="majorHAnsi" w:cstheme="minorHAnsi"/>
          <w:b/>
          <w:bCs/>
          <w:sz w:val="28"/>
          <w:szCs w:val="28"/>
          <w:u w:val="single"/>
        </w:rPr>
        <w:t>**Sjogren S</w:t>
      </w:r>
      <w:r w:rsidR="0033397D" w:rsidRPr="004C2EE8">
        <w:rPr>
          <w:rFonts w:asciiTheme="majorHAnsi" w:eastAsia="Times New Roman" w:hAnsiTheme="majorHAnsi" w:cstheme="minorHAnsi"/>
          <w:b/>
          <w:bCs/>
          <w:sz w:val="28"/>
          <w:szCs w:val="28"/>
          <w:u w:val="single"/>
        </w:rPr>
        <w:t xml:space="preserve">yndrome: </w:t>
      </w:r>
    </w:p>
    <w:p w:rsidR="0011373E" w:rsidRPr="004C2EE8" w:rsidRDefault="0011373E" w:rsidP="0011373E">
      <w:pPr>
        <w:shd w:val="clear" w:color="auto" w:fill="FFFFFF"/>
        <w:bidi w:val="0"/>
        <w:spacing w:after="0" w:line="193" w:lineRule="atLeast"/>
        <w:rPr>
          <w:rFonts w:asciiTheme="majorHAnsi" w:eastAsia="Times New Roman" w:hAnsiTheme="majorHAnsi" w:cstheme="minorHAnsi"/>
          <w:sz w:val="28"/>
          <w:szCs w:val="28"/>
        </w:rPr>
      </w:pPr>
    </w:p>
    <w:p w:rsidR="005860C3" w:rsidRPr="004C2EE8" w:rsidRDefault="005860C3" w:rsidP="005860C3">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If you have 4/6 of the following this is enough to be diagnosed a</w:t>
      </w:r>
      <w:r w:rsidR="0011373E" w:rsidRPr="004C2EE8">
        <w:rPr>
          <w:rFonts w:asciiTheme="majorHAnsi" w:eastAsia="Times New Roman" w:hAnsiTheme="majorHAnsi" w:cstheme="minorHAnsi"/>
          <w:sz w:val="28"/>
          <w:szCs w:val="28"/>
        </w:rPr>
        <w:t>s</w:t>
      </w:r>
      <w:r w:rsidRPr="004C2EE8">
        <w:rPr>
          <w:rFonts w:asciiTheme="majorHAnsi" w:eastAsia="Times New Roman" w:hAnsiTheme="majorHAnsi" w:cstheme="minorHAnsi"/>
          <w:sz w:val="28"/>
          <w:szCs w:val="28"/>
        </w:rPr>
        <w:t xml:space="preserve"> sjogren syndrom</w:t>
      </w:r>
      <w:r w:rsidR="0033397D" w:rsidRPr="004C2EE8">
        <w:rPr>
          <w:rFonts w:asciiTheme="majorHAnsi" w:eastAsia="Times New Roman" w:hAnsiTheme="majorHAnsi" w:cstheme="minorHAnsi"/>
          <w:sz w:val="28"/>
          <w:szCs w:val="28"/>
        </w:rPr>
        <w:t xml:space="preserve">e: </w:t>
      </w:r>
    </w:p>
    <w:p w:rsidR="0033397D" w:rsidRPr="004C2EE8" w:rsidRDefault="0033397D" w:rsidP="0033397D">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1. Dry</w:t>
      </w:r>
      <w:r w:rsidR="005860C3" w:rsidRPr="004C2EE8">
        <w:rPr>
          <w:rFonts w:asciiTheme="majorHAnsi" w:eastAsia="Times New Roman" w:hAnsiTheme="majorHAnsi" w:cstheme="minorHAnsi"/>
          <w:sz w:val="28"/>
          <w:szCs w:val="28"/>
        </w:rPr>
        <w:t xml:space="preserve"> eyes signs </w:t>
      </w:r>
    </w:p>
    <w:p w:rsidR="0033397D" w:rsidRPr="004C2EE8" w:rsidRDefault="0033397D" w:rsidP="0033397D">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2. Dry eyes symptoms</w:t>
      </w:r>
    </w:p>
    <w:p w:rsidR="0033397D" w:rsidRPr="004C2EE8" w:rsidRDefault="0033397D" w:rsidP="0033397D">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3. Dry</w:t>
      </w:r>
      <w:r w:rsidR="005860C3" w:rsidRPr="004C2EE8">
        <w:rPr>
          <w:rFonts w:asciiTheme="majorHAnsi" w:eastAsia="Times New Roman" w:hAnsiTheme="majorHAnsi" w:cstheme="minorHAnsi"/>
          <w:sz w:val="28"/>
          <w:szCs w:val="28"/>
        </w:rPr>
        <w:t xml:space="preserve"> mouth signs </w:t>
      </w:r>
    </w:p>
    <w:p w:rsidR="0033397D" w:rsidRPr="004C2EE8" w:rsidRDefault="0033397D" w:rsidP="0033397D">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4. Dry mouth symptoms</w:t>
      </w:r>
    </w:p>
    <w:p w:rsidR="0033397D" w:rsidRPr="004C2EE8" w:rsidRDefault="0033397D" w:rsidP="0033397D">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5. </w:t>
      </w:r>
      <w:r w:rsidR="005860C3" w:rsidRPr="004C2EE8">
        <w:rPr>
          <w:rFonts w:asciiTheme="majorHAnsi" w:eastAsia="Times New Roman" w:hAnsiTheme="majorHAnsi" w:cstheme="minorHAnsi"/>
          <w:sz w:val="28"/>
          <w:szCs w:val="28"/>
        </w:rPr>
        <w:t xml:space="preserve"> </w:t>
      </w:r>
      <w:r w:rsidRPr="004C2EE8">
        <w:rPr>
          <w:rFonts w:asciiTheme="majorHAnsi" w:eastAsia="Times New Roman" w:hAnsiTheme="majorHAnsi" w:cstheme="minorHAnsi"/>
          <w:sz w:val="28"/>
          <w:szCs w:val="28"/>
        </w:rPr>
        <w:t>Auto antibodies(immunological tests</w:t>
      </w:r>
      <w:r w:rsidR="0011373E" w:rsidRPr="004C2EE8">
        <w:rPr>
          <w:rFonts w:asciiTheme="majorHAnsi" w:eastAsia="Times New Roman" w:hAnsiTheme="majorHAnsi" w:cstheme="minorHAnsi"/>
          <w:sz w:val="28"/>
          <w:szCs w:val="28"/>
        </w:rPr>
        <w:t>/blood tests</w:t>
      </w:r>
      <w:r w:rsidRPr="004C2EE8">
        <w:rPr>
          <w:rFonts w:asciiTheme="majorHAnsi" w:eastAsia="Times New Roman" w:hAnsiTheme="majorHAnsi" w:cstheme="minorHAnsi"/>
          <w:sz w:val="28"/>
          <w:szCs w:val="28"/>
        </w:rPr>
        <w:t>)</w:t>
      </w:r>
    </w:p>
    <w:p w:rsidR="005860C3" w:rsidRPr="004C2EE8" w:rsidRDefault="0033397D" w:rsidP="0033397D">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6. Histopathology</w:t>
      </w:r>
      <w:r w:rsidR="005860C3" w:rsidRPr="004C2EE8">
        <w:rPr>
          <w:rFonts w:asciiTheme="majorHAnsi" w:eastAsia="Times New Roman" w:hAnsiTheme="majorHAnsi" w:cstheme="minorHAnsi"/>
          <w:sz w:val="28"/>
          <w:szCs w:val="28"/>
        </w:rPr>
        <w:t xml:space="preserve"> from minor </w:t>
      </w:r>
      <w:r w:rsidRPr="004C2EE8">
        <w:rPr>
          <w:rFonts w:asciiTheme="majorHAnsi" w:eastAsia="Times New Roman" w:hAnsiTheme="majorHAnsi" w:cstheme="minorHAnsi"/>
          <w:sz w:val="28"/>
          <w:szCs w:val="28"/>
        </w:rPr>
        <w:t xml:space="preserve">S.G </w:t>
      </w:r>
      <w:r w:rsidR="0009203A" w:rsidRPr="004C2EE8">
        <w:rPr>
          <w:rFonts w:asciiTheme="majorHAnsi" w:eastAsia="Times New Roman" w:hAnsiTheme="majorHAnsi" w:cstheme="minorHAnsi"/>
          <w:sz w:val="28"/>
          <w:szCs w:val="28"/>
        </w:rPr>
        <w:t xml:space="preserve"> &gt;&gt; most important </w:t>
      </w:r>
    </w:p>
    <w:p w:rsidR="0033397D" w:rsidRPr="004C2EE8" w:rsidRDefault="0033397D" w:rsidP="0033397D">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 </w:t>
      </w:r>
    </w:p>
    <w:p w:rsidR="0011373E" w:rsidRPr="004C2EE8" w:rsidRDefault="0033397D" w:rsidP="0011373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Another classification </w:t>
      </w:r>
      <w:r w:rsidR="0011373E" w:rsidRPr="004C2EE8">
        <w:rPr>
          <w:rFonts w:asciiTheme="majorHAnsi" w:eastAsia="Times New Roman" w:hAnsiTheme="majorHAnsi" w:cstheme="minorHAnsi"/>
          <w:sz w:val="28"/>
          <w:szCs w:val="28"/>
        </w:rPr>
        <w:t>considered the criteria to be objective and subjective, symptoms are more important than signs;</w:t>
      </w:r>
    </w:p>
    <w:p w:rsidR="0033397D" w:rsidRPr="004C2EE8" w:rsidRDefault="0011373E" w:rsidP="0011373E">
      <w:pPr>
        <w:shd w:val="clear" w:color="auto" w:fill="FFFFFF"/>
        <w:bidi w:val="0"/>
        <w:spacing w:after="0" w:line="193" w:lineRule="atLeast"/>
        <w:rPr>
          <w:rFonts w:asciiTheme="majorHAnsi" w:eastAsia="Times New Roman" w:hAnsiTheme="majorHAnsi" w:cstheme="minorHAnsi"/>
          <w:sz w:val="28"/>
          <w:szCs w:val="28"/>
        </w:rPr>
      </w:pPr>
      <w:r w:rsidRPr="004C2EE8">
        <w:rPr>
          <w:rFonts w:asciiTheme="majorHAnsi" w:eastAsia="Times New Roman" w:hAnsiTheme="majorHAnsi" w:cstheme="minorHAnsi"/>
          <w:sz w:val="28"/>
          <w:szCs w:val="28"/>
        </w:rPr>
        <w:t xml:space="preserve"> objective ; xerostomia (oral symptoms) and xerophthalmia autoantibodies,</w:t>
      </w:r>
      <w:r w:rsidR="0009203A" w:rsidRPr="004C2EE8">
        <w:rPr>
          <w:rFonts w:asciiTheme="majorHAnsi" w:eastAsia="Times New Roman" w:hAnsiTheme="majorHAnsi" w:cstheme="minorHAnsi"/>
          <w:sz w:val="28"/>
          <w:szCs w:val="28"/>
        </w:rPr>
        <w:t xml:space="preserve"> </w:t>
      </w:r>
      <w:r w:rsidRPr="004C2EE8">
        <w:rPr>
          <w:rFonts w:asciiTheme="majorHAnsi" w:eastAsia="Times New Roman" w:hAnsiTheme="majorHAnsi" w:cstheme="minorHAnsi"/>
          <w:sz w:val="28"/>
          <w:szCs w:val="28"/>
        </w:rPr>
        <w:t>histopathology. If you have ¾ including histopathology it will diagnosed as sjogren syndrome &amp; with no history of hepatitis C or radiotherapy.</w:t>
      </w:r>
    </w:p>
    <w:p w:rsidR="0011373E" w:rsidRPr="004C2EE8" w:rsidRDefault="0011373E" w:rsidP="0011373E">
      <w:pPr>
        <w:shd w:val="clear" w:color="auto" w:fill="FFFFFF"/>
        <w:bidi w:val="0"/>
        <w:spacing w:after="0" w:line="193" w:lineRule="atLeast"/>
        <w:rPr>
          <w:rFonts w:asciiTheme="majorHAnsi" w:hAnsiTheme="majorHAnsi" w:cs="Arial"/>
          <w:sz w:val="28"/>
          <w:szCs w:val="28"/>
          <w:shd w:val="clear" w:color="auto" w:fill="FFFFFF"/>
        </w:rPr>
      </w:pPr>
      <w:r w:rsidRPr="004C2EE8">
        <w:rPr>
          <w:rStyle w:val="apple-converted-space"/>
          <w:rFonts w:ascii="Arial" w:hAnsi="Arial" w:cs="Arial"/>
          <w:color w:val="4F5259"/>
          <w:sz w:val="28"/>
          <w:szCs w:val="28"/>
          <w:shd w:val="clear" w:color="auto" w:fill="FFFFFF"/>
        </w:rPr>
        <w:t> </w:t>
      </w:r>
      <w:r w:rsidRPr="004C2EE8">
        <w:rPr>
          <w:rFonts w:asciiTheme="majorHAnsi" w:hAnsiTheme="majorHAnsi" w:cs="Arial"/>
          <w:sz w:val="28"/>
          <w:szCs w:val="28"/>
          <w:shd w:val="clear" w:color="auto" w:fill="FFFFFF"/>
        </w:rPr>
        <w:t>Sjögren’s can exist as a primary process</w:t>
      </w:r>
      <w:r w:rsidR="0009203A" w:rsidRPr="004C2EE8">
        <w:rPr>
          <w:rFonts w:asciiTheme="majorHAnsi" w:hAnsiTheme="majorHAnsi" w:cs="Arial"/>
          <w:sz w:val="28"/>
          <w:szCs w:val="28"/>
          <w:shd w:val="clear" w:color="auto" w:fill="FFFFFF"/>
        </w:rPr>
        <w:t xml:space="preserve"> (also known as sicca disease) when there is no</w:t>
      </w:r>
      <w:r w:rsidRPr="004C2EE8">
        <w:rPr>
          <w:rFonts w:asciiTheme="majorHAnsi" w:hAnsiTheme="majorHAnsi" w:cs="Arial"/>
          <w:sz w:val="28"/>
          <w:szCs w:val="28"/>
          <w:shd w:val="clear" w:color="auto" w:fill="FFFFFF"/>
        </w:rPr>
        <w:t xml:space="preserve"> connective tissue disease that can be identified</w:t>
      </w:r>
      <w:r w:rsidR="0009203A" w:rsidRPr="004C2EE8">
        <w:rPr>
          <w:rFonts w:asciiTheme="majorHAnsi" w:hAnsiTheme="majorHAnsi" w:cs="Arial"/>
          <w:sz w:val="28"/>
          <w:szCs w:val="28"/>
          <w:shd w:val="clear" w:color="auto" w:fill="FFFFFF"/>
        </w:rPr>
        <w:t xml:space="preserve">, Secondary Sjögren’s can develop in patients with autoimmune diseases. </w:t>
      </w:r>
    </w:p>
    <w:p w:rsidR="0009203A" w:rsidRPr="004C2EE8" w:rsidRDefault="0009203A" w:rsidP="0009203A">
      <w:pPr>
        <w:shd w:val="clear" w:color="auto" w:fill="FFFFFF"/>
        <w:bidi w:val="0"/>
        <w:spacing w:after="0" w:line="193" w:lineRule="atLeast"/>
        <w:rPr>
          <w:rFonts w:asciiTheme="majorHAnsi" w:hAnsiTheme="majorHAnsi" w:cs="Arial"/>
          <w:sz w:val="28"/>
          <w:szCs w:val="28"/>
          <w:shd w:val="clear" w:color="auto" w:fill="FFFFFF"/>
        </w:rPr>
      </w:pPr>
    </w:p>
    <w:p w:rsidR="0009203A" w:rsidRPr="004C2EE8" w:rsidRDefault="0009203A" w:rsidP="0009203A">
      <w:pPr>
        <w:shd w:val="clear" w:color="auto" w:fill="FFFFFF"/>
        <w:bidi w:val="0"/>
        <w:spacing w:after="0" w:line="193" w:lineRule="atLeast"/>
        <w:rPr>
          <w:rFonts w:asciiTheme="majorHAnsi" w:hAnsiTheme="majorHAnsi" w:cs="Arial"/>
          <w:sz w:val="28"/>
          <w:szCs w:val="28"/>
          <w:shd w:val="clear" w:color="auto" w:fill="FFFFFF"/>
        </w:rPr>
      </w:pPr>
      <w:r w:rsidRPr="004C2EE8">
        <w:rPr>
          <w:rFonts w:asciiTheme="majorHAnsi" w:hAnsiTheme="majorHAnsi" w:cs="Arial"/>
          <w:sz w:val="28"/>
          <w:szCs w:val="28"/>
          <w:shd w:val="clear" w:color="auto" w:fill="FFFFFF"/>
        </w:rPr>
        <w:t xml:space="preserve">Treatment: by corticosteroids, immune modifiers is a new choice. </w:t>
      </w:r>
    </w:p>
    <w:p w:rsidR="0009203A" w:rsidRPr="004C2EE8" w:rsidRDefault="0009203A" w:rsidP="0009203A">
      <w:pPr>
        <w:shd w:val="clear" w:color="auto" w:fill="FFFFFF"/>
        <w:bidi w:val="0"/>
        <w:spacing w:after="0" w:line="193" w:lineRule="atLeast"/>
        <w:rPr>
          <w:rFonts w:asciiTheme="majorHAnsi" w:hAnsiTheme="majorHAnsi" w:cs="Arial"/>
          <w:sz w:val="28"/>
          <w:szCs w:val="28"/>
          <w:shd w:val="clear" w:color="auto" w:fill="FFFFFF"/>
        </w:rPr>
      </w:pPr>
    </w:p>
    <w:p w:rsidR="0009203A" w:rsidRPr="004C2EE8" w:rsidRDefault="0009203A" w:rsidP="0009203A">
      <w:pPr>
        <w:shd w:val="clear" w:color="auto" w:fill="FFFFFF"/>
        <w:bidi w:val="0"/>
        <w:spacing w:after="0" w:line="193" w:lineRule="atLeast"/>
        <w:rPr>
          <w:rFonts w:asciiTheme="majorHAnsi" w:hAnsiTheme="majorHAnsi" w:cs="Arial"/>
          <w:sz w:val="28"/>
          <w:szCs w:val="28"/>
          <w:shd w:val="clear" w:color="auto" w:fill="FFFFFF"/>
        </w:rPr>
      </w:pPr>
    </w:p>
    <w:p w:rsidR="0009203A" w:rsidRPr="004C2EE8" w:rsidRDefault="0009203A" w:rsidP="00F34D77">
      <w:pPr>
        <w:shd w:val="clear" w:color="auto" w:fill="FFFFFF"/>
        <w:bidi w:val="0"/>
        <w:spacing w:after="0" w:line="193" w:lineRule="atLeast"/>
        <w:rPr>
          <w:rFonts w:asciiTheme="majorHAnsi" w:hAnsiTheme="majorHAnsi" w:cs="Arial"/>
          <w:sz w:val="28"/>
          <w:szCs w:val="28"/>
          <w:shd w:val="clear" w:color="auto" w:fill="FFFFFF"/>
        </w:rPr>
      </w:pPr>
      <w:r w:rsidRPr="004C2EE8">
        <w:rPr>
          <w:rFonts w:asciiTheme="majorHAnsi" w:hAnsiTheme="majorHAnsi" w:cs="Arial"/>
          <w:sz w:val="28"/>
          <w:szCs w:val="28"/>
          <w:shd w:val="clear" w:color="auto" w:fill="FFFFFF"/>
        </w:rPr>
        <w:t xml:space="preserve">** </w:t>
      </w:r>
      <w:r w:rsidR="004C2EE8" w:rsidRPr="004C2EE8">
        <w:rPr>
          <w:rFonts w:asciiTheme="majorHAnsi" w:hAnsiTheme="majorHAnsi" w:cs="Arial"/>
          <w:b/>
          <w:bCs/>
          <w:sz w:val="28"/>
          <w:szCs w:val="28"/>
          <w:u w:val="single"/>
          <w:shd w:val="clear" w:color="auto" w:fill="FFFFFF"/>
        </w:rPr>
        <w:t>M</w:t>
      </w:r>
      <w:r w:rsidR="004C2EE8">
        <w:rPr>
          <w:rFonts w:asciiTheme="majorHAnsi" w:hAnsiTheme="majorHAnsi" w:cs="Arial"/>
          <w:b/>
          <w:bCs/>
          <w:sz w:val="28"/>
          <w:szCs w:val="28"/>
          <w:u w:val="single"/>
          <w:shd w:val="clear" w:color="auto" w:fill="FFFFFF"/>
        </w:rPr>
        <w:t>ucocele</w:t>
      </w:r>
      <w:r w:rsidR="00F34D77" w:rsidRPr="004C2EE8">
        <w:rPr>
          <w:rFonts w:asciiTheme="majorHAnsi" w:hAnsiTheme="majorHAnsi" w:cs="Arial"/>
          <w:b/>
          <w:bCs/>
          <w:sz w:val="28"/>
          <w:szCs w:val="28"/>
          <w:u w:val="single"/>
          <w:shd w:val="clear" w:color="auto" w:fill="FFFFFF"/>
        </w:rPr>
        <w:t>/</w:t>
      </w:r>
      <w:r w:rsidR="004C2EE8" w:rsidRPr="004C2EE8">
        <w:rPr>
          <w:rFonts w:asciiTheme="majorHAnsi" w:hAnsiTheme="majorHAnsi" w:cs="Arial"/>
          <w:b/>
          <w:bCs/>
          <w:sz w:val="28"/>
          <w:szCs w:val="28"/>
          <w:u w:val="single"/>
          <w:shd w:val="clear" w:color="auto" w:fill="FFFFFF"/>
        </w:rPr>
        <w:t>R</w:t>
      </w:r>
      <w:r w:rsidRPr="004C2EE8">
        <w:rPr>
          <w:rFonts w:asciiTheme="majorHAnsi" w:hAnsiTheme="majorHAnsi" w:cs="Arial"/>
          <w:b/>
          <w:bCs/>
          <w:sz w:val="28"/>
          <w:szCs w:val="28"/>
          <w:u w:val="single"/>
          <w:shd w:val="clear" w:color="auto" w:fill="FFFFFF"/>
        </w:rPr>
        <w:t>anula :</w:t>
      </w:r>
    </w:p>
    <w:p w:rsidR="005860C3" w:rsidRDefault="0009203A" w:rsidP="004C2EE8">
      <w:pPr>
        <w:shd w:val="clear" w:color="auto" w:fill="FFFFFF"/>
        <w:bidi w:val="0"/>
        <w:spacing w:after="0" w:line="193" w:lineRule="atLeast"/>
        <w:rPr>
          <w:rFonts w:asciiTheme="majorHAnsi" w:hAnsiTheme="majorHAnsi" w:cs="Arial"/>
          <w:sz w:val="28"/>
          <w:szCs w:val="28"/>
          <w:shd w:val="clear" w:color="auto" w:fill="FFFFFF"/>
        </w:rPr>
      </w:pPr>
      <w:r w:rsidRPr="004C2EE8">
        <w:rPr>
          <w:rFonts w:asciiTheme="majorHAnsi" w:hAnsiTheme="majorHAnsi" w:cs="Arial"/>
          <w:sz w:val="28"/>
          <w:szCs w:val="28"/>
          <w:shd w:val="clear" w:color="auto" w:fill="FFFFFF"/>
        </w:rPr>
        <w:t xml:space="preserve">Trauma in the minor salivary glands, which might lead to </w:t>
      </w:r>
      <w:r w:rsidR="00F34D77" w:rsidRPr="004C2EE8">
        <w:rPr>
          <w:rFonts w:asciiTheme="majorHAnsi" w:hAnsiTheme="majorHAnsi" w:cs="Arial"/>
          <w:sz w:val="28"/>
          <w:szCs w:val="28"/>
          <w:shd w:val="clear" w:color="auto" w:fill="FFFFFF"/>
        </w:rPr>
        <w:t>rapture</w:t>
      </w:r>
      <w:r w:rsidRPr="004C2EE8">
        <w:rPr>
          <w:rFonts w:asciiTheme="majorHAnsi" w:hAnsiTheme="majorHAnsi" w:cs="Arial"/>
          <w:sz w:val="28"/>
          <w:szCs w:val="28"/>
          <w:shd w:val="clear" w:color="auto" w:fill="FFFFFF"/>
        </w:rPr>
        <w:t>/</w:t>
      </w:r>
      <w:r w:rsidR="00F34D77" w:rsidRPr="004C2EE8">
        <w:rPr>
          <w:rFonts w:asciiTheme="majorHAnsi" w:hAnsiTheme="majorHAnsi" w:cs="Arial"/>
          <w:sz w:val="28"/>
          <w:szCs w:val="28"/>
          <w:shd w:val="clear" w:color="auto" w:fill="FFFFFF"/>
        </w:rPr>
        <w:t>obstruction of</w:t>
      </w:r>
      <w:r w:rsidRPr="004C2EE8">
        <w:rPr>
          <w:rFonts w:asciiTheme="majorHAnsi" w:hAnsiTheme="majorHAnsi" w:cs="Arial"/>
          <w:sz w:val="28"/>
          <w:szCs w:val="28"/>
          <w:shd w:val="clear" w:color="auto" w:fill="FFFFFF"/>
        </w:rPr>
        <w:t xml:space="preserve"> the duct</w:t>
      </w:r>
      <w:r w:rsidR="00F34D77" w:rsidRPr="004C2EE8">
        <w:rPr>
          <w:rFonts w:asciiTheme="majorHAnsi" w:hAnsiTheme="majorHAnsi" w:cs="Arial"/>
          <w:sz w:val="28"/>
          <w:szCs w:val="28"/>
          <w:shd w:val="clear" w:color="auto" w:fill="FFFFFF"/>
        </w:rPr>
        <w:t>,</w:t>
      </w:r>
      <w:r w:rsidRPr="004C2EE8">
        <w:rPr>
          <w:rFonts w:asciiTheme="majorHAnsi" w:hAnsiTheme="majorHAnsi" w:cs="Arial"/>
          <w:sz w:val="28"/>
          <w:szCs w:val="28"/>
          <w:shd w:val="clear" w:color="auto" w:fill="FFFFFF"/>
        </w:rPr>
        <w:t xml:space="preserve"> </w:t>
      </w:r>
      <w:r w:rsidR="00F34D77" w:rsidRPr="004C2EE8">
        <w:rPr>
          <w:rFonts w:asciiTheme="majorHAnsi" w:hAnsiTheme="majorHAnsi" w:cs="Arial"/>
          <w:sz w:val="28"/>
          <w:szCs w:val="28"/>
          <w:shd w:val="clear" w:color="auto" w:fill="FFFFFF"/>
        </w:rPr>
        <w:t>and this rapture leads to mucous extravasations cyst, if it causes obstruction this leads to mucous retention cyst.</w:t>
      </w:r>
      <w:r w:rsidR="004C2EE8" w:rsidRPr="004C2EE8">
        <w:rPr>
          <w:rFonts w:asciiTheme="majorHAnsi" w:hAnsiTheme="majorHAnsi" w:cs="Arial"/>
          <w:sz w:val="28"/>
          <w:szCs w:val="28"/>
          <w:shd w:val="clear" w:color="auto" w:fill="FFFFFF"/>
        </w:rPr>
        <w:br/>
      </w:r>
      <w:r w:rsidR="004C2EE8">
        <w:rPr>
          <w:rFonts w:asciiTheme="majorHAnsi" w:hAnsiTheme="majorHAnsi" w:cs="Arial"/>
          <w:sz w:val="28"/>
          <w:szCs w:val="28"/>
          <w:shd w:val="clear" w:color="auto" w:fill="FFFFFF"/>
        </w:rPr>
        <w:t>if this process occurs anywhere in the minor salivary gland this is called Mucocele.</w:t>
      </w:r>
    </w:p>
    <w:p w:rsidR="004C2EE8" w:rsidRDefault="004C2EE8" w:rsidP="004C2EE8">
      <w:pPr>
        <w:shd w:val="clear" w:color="auto" w:fill="FFFFFF"/>
        <w:bidi w:val="0"/>
        <w:spacing w:after="0" w:line="193" w:lineRule="atLeast"/>
        <w:rPr>
          <w:rFonts w:asciiTheme="majorHAnsi" w:hAnsiTheme="majorHAnsi" w:cs="Arial"/>
          <w:sz w:val="28"/>
          <w:szCs w:val="28"/>
          <w:shd w:val="clear" w:color="auto" w:fill="FFFFFF"/>
        </w:rPr>
      </w:pPr>
      <w:r>
        <w:rPr>
          <w:rFonts w:asciiTheme="majorHAnsi" w:hAnsiTheme="majorHAnsi" w:cs="Arial"/>
          <w:sz w:val="28"/>
          <w:szCs w:val="28"/>
          <w:shd w:val="clear" w:color="auto" w:fill="FFFFFF"/>
        </w:rPr>
        <w:t>But if this mucocele occurs in the sublingual gland this is called ranula.</w:t>
      </w:r>
    </w:p>
    <w:p w:rsidR="004C2EE8" w:rsidRDefault="004C2EE8" w:rsidP="004C2EE8">
      <w:pPr>
        <w:shd w:val="clear" w:color="auto" w:fill="FFFFFF"/>
        <w:bidi w:val="0"/>
        <w:spacing w:after="0" w:line="193" w:lineRule="atLeast"/>
        <w:rPr>
          <w:rFonts w:asciiTheme="majorHAnsi" w:hAnsiTheme="majorHAnsi" w:cs="Arial"/>
          <w:sz w:val="28"/>
          <w:szCs w:val="28"/>
          <w:shd w:val="clear" w:color="auto" w:fill="FFFFFF"/>
        </w:rPr>
      </w:pPr>
      <w:r>
        <w:rPr>
          <w:rFonts w:asciiTheme="majorHAnsi" w:hAnsiTheme="majorHAnsi" w:cs="Arial"/>
          <w:sz w:val="28"/>
          <w:szCs w:val="28"/>
          <w:shd w:val="clear" w:color="auto" w:fill="FFFFFF"/>
        </w:rPr>
        <w:t xml:space="preserve">So ranula is a mucocele occurring in the sublingual gland. </w:t>
      </w:r>
    </w:p>
    <w:p w:rsidR="004C2EE8" w:rsidRDefault="00FC66E4" w:rsidP="004C2EE8">
      <w:pPr>
        <w:shd w:val="clear" w:color="auto" w:fill="FFFFFF"/>
        <w:bidi w:val="0"/>
        <w:spacing w:after="0" w:line="193" w:lineRule="atLeast"/>
        <w:rPr>
          <w:rFonts w:asciiTheme="majorHAnsi" w:hAnsiTheme="majorHAnsi" w:cs="Arial"/>
          <w:sz w:val="28"/>
          <w:szCs w:val="28"/>
          <w:shd w:val="clear" w:color="auto" w:fill="FFFFFF"/>
        </w:rPr>
      </w:pPr>
      <w:r>
        <w:rPr>
          <w:rFonts w:asciiTheme="majorHAnsi" w:hAnsiTheme="majorHAnsi" w:cs="Arial"/>
          <w:sz w:val="28"/>
          <w:szCs w:val="28"/>
          <w:shd w:val="clear" w:color="auto" w:fill="FFFFFF"/>
        </w:rPr>
        <w:t>Most common swelling in the lower lip is mucocele.</w:t>
      </w:r>
    </w:p>
    <w:p w:rsidR="00FC66E4" w:rsidRDefault="00FC66E4" w:rsidP="00FC66E4">
      <w:pPr>
        <w:shd w:val="clear" w:color="auto" w:fill="FFFFFF"/>
        <w:bidi w:val="0"/>
        <w:spacing w:after="0" w:line="193" w:lineRule="atLeast"/>
        <w:rPr>
          <w:rFonts w:asciiTheme="majorHAnsi" w:hAnsiTheme="majorHAnsi" w:cs="Arial"/>
          <w:sz w:val="28"/>
          <w:szCs w:val="28"/>
          <w:shd w:val="clear" w:color="auto" w:fill="FFFFFF"/>
        </w:rPr>
      </w:pPr>
    </w:p>
    <w:p w:rsidR="00FC66E4" w:rsidRDefault="00FC66E4" w:rsidP="00FC66E4">
      <w:pPr>
        <w:shd w:val="clear" w:color="auto" w:fill="FFFFFF"/>
        <w:bidi w:val="0"/>
        <w:spacing w:after="0" w:line="193" w:lineRule="atLeast"/>
        <w:rPr>
          <w:rFonts w:asciiTheme="majorHAnsi" w:hAnsiTheme="majorHAnsi" w:cs="Arial"/>
          <w:sz w:val="28"/>
          <w:szCs w:val="28"/>
          <w:shd w:val="clear" w:color="auto" w:fill="FFFFFF"/>
        </w:rPr>
      </w:pPr>
      <w:r>
        <w:rPr>
          <w:rFonts w:asciiTheme="majorHAnsi" w:hAnsiTheme="majorHAnsi" w:cs="Arial"/>
          <w:sz w:val="28"/>
          <w:szCs w:val="28"/>
          <w:shd w:val="clear" w:color="auto" w:fill="FFFFFF"/>
        </w:rPr>
        <w:t xml:space="preserve">Viva Q: </w:t>
      </w:r>
    </w:p>
    <w:p w:rsidR="00FC66E4" w:rsidRDefault="00FC66E4" w:rsidP="00FC66E4">
      <w:pPr>
        <w:shd w:val="clear" w:color="auto" w:fill="FFFFFF"/>
        <w:bidi w:val="0"/>
        <w:spacing w:after="0" w:line="193" w:lineRule="atLeast"/>
        <w:rPr>
          <w:rFonts w:asciiTheme="majorHAnsi" w:hAnsiTheme="majorHAnsi" w:cs="Arial"/>
          <w:sz w:val="28"/>
          <w:szCs w:val="28"/>
          <w:shd w:val="clear" w:color="auto" w:fill="FFFFFF"/>
        </w:rPr>
      </w:pPr>
      <w:r>
        <w:rPr>
          <w:rFonts w:asciiTheme="majorHAnsi" w:hAnsiTheme="majorHAnsi" w:cs="Arial"/>
          <w:sz w:val="28"/>
          <w:szCs w:val="28"/>
          <w:shd w:val="clear" w:color="auto" w:fill="FFFFFF"/>
        </w:rPr>
        <w:t xml:space="preserve">If the features of mucocele (soft bluish swelling) are presented on the upper lip, what is your most likely diagnosis? </w:t>
      </w:r>
    </w:p>
    <w:p w:rsidR="00FC66E4" w:rsidRPr="004C2EE8" w:rsidRDefault="00FC66E4" w:rsidP="00FC66E4">
      <w:pPr>
        <w:shd w:val="clear" w:color="auto" w:fill="FFFFFF"/>
        <w:bidi w:val="0"/>
        <w:spacing w:after="0" w:line="193" w:lineRule="atLeast"/>
        <w:rPr>
          <w:rFonts w:asciiTheme="majorHAnsi" w:hAnsiTheme="majorHAnsi" w:cs="Arial"/>
          <w:sz w:val="28"/>
          <w:szCs w:val="28"/>
          <w:shd w:val="clear" w:color="auto" w:fill="FFFFFF"/>
        </w:rPr>
      </w:pPr>
      <w:r>
        <w:rPr>
          <w:rFonts w:asciiTheme="majorHAnsi" w:hAnsiTheme="majorHAnsi" w:cs="Arial"/>
          <w:sz w:val="28"/>
          <w:szCs w:val="28"/>
          <w:shd w:val="clear" w:color="auto" w:fill="FFFFFF"/>
        </w:rPr>
        <w:t xml:space="preserve"> C</w:t>
      </w:r>
      <w:r w:rsidRPr="00FC66E4">
        <w:rPr>
          <w:rFonts w:asciiTheme="majorHAnsi" w:hAnsiTheme="majorHAnsi" w:cs="Arial"/>
          <w:sz w:val="28"/>
          <w:szCs w:val="28"/>
          <w:shd w:val="clear" w:color="auto" w:fill="FFFFFF"/>
        </w:rPr>
        <w:t>analicular adenoma</w:t>
      </w:r>
      <w:r>
        <w:rPr>
          <w:rFonts w:asciiTheme="majorHAnsi" w:hAnsiTheme="majorHAnsi" w:cs="Arial"/>
          <w:sz w:val="28"/>
          <w:szCs w:val="28"/>
          <w:shd w:val="clear" w:color="auto" w:fill="FFFFFF"/>
        </w:rPr>
        <w:t xml:space="preserve">!! </w:t>
      </w:r>
    </w:p>
    <w:p w:rsidR="005860C3" w:rsidRDefault="005860C3" w:rsidP="005860C3">
      <w:pPr>
        <w:shd w:val="clear" w:color="auto" w:fill="FFFFFF"/>
        <w:bidi w:val="0"/>
        <w:spacing w:after="0" w:line="193" w:lineRule="atLeast"/>
        <w:rPr>
          <w:rFonts w:asciiTheme="majorHAnsi" w:eastAsia="Times New Roman" w:hAnsiTheme="majorHAnsi" w:cstheme="minorHAnsi"/>
        </w:rPr>
      </w:pPr>
    </w:p>
    <w:p w:rsidR="00B668D8" w:rsidRDefault="00B668D8" w:rsidP="00B668D8">
      <w:pPr>
        <w:shd w:val="clear" w:color="auto" w:fill="FFFFFF"/>
        <w:bidi w:val="0"/>
        <w:spacing w:after="0" w:line="193" w:lineRule="atLeast"/>
        <w:rPr>
          <w:rFonts w:asciiTheme="majorHAnsi" w:eastAsia="Times New Roman" w:hAnsiTheme="majorHAnsi" w:cstheme="minorHAnsi"/>
        </w:rPr>
      </w:pPr>
    </w:p>
    <w:p w:rsidR="00B668D8" w:rsidRDefault="00B668D8" w:rsidP="00B668D8">
      <w:pPr>
        <w:shd w:val="clear" w:color="auto" w:fill="FFFFFF"/>
        <w:bidi w:val="0"/>
        <w:spacing w:after="0" w:line="193" w:lineRule="atLeast"/>
        <w:rPr>
          <w:rFonts w:asciiTheme="majorHAnsi" w:eastAsia="Times New Roman" w:hAnsiTheme="majorHAnsi" w:cstheme="minorHAnsi"/>
        </w:rPr>
      </w:pPr>
    </w:p>
    <w:p w:rsidR="00B668D8" w:rsidRDefault="00B668D8" w:rsidP="00B668D8">
      <w:pPr>
        <w:shd w:val="clear" w:color="auto" w:fill="FFFFFF"/>
        <w:bidi w:val="0"/>
        <w:spacing w:after="0" w:line="193" w:lineRule="atLeast"/>
        <w:rPr>
          <w:rFonts w:asciiTheme="majorHAnsi" w:eastAsia="Times New Roman" w:hAnsiTheme="majorHAnsi" w:cstheme="minorHAnsi"/>
        </w:rPr>
      </w:pPr>
    </w:p>
    <w:p w:rsidR="00B668D8" w:rsidRDefault="00B668D8" w:rsidP="00B668D8">
      <w:pPr>
        <w:shd w:val="clear" w:color="auto" w:fill="FFFFFF"/>
        <w:bidi w:val="0"/>
        <w:spacing w:after="0" w:line="193" w:lineRule="atLeast"/>
        <w:rPr>
          <w:rFonts w:asciiTheme="majorHAnsi" w:eastAsia="Times New Roman" w:hAnsiTheme="majorHAnsi" w:cstheme="minorHAnsi"/>
        </w:rPr>
      </w:pPr>
    </w:p>
    <w:p w:rsidR="00B668D8" w:rsidRDefault="00B668D8" w:rsidP="00B668D8">
      <w:pPr>
        <w:shd w:val="clear" w:color="auto" w:fill="FFFFFF"/>
        <w:bidi w:val="0"/>
        <w:spacing w:after="0" w:line="193" w:lineRule="atLeast"/>
        <w:rPr>
          <w:rFonts w:asciiTheme="majorHAnsi" w:eastAsia="Times New Roman" w:hAnsiTheme="majorHAnsi" w:cstheme="minorHAnsi"/>
          <w:b/>
          <w:bCs/>
          <w:sz w:val="24"/>
          <w:szCs w:val="24"/>
        </w:rPr>
      </w:pPr>
    </w:p>
    <w:p w:rsidR="00B668D8" w:rsidRDefault="00B668D8" w:rsidP="00B668D8">
      <w:pPr>
        <w:shd w:val="clear" w:color="auto" w:fill="FFFFFF"/>
        <w:bidi w:val="0"/>
        <w:spacing w:after="0" w:line="193" w:lineRule="atLeast"/>
        <w:rPr>
          <w:rFonts w:asciiTheme="majorHAnsi" w:eastAsia="Times New Roman" w:hAnsiTheme="majorHAnsi" w:cstheme="minorHAnsi"/>
          <w:b/>
          <w:bCs/>
          <w:sz w:val="24"/>
          <w:szCs w:val="24"/>
        </w:rPr>
      </w:pPr>
    </w:p>
    <w:p w:rsidR="00B668D8" w:rsidRPr="00B668D8" w:rsidRDefault="00B668D8" w:rsidP="00B668D8">
      <w:pPr>
        <w:shd w:val="clear" w:color="auto" w:fill="FFFFFF"/>
        <w:bidi w:val="0"/>
        <w:spacing w:after="0" w:line="193" w:lineRule="atLeast"/>
        <w:rPr>
          <w:rFonts w:asciiTheme="majorHAnsi" w:eastAsia="Times New Roman" w:hAnsiTheme="majorHAnsi" w:hint="cs"/>
          <w:b/>
          <w:bCs/>
          <w:sz w:val="24"/>
          <w:szCs w:val="24"/>
          <w:rtl/>
          <w:lang w:bidi="ar-JO"/>
        </w:rPr>
      </w:pPr>
    </w:p>
    <w:p w:rsidR="00B668D8" w:rsidRPr="00B668D8" w:rsidRDefault="00B668D8" w:rsidP="00B668D8">
      <w:pPr>
        <w:shd w:val="clear" w:color="auto" w:fill="FFFFFF"/>
        <w:bidi w:val="0"/>
        <w:spacing w:after="0" w:line="193" w:lineRule="atLeast"/>
        <w:jc w:val="center"/>
        <w:rPr>
          <w:rFonts w:asciiTheme="majorHAnsi" w:eastAsia="Times New Roman" w:hAnsiTheme="majorHAnsi" w:cstheme="minorHAnsi"/>
          <w:b/>
          <w:bCs/>
          <w:sz w:val="24"/>
          <w:szCs w:val="24"/>
        </w:rPr>
      </w:pPr>
      <w:r w:rsidRPr="00B668D8">
        <w:rPr>
          <w:rFonts w:asciiTheme="majorHAnsi" w:eastAsia="Times New Roman" w:hAnsiTheme="majorHAnsi" w:cstheme="minorHAnsi"/>
          <w:b/>
          <w:bCs/>
          <w:sz w:val="24"/>
          <w:szCs w:val="24"/>
        </w:rPr>
        <w:t xml:space="preserve">Best of luck </w:t>
      </w:r>
      <w:r w:rsidRPr="00B668D8">
        <w:rPr>
          <w:rFonts w:asciiTheme="majorHAnsi" w:eastAsia="Times New Roman" w:hAnsiTheme="majorHAnsi" w:cstheme="minorHAnsi"/>
          <w:b/>
          <w:bCs/>
          <w:sz w:val="24"/>
          <w:szCs w:val="24"/>
        </w:rPr>
        <w:sym w:font="Wingdings" w:char="F04A"/>
      </w:r>
    </w:p>
    <w:p w:rsidR="00B668D8" w:rsidRPr="00B668D8" w:rsidRDefault="00B668D8" w:rsidP="00B668D8">
      <w:pPr>
        <w:shd w:val="clear" w:color="auto" w:fill="FFFFFF"/>
        <w:bidi w:val="0"/>
        <w:spacing w:after="0" w:line="193" w:lineRule="atLeast"/>
        <w:rPr>
          <w:rFonts w:asciiTheme="majorHAnsi" w:eastAsia="Times New Roman" w:hAnsiTheme="majorHAnsi" w:cstheme="minorHAnsi"/>
          <w:b/>
          <w:bCs/>
          <w:sz w:val="24"/>
          <w:szCs w:val="24"/>
        </w:rPr>
      </w:pPr>
      <w:r>
        <w:rPr>
          <w:rFonts w:asciiTheme="majorHAnsi" w:eastAsia="Times New Roman" w:hAnsiTheme="majorHAnsi" w:cstheme="minorHAnsi"/>
          <w:b/>
          <w:bCs/>
          <w:sz w:val="24"/>
          <w:szCs w:val="24"/>
        </w:rPr>
        <w:t>Many thanks to my mom and dad,</w:t>
      </w:r>
      <w:r>
        <w:rPr>
          <w:rFonts w:asciiTheme="majorHAnsi" w:eastAsia="Times New Roman" w:hAnsiTheme="majorHAnsi" w:cs="Arial"/>
          <w:b/>
          <w:bCs/>
          <w:sz w:val="24"/>
          <w:szCs w:val="24"/>
        </w:rPr>
        <w:t xml:space="preserve"> Google, Wiki &amp;</w:t>
      </w:r>
      <w:r>
        <w:rPr>
          <w:rFonts w:asciiTheme="majorHAnsi" w:eastAsia="Times New Roman" w:hAnsiTheme="majorHAnsi" w:cstheme="minorHAnsi"/>
          <w:b/>
          <w:bCs/>
          <w:sz w:val="24"/>
          <w:szCs w:val="24"/>
        </w:rPr>
        <w:t xml:space="preserve"> Mais kh</w:t>
      </w:r>
      <w:r w:rsidRPr="00B668D8">
        <w:rPr>
          <w:rFonts w:asciiTheme="majorHAnsi" w:eastAsia="Times New Roman" w:hAnsiTheme="majorHAnsi" w:cstheme="minorHAnsi"/>
          <w:b/>
          <w:bCs/>
          <w:sz w:val="24"/>
          <w:szCs w:val="24"/>
        </w:rPr>
        <w:t xml:space="preserve">risat </w:t>
      </w:r>
      <w:r>
        <w:rPr>
          <w:rFonts w:asciiTheme="majorHAnsi" w:eastAsia="Times New Roman" w:hAnsiTheme="majorHAnsi" w:cstheme="minorHAnsi"/>
          <w:b/>
          <w:bCs/>
          <w:sz w:val="24"/>
          <w:szCs w:val="24"/>
        </w:rPr>
        <w:t>for their support</w:t>
      </w:r>
      <w:r w:rsidRPr="00B668D8">
        <w:rPr>
          <w:rFonts w:asciiTheme="majorHAnsi" w:eastAsia="Times New Roman" w:hAnsiTheme="majorHAnsi" w:cstheme="minorHAnsi"/>
          <w:b/>
          <w:bCs/>
          <w:sz w:val="24"/>
          <w:szCs w:val="24"/>
        </w:rPr>
        <w:sym w:font="Wingdings" w:char="F04A"/>
      </w:r>
      <w:r w:rsidRPr="00B668D8">
        <w:rPr>
          <w:rFonts w:asciiTheme="majorHAnsi" w:eastAsia="Times New Roman" w:hAnsiTheme="majorHAnsi" w:cstheme="minorHAnsi"/>
          <w:b/>
          <w:bCs/>
          <w:sz w:val="24"/>
          <w:szCs w:val="24"/>
        </w:rPr>
        <w:sym w:font="Wingdings" w:char="F04A"/>
      </w:r>
    </w:p>
    <w:sectPr w:rsidR="00B668D8" w:rsidRPr="00B668D8"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613D" w:rsidRDefault="0067613D" w:rsidP="008421AF">
      <w:pPr>
        <w:spacing w:after="0" w:line="240" w:lineRule="auto"/>
      </w:pPr>
      <w:r>
        <w:separator/>
      </w:r>
    </w:p>
  </w:endnote>
  <w:endnote w:type="continuationSeparator" w:id="1">
    <w:p w:rsidR="0067613D" w:rsidRDefault="0067613D"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613D" w:rsidRDefault="0067613D" w:rsidP="008421AF">
      <w:pPr>
        <w:spacing w:after="0" w:line="240" w:lineRule="auto"/>
      </w:pPr>
      <w:r>
        <w:separator/>
      </w:r>
    </w:p>
  </w:footnote>
  <w:footnote w:type="continuationSeparator" w:id="1">
    <w:p w:rsidR="0067613D" w:rsidRDefault="0067613D"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289" w:rsidRDefault="0000122E" w:rsidP="0000122E">
    <w:pPr>
      <w:pStyle w:val="Header"/>
      <w:bidi w:val="0"/>
      <w:rPr>
        <w:b/>
        <w:bCs/>
      </w:rPr>
    </w:pPr>
    <w:r>
      <w:rPr>
        <w:b/>
        <w:bCs/>
      </w:rPr>
      <w:t>Dr.Shyyab</w:t>
    </w:r>
    <w:r w:rsidR="00B90F67" w:rsidRPr="00B90F67">
      <w:rPr>
        <w:b/>
        <w:bCs/>
      </w:rPr>
      <w:ptab w:relativeTo="margin" w:alignment="center" w:leader="none"/>
    </w:r>
    <w:r w:rsidR="00B90F67" w:rsidRPr="00B90F67">
      <w:rPr>
        <w:b/>
        <w:bCs/>
      </w:rPr>
      <w:t xml:space="preserve">OS sheet# </w:t>
    </w:r>
    <w:r>
      <w:rPr>
        <w:b/>
        <w:bCs/>
      </w:rPr>
      <w:t>21</w:t>
    </w:r>
    <w:r w:rsidR="00B90F67" w:rsidRPr="00B90F67">
      <w:rPr>
        <w:b/>
        <w:bCs/>
      </w:rPr>
      <w:ptab w:relativeTo="margin" w:alignment="right" w:leader="none"/>
    </w:r>
    <w:bookmarkStart w:id="0" w:name="_GoBack"/>
    <w:bookmarkEnd w:id="0"/>
    <w:r>
      <w:rPr>
        <w:b/>
        <w:bCs/>
      </w:rPr>
      <w:t>23/3/2016</w:t>
    </w:r>
  </w:p>
  <w:p w:rsidR="00D57181" w:rsidRPr="00B90F67" w:rsidRDefault="0000122E" w:rsidP="00D57181">
    <w:pPr>
      <w:pStyle w:val="Header"/>
      <w:bidi w:val="0"/>
      <w:rPr>
        <w:b/>
        <w:bCs/>
      </w:rPr>
    </w:pPr>
    <w:r>
      <w:rPr>
        <w:b/>
        <w:bCs/>
      </w:rPr>
      <w:t>Aroob Al-Hyari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DC2"/>
    <w:multiLevelType w:val="hybridMultilevel"/>
    <w:tmpl w:val="A5043C9E"/>
    <w:lvl w:ilvl="0" w:tplc="ECA8737A">
      <w:start w:val="3"/>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61E3F"/>
    <w:multiLevelType w:val="hybridMultilevel"/>
    <w:tmpl w:val="A29825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897548"/>
    <w:multiLevelType w:val="hybridMultilevel"/>
    <w:tmpl w:val="B91E6856"/>
    <w:lvl w:ilvl="0" w:tplc="B13E1B7C">
      <w:start w:val="3"/>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C00179"/>
    <w:rsid w:val="00000D9E"/>
    <w:rsid w:val="0000122E"/>
    <w:rsid w:val="00004C70"/>
    <w:rsid w:val="000163D8"/>
    <w:rsid w:val="00077630"/>
    <w:rsid w:val="0009203A"/>
    <w:rsid w:val="000F77F3"/>
    <w:rsid w:val="0011373E"/>
    <w:rsid w:val="00117D71"/>
    <w:rsid w:val="00154EEC"/>
    <w:rsid w:val="001A5289"/>
    <w:rsid w:val="001E2869"/>
    <w:rsid w:val="00222C0E"/>
    <w:rsid w:val="002611DC"/>
    <w:rsid w:val="00282096"/>
    <w:rsid w:val="002C1B53"/>
    <w:rsid w:val="002F2851"/>
    <w:rsid w:val="0030038F"/>
    <w:rsid w:val="003211AB"/>
    <w:rsid w:val="0033357D"/>
    <w:rsid w:val="0033397D"/>
    <w:rsid w:val="00383306"/>
    <w:rsid w:val="003C50C2"/>
    <w:rsid w:val="003E1AC2"/>
    <w:rsid w:val="003E5F4F"/>
    <w:rsid w:val="00407941"/>
    <w:rsid w:val="00424E47"/>
    <w:rsid w:val="00427B59"/>
    <w:rsid w:val="0045399E"/>
    <w:rsid w:val="0049349E"/>
    <w:rsid w:val="004C2EE8"/>
    <w:rsid w:val="004E6094"/>
    <w:rsid w:val="004E6FE9"/>
    <w:rsid w:val="00500D3B"/>
    <w:rsid w:val="0051029E"/>
    <w:rsid w:val="00510AD4"/>
    <w:rsid w:val="00551071"/>
    <w:rsid w:val="005860C3"/>
    <w:rsid w:val="005B4F91"/>
    <w:rsid w:val="006078F6"/>
    <w:rsid w:val="00615A71"/>
    <w:rsid w:val="00633415"/>
    <w:rsid w:val="00656A25"/>
    <w:rsid w:val="0067613D"/>
    <w:rsid w:val="00680624"/>
    <w:rsid w:val="00681513"/>
    <w:rsid w:val="0068424B"/>
    <w:rsid w:val="006E395B"/>
    <w:rsid w:val="00700AB9"/>
    <w:rsid w:val="00767A4C"/>
    <w:rsid w:val="00772675"/>
    <w:rsid w:val="00803EE8"/>
    <w:rsid w:val="00814B7F"/>
    <w:rsid w:val="008421AF"/>
    <w:rsid w:val="00876BF7"/>
    <w:rsid w:val="008B7C36"/>
    <w:rsid w:val="008D237F"/>
    <w:rsid w:val="008F6B39"/>
    <w:rsid w:val="0090257C"/>
    <w:rsid w:val="00902914"/>
    <w:rsid w:val="00947823"/>
    <w:rsid w:val="00975335"/>
    <w:rsid w:val="009829FA"/>
    <w:rsid w:val="00A261CB"/>
    <w:rsid w:val="00A80A21"/>
    <w:rsid w:val="00A80AD4"/>
    <w:rsid w:val="00A90320"/>
    <w:rsid w:val="00AE749E"/>
    <w:rsid w:val="00AF21A8"/>
    <w:rsid w:val="00B4175C"/>
    <w:rsid w:val="00B668D8"/>
    <w:rsid w:val="00B90F67"/>
    <w:rsid w:val="00BB4182"/>
    <w:rsid w:val="00BE62D1"/>
    <w:rsid w:val="00C00179"/>
    <w:rsid w:val="00C00769"/>
    <w:rsid w:val="00C11434"/>
    <w:rsid w:val="00C4154D"/>
    <w:rsid w:val="00CE7397"/>
    <w:rsid w:val="00CF7A36"/>
    <w:rsid w:val="00D40616"/>
    <w:rsid w:val="00D44120"/>
    <w:rsid w:val="00D547A2"/>
    <w:rsid w:val="00D57181"/>
    <w:rsid w:val="00D6135C"/>
    <w:rsid w:val="00D64D12"/>
    <w:rsid w:val="00DC1450"/>
    <w:rsid w:val="00DD516E"/>
    <w:rsid w:val="00E17079"/>
    <w:rsid w:val="00E4457E"/>
    <w:rsid w:val="00ED44D1"/>
    <w:rsid w:val="00F03F48"/>
    <w:rsid w:val="00F17C14"/>
    <w:rsid w:val="00F225F8"/>
    <w:rsid w:val="00F34D77"/>
    <w:rsid w:val="00F838CF"/>
    <w:rsid w:val="00FC4ACC"/>
    <w:rsid w:val="00FC66E4"/>
    <w:rsid w:val="00FC7976"/>
    <w:rsid w:val="00FF431D"/>
    <w:rsid w:val="14906038"/>
    <w:rsid w:val="5722861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character" w:styleId="Emphasis">
    <w:name w:val="Emphasis"/>
    <w:basedOn w:val="DefaultParagraphFont"/>
    <w:uiPriority w:val="20"/>
    <w:qFormat/>
    <w:rsid w:val="0000122E"/>
    <w:rPr>
      <w:i/>
      <w:iCs/>
    </w:rPr>
  </w:style>
  <w:style w:type="character" w:customStyle="1" w:styleId="apple-converted-space">
    <w:name w:val="apple-converted-space"/>
    <w:basedOn w:val="DefaultParagraphFont"/>
    <w:rsid w:val="0049349E"/>
  </w:style>
  <w:style w:type="character" w:styleId="Hyperlink">
    <w:name w:val="Hyperlink"/>
    <w:basedOn w:val="DefaultParagraphFont"/>
    <w:uiPriority w:val="99"/>
    <w:semiHidden/>
    <w:unhideWhenUsed/>
    <w:rsid w:val="002C1B53"/>
    <w:rPr>
      <w:color w:val="0000FF"/>
      <w:u w:val="single"/>
    </w:rPr>
  </w:style>
  <w:style w:type="paragraph" w:styleId="ListParagraph">
    <w:name w:val="List Paragraph"/>
    <w:basedOn w:val="Normal"/>
    <w:uiPriority w:val="34"/>
    <w:qFormat/>
    <w:rsid w:val="00000D9E"/>
    <w:pPr>
      <w:ind w:left="720"/>
      <w:contextualSpacing/>
    </w:pPr>
  </w:style>
</w:styles>
</file>

<file path=word/webSettings.xml><?xml version="1.0" encoding="utf-8"?>
<w:webSettings xmlns:r="http://schemas.openxmlformats.org/officeDocument/2006/relationships" xmlns:w="http://schemas.openxmlformats.org/wordprocessingml/2006/main">
  <w:divs>
    <w:div w:id="95446424">
      <w:bodyDiv w:val="1"/>
      <w:marLeft w:val="0"/>
      <w:marRight w:val="0"/>
      <w:marTop w:val="0"/>
      <w:marBottom w:val="0"/>
      <w:divBdr>
        <w:top w:val="none" w:sz="0" w:space="0" w:color="auto"/>
        <w:left w:val="none" w:sz="0" w:space="0" w:color="auto"/>
        <w:bottom w:val="none" w:sz="0" w:space="0" w:color="auto"/>
        <w:right w:val="none" w:sz="0" w:space="0" w:color="auto"/>
      </w:divBdr>
    </w:div>
    <w:div w:id="736394522">
      <w:bodyDiv w:val="1"/>
      <w:marLeft w:val="0"/>
      <w:marRight w:val="0"/>
      <w:marTop w:val="0"/>
      <w:marBottom w:val="0"/>
      <w:divBdr>
        <w:top w:val="none" w:sz="0" w:space="0" w:color="auto"/>
        <w:left w:val="none" w:sz="0" w:space="0" w:color="auto"/>
        <w:bottom w:val="none" w:sz="0" w:space="0" w:color="auto"/>
        <w:right w:val="none" w:sz="0" w:space="0" w:color="auto"/>
      </w:divBdr>
      <w:divsChild>
        <w:div w:id="338892843">
          <w:marLeft w:val="0"/>
          <w:marRight w:val="0"/>
          <w:marTop w:val="0"/>
          <w:marBottom w:val="0"/>
          <w:divBdr>
            <w:top w:val="none" w:sz="0" w:space="0" w:color="auto"/>
            <w:left w:val="none" w:sz="0" w:space="0" w:color="auto"/>
            <w:bottom w:val="none" w:sz="0" w:space="0" w:color="auto"/>
            <w:right w:val="none" w:sz="0" w:space="0" w:color="auto"/>
          </w:divBdr>
          <w:divsChild>
            <w:div w:id="176819788">
              <w:marLeft w:val="0"/>
              <w:marRight w:val="0"/>
              <w:marTop w:val="0"/>
              <w:marBottom w:val="0"/>
              <w:divBdr>
                <w:top w:val="none" w:sz="0" w:space="0" w:color="auto"/>
                <w:left w:val="none" w:sz="0" w:space="0" w:color="auto"/>
                <w:bottom w:val="none" w:sz="0" w:space="0" w:color="auto"/>
                <w:right w:val="none" w:sz="0" w:space="0" w:color="auto"/>
              </w:divBdr>
              <w:divsChild>
                <w:div w:id="755517408">
                  <w:marLeft w:val="86"/>
                  <w:marRight w:val="86"/>
                  <w:marTop w:val="107"/>
                  <w:marBottom w:val="32"/>
                  <w:divBdr>
                    <w:top w:val="none" w:sz="0" w:space="0" w:color="auto"/>
                    <w:left w:val="none" w:sz="0" w:space="0" w:color="auto"/>
                    <w:bottom w:val="none" w:sz="0" w:space="0" w:color="auto"/>
                    <w:right w:val="none" w:sz="0" w:space="0" w:color="auto"/>
                  </w:divBdr>
                  <w:divsChild>
                    <w:div w:id="1373111371">
                      <w:marLeft w:val="0"/>
                      <w:marRight w:val="0"/>
                      <w:marTop w:val="0"/>
                      <w:marBottom w:val="0"/>
                      <w:divBdr>
                        <w:top w:val="none" w:sz="0" w:space="0" w:color="auto"/>
                        <w:left w:val="none" w:sz="0" w:space="0" w:color="auto"/>
                        <w:bottom w:val="none" w:sz="0" w:space="0" w:color="auto"/>
                        <w:right w:val="none" w:sz="0" w:space="0" w:color="auto"/>
                      </w:divBdr>
                      <w:divsChild>
                        <w:div w:id="93332251">
                          <w:marLeft w:val="0"/>
                          <w:marRight w:val="0"/>
                          <w:marTop w:val="0"/>
                          <w:marBottom w:val="0"/>
                          <w:divBdr>
                            <w:top w:val="none" w:sz="0" w:space="0" w:color="auto"/>
                            <w:left w:val="none" w:sz="0" w:space="0" w:color="auto"/>
                            <w:bottom w:val="none" w:sz="0" w:space="0" w:color="auto"/>
                            <w:right w:val="none" w:sz="0" w:space="0" w:color="auto"/>
                          </w:divBdr>
                          <w:divsChild>
                            <w:div w:id="773283773">
                              <w:marLeft w:val="0"/>
                              <w:marRight w:val="0"/>
                              <w:marTop w:val="0"/>
                              <w:marBottom w:val="0"/>
                              <w:divBdr>
                                <w:top w:val="none" w:sz="0" w:space="0" w:color="auto"/>
                                <w:left w:val="none" w:sz="0" w:space="0" w:color="auto"/>
                                <w:bottom w:val="none" w:sz="0" w:space="0" w:color="auto"/>
                                <w:right w:val="none" w:sz="0" w:space="0" w:color="auto"/>
                              </w:divBdr>
                              <w:divsChild>
                                <w:div w:id="1154299619">
                                  <w:marLeft w:val="0"/>
                                  <w:marRight w:val="0"/>
                                  <w:marTop w:val="0"/>
                                  <w:marBottom w:val="0"/>
                                  <w:divBdr>
                                    <w:top w:val="single" w:sz="4" w:space="0" w:color="BCC7D6"/>
                                    <w:left w:val="single" w:sz="4" w:space="0" w:color="BCC7D6"/>
                                    <w:bottom w:val="single" w:sz="4" w:space="0" w:color="BCC7D6"/>
                                    <w:right w:val="single" w:sz="4" w:space="0" w:color="BCC7D6"/>
                                  </w:divBdr>
                                  <w:divsChild>
                                    <w:div w:id="1444031059">
                                      <w:marLeft w:val="0"/>
                                      <w:marRight w:val="0"/>
                                      <w:marTop w:val="0"/>
                                      <w:marBottom w:val="0"/>
                                      <w:divBdr>
                                        <w:top w:val="none" w:sz="0" w:space="0" w:color="auto"/>
                                        <w:left w:val="none" w:sz="0" w:space="0" w:color="auto"/>
                                        <w:bottom w:val="none" w:sz="0" w:space="0" w:color="auto"/>
                                        <w:right w:val="none" w:sz="0" w:space="0" w:color="auto"/>
                                      </w:divBdr>
                                      <w:divsChild>
                                        <w:div w:id="2998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803628">
      <w:bodyDiv w:val="1"/>
      <w:marLeft w:val="0"/>
      <w:marRight w:val="0"/>
      <w:marTop w:val="0"/>
      <w:marBottom w:val="0"/>
      <w:divBdr>
        <w:top w:val="none" w:sz="0" w:space="0" w:color="auto"/>
        <w:left w:val="none" w:sz="0" w:space="0" w:color="auto"/>
        <w:bottom w:val="none" w:sz="0" w:space="0" w:color="auto"/>
        <w:right w:val="none" w:sz="0" w:space="0" w:color="auto"/>
      </w:divBdr>
      <w:divsChild>
        <w:div w:id="61145296">
          <w:marLeft w:val="0"/>
          <w:marRight w:val="0"/>
          <w:marTop w:val="0"/>
          <w:marBottom w:val="0"/>
          <w:divBdr>
            <w:top w:val="none" w:sz="0" w:space="0" w:color="auto"/>
            <w:left w:val="none" w:sz="0" w:space="0" w:color="auto"/>
            <w:bottom w:val="none" w:sz="0" w:space="0" w:color="auto"/>
            <w:right w:val="none" w:sz="0" w:space="0" w:color="auto"/>
          </w:divBdr>
        </w:div>
        <w:div w:id="95954238">
          <w:marLeft w:val="0"/>
          <w:marRight w:val="0"/>
          <w:marTop w:val="0"/>
          <w:marBottom w:val="0"/>
          <w:divBdr>
            <w:top w:val="none" w:sz="0" w:space="0" w:color="auto"/>
            <w:left w:val="none" w:sz="0" w:space="0" w:color="auto"/>
            <w:bottom w:val="none" w:sz="0" w:space="0" w:color="auto"/>
            <w:right w:val="none" w:sz="0" w:space="0" w:color="auto"/>
          </w:divBdr>
        </w:div>
        <w:div w:id="190460386">
          <w:marLeft w:val="0"/>
          <w:marRight w:val="0"/>
          <w:marTop w:val="0"/>
          <w:marBottom w:val="0"/>
          <w:divBdr>
            <w:top w:val="none" w:sz="0" w:space="0" w:color="auto"/>
            <w:left w:val="none" w:sz="0" w:space="0" w:color="auto"/>
            <w:bottom w:val="none" w:sz="0" w:space="0" w:color="auto"/>
            <w:right w:val="none" w:sz="0" w:space="0" w:color="auto"/>
          </w:divBdr>
        </w:div>
        <w:div w:id="201137740">
          <w:marLeft w:val="0"/>
          <w:marRight w:val="0"/>
          <w:marTop w:val="0"/>
          <w:marBottom w:val="0"/>
          <w:divBdr>
            <w:top w:val="none" w:sz="0" w:space="0" w:color="auto"/>
            <w:left w:val="none" w:sz="0" w:space="0" w:color="auto"/>
            <w:bottom w:val="none" w:sz="0" w:space="0" w:color="auto"/>
            <w:right w:val="none" w:sz="0" w:space="0" w:color="auto"/>
          </w:divBdr>
        </w:div>
        <w:div w:id="210919026">
          <w:marLeft w:val="0"/>
          <w:marRight w:val="0"/>
          <w:marTop w:val="0"/>
          <w:marBottom w:val="0"/>
          <w:divBdr>
            <w:top w:val="none" w:sz="0" w:space="0" w:color="auto"/>
            <w:left w:val="none" w:sz="0" w:space="0" w:color="auto"/>
            <w:bottom w:val="none" w:sz="0" w:space="0" w:color="auto"/>
            <w:right w:val="none" w:sz="0" w:space="0" w:color="auto"/>
          </w:divBdr>
        </w:div>
        <w:div w:id="402800613">
          <w:marLeft w:val="0"/>
          <w:marRight w:val="0"/>
          <w:marTop w:val="0"/>
          <w:marBottom w:val="0"/>
          <w:divBdr>
            <w:top w:val="none" w:sz="0" w:space="0" w:color="auto"/>
            <w:left w:val="none" w:sz="0" w:space="0" w:color="auto"/>
            <w:bottom w:val="none" w:sz="0" w:space="0" w:color="auto"/>
            <w:right w:val="none" w:sz="0" w:space="0" w:color="auto"/>
          </w:divBdr>
        </w:div>
        <w:div w:id="404649640">
          <w:marLeft w:val="0"/>
          <w:marRight w:val="0"/>
          <w:marTop w:val="0"/>
          <w:marBottom w:val="0"/>
          <w:divBdr>
            <w:top w:val="none" w:sz="0" w:space="0" w:color="auto"/>
            <w:left w:val="none" w:sz="0" w:space="0" w:color="auto"/>
            <w:bottom w:val="none" w:sz="0" w:space="0" w:color="auto"/>
            <w:right w:val="none" w:sz="0" w:space="0" w:color="auto"/>
          </w:divBdr>
        </w:div>
        <w:div w:id="717096879">
          <w:marLeft w:val="0"/>
          <w:marRight w:val="0"/>
          <w:marTop w:val="0"/>
          <w:marBottom w:val="0"/>
          <w:divBdr>
            <w:top w:val="none" w:sz="0" w:space="0" w:color="auto"/>
            <w:left w:val="none" w:sz="0" w:space="0" w:color="auto"/>
            <w:bottom w:val="none" w:sz="0" w:space="0" w:color="auto"/>
            <w:right w:val="none" w:sz="0" w:space="0" w:color="auto"/>
          </w:divBdr>
        </w:div>
        <w:div w:id="750853664">
          <w:marLeft w:val="0"/>
          <w:marRight w:val="0"/>
          <w:marTop w:val="0"/>
          <w:marBottom w:val="0"/>
          <w:divBdr>
            <w:top w:val="none" w:sz="0" w:space="0" w:color="auto"/>
            <w:left w:val="none" w:sz="0" w:space="0" w:color="auto"/>
            <w:bottom w:val="none" w:sz="0" w:space="0" w:color="auto"/>
            <w:right w:val="none" w:sz="0" w:space="0" w:color="auto"/>
          </w:divBdr>
        </w:div>
        <w:div w:id="846216205">
          <w:marLeft w:val="0"/>
          <w:marRight w:val="0"/>
          <w:marTop w:val="0"/>
          <w:marBottom w:val="0"/>
          <w:divBdr>
            <w:top w:val="none" w:sz="0" w:space="0" w:color="auto"/>
            <w:left w:val="none" w:sz="0" w:space="0" w:color="auto"/>
            <w:bottom w:val="none" w:sz="0" w:space="0" w:color="auto"/>
            <w:right w:val="none" w:sz="0" w:space="0" w:color="auto"/>
          </w:divBdr>
        </w:div>
        <w:div w:id="902832728">
          <w:marLeft w:val="0"/>
          <w:marRight w:val="0"/>
          <w:marTop w:val="0"/>
          <w:marBottom w:val="0"/>
          <w:divBdr>
            <w:top w:val="none" w:sz="0" w:space="0" w:color="auto"/>
            <w:left w:val="none" w:sz="0" w:space="0" w:color="auto"/>
            <w:bottom w:val="none" w:sz="0" w:space="0" w:color="auto"/>
            <w:right w:val="none" w:sz="0" w:space="0" w:color="auto"/>
          </w:divBdr>
        </w:div>
        <w:div w:id="998390146">
          <w:marLeft w:val="0"/>
          <w:marRight w:val="0"/>
          <w:marTop w:val="0"/>
          <w:marBottom w:val="0"/>
          <w:divBdr>
            <w:top w:val="none" w:sz="0" w:space="0" w:color="auto"/>
            <w:left w:val="none" w:sz="0" w:space="0" w:color="auto"/>
            <w:bottom w:val="none" w:sz="0" w:space="0" w:color="auto"/>
            <w:right w:val="none" w:sz="0" w:space="0" w:color="auto"/>
          </w:divBdr>
        </w:div>
        <w:div w:id="1014842290">
          <w:marLeft w:val="0"/>
          <w:marRight w:val="0"/>
          <w:marTop w:val="0"/>
          <w:marBottom w:val="0"/>
          <w:divBdr>
            <w:top w:val="none" w:sz="0" w:space="0" w:color="auto"/>
            <w:left w:val="none" w:sz="0" w:space="0" w:color="auto"/>
            <w:bottom w:val="none" w:sz="0" w:space="0" w:color="auto"/>
            <w:right w:val="none" w:sz="0" w:space="0" w:color="auto"/>
          </w:divBdr>
        </w:div>
        <w:div w:id="1016229551">
          <w:marLeft w:val="0"/>
          <w:marRight w:val="0"/>
          <w:marTop w:val="0"/>
          <w:marBottom w:val="0"/>
          <w:divBdr>
            <w:top w:val="none" w:sz="0" w:space="0" w:color="auto"/>
            <w:left w:val="none" w:sz="0" w:space="0" w:color="auto"/>
            <w:bottom w:val="none" w:sz="0" w:space="0" w:color="auto"/>
            <w:right w:val="none" w:sz="0" w:space="0" w:color="auto"/>
          </w:divBdr>
        </w:div>
        <w:div w:id="1025057619">
          <w:marLeft w:val="0"/>
          <w:marRight w:val="0"/>
          <w:marTop w:val="0"/>
          <w:marBottom w:val="0"/>
          <w:divBdr>
            <w:top w:val="none" w:sz="0" w:space="0" w:color="auto"/>
            <w:left w:val="none" w:sz="0" w:space="0" w:color="auto"/>
            <w:bottom w:val="none" w:sz="0" w:space="0" w:color="auto"/>
            <w:right w:val="none" w:sz="0" w:space="0" w:color="auto"/>
          </w:divBdr>
        </w:div>
        <w:div w:id="1030182257">
          <w:marLeft w:val="0"/>
          <w:marRight w:val="0"/>
          <w:marTop w:val="0"/>
          <w:marBottom w:val="0"/>
          <w:divBdr>
            <w:top w:val="none" w:sz="0" w:space="0" w:color="auto"/>
            <w:left w:val="none" w:sz="0" w:space="0" w:color="auto"/>
            <w:bottom w:val="none" w:sz="0" w:space="0" w:color="auto"/>
            <w:right w:val="none" w:sz="0" w:space="0" w:color="auto"/>
          </w:divBdr>
        </w:div>
        <w:div w:id="1051884311">
          <w:marLeft w:val="0"/>
          <w:marRight w:val="0"/>
          <w:marTop w:val="0"/>
          <w:marBottom w:val="0"/>
          <w:divBdr>
            <w:top w:val="none" w:sz="0" w:space="0" w:color="auto"/>
            <w:left w:val="none" w:sz="0" w:space="0" w:color="auto"/>
            <w:bottom w:val="none" w:sz="0" w:space="0" w:color="auto"/>
            <w:right w:val="none" w:sz="0" w:space="0" w:color="auto"/>
          </w:divBdr>
        </w:div>
        <w:div w:id="1090588109">
          <w:marLeft w:val="0"/>
          <w:marRight w:val="0"/>
          <w:marTop w:val="0"/>
          <w:marBottom w:val="0"/>
          <w:divBdr>
            <w:top w:val="none" w:sz="0" w:space="0" w:color="auto"/>
            <w:left w:val="none" w:sz="0" w:space="0" w:color="auto"/>
            <w:bottom w:val="none" w:sz="0" w:space="0" w:color="auto"/>
            <w:right w:val="none" w:sz="0" w:space="0" w:color="auto"/>
          </w:divBdr>
        </w:div>
        <w:div w:id="1092430669">
          <w:marLeft w:val="0"/>
          <w:marRight w:val="0"/>
          <w:marTop w:val="0"/>
          <w:marBottom w:val="0"/>
          <w:divBdr>
            <w:top w:val="none" w:sz="0" w:space="0" w:color="auto"/>
            <w:left w:val="none" w:sz="0" w:space="0" w:color="auto"/>
            <w:bottom w:val="none" w:sz="0" w:space="0" w:color="auto"/>
            <w:right w:val="none" w:sz="0" w:space="0" w:color="auto"/>
          </w:divBdr>
        </w:div>
        <w:div w:id="1140269090">
          <w:marLeft w:val="0"/>
          <w:marRight w:val="0"/>
          <w:marTop w:val="0"/>
          <w:marBottom w:val="0"/>
          <w:divBdr>
            <w:top w:val="none" w:sz="0" w:space="0" w:color="auto"/>
            <w:left w:val="none" w:sz="0" w:space="0" w:color="auto"/>
            <w:bottom w:val="none" w:sz="0" w:space="0" w:color="auto"/>
            <w:right w:val="none" w:sz="0" w:space="0" w:color="auto"/>
          </w:divBdr>
        </w:div>
        <w:div w:id="1150100992">
          <w:marLeft w:val="0"/>
          <w:marRight w:val="0"/>
          <w:marTop w:val="0"/>
          <w:marBottom w:val="0"/>
          <w:divBdr>
            <w:top w:val="none" w:sz="0" w:space="0" w:color="auto"/>
            <w:left w:val="none" w:sz="0" w:space="0" w:color="auto"/>
            <w:bottom w:val="none" w:sz="0" w:space="0" w:color="auto"/>
            <w:right w:val="none" w:sz="0" w:space="0" w:color="auto"/>
          </w:divBdr>
        </w:div>
        <w:div w:id="1201867355">
          <w:marLeft w:val="0"/>
          <w:marRight w:val="0"/>
          <w:marTop w:val="0"/>
          <w:marBottom w:val="0"/>
          <w:divBdr>
            <w:top w:val="none" w:sz="0" w:space="0" w:color="auto"/>
            <w:left w:val="none" w:sz="0" w:space="0" w:color="auto"/>
            <w:bottom w:val="none" w:sz="0" w:space="0" w:color="auto"/>
            <w:right w:val="none" w:sz="0" w:space="0" w:color="auto"/>
          </w:divBdr>
        </w:div>
        <w:div w:id="1221675182">
          <w:marLeft w:val="0"/>
          <w:marRight w:val="0"/>
          <w:marTop w:val="0"/>
          <w:marBottom w:val="0"/>
          <w:divBdr>
            <w:top w:val="none" w:sz="0" w:space="0" w:color="auto"/>
            <w:left w:val="none" w:sz="0" w:space="0" w:color="auto"/>
            <w:bottom w:val="none" w:sz="0" w:space="0" w:color="auto"/>
            <w:right w:val="none" w:sz="0" w:space="0" w:color="auto"/>
          </w:divBdr>
        </w:div>
        <w:div w:id="1226452209">
          <w:marLeft w:val="0"/>
          <w:marRight w:val="0"/>
          <w:marTop w:val="0"/>
          <w:marBottom w:val="0"/>
          <w:divBdr>
            <w:top w:val="none" w:sz="0" w:space="0" w:color="auto"/>
            <w:left w:val="none" w:sz="0" w:space="0" w:color="auto"/>
            <w:bottom w:val="none" w:sz="0" w:space="0" w:color="auto"/>
            <w:right w:val="none" w:sz="0" w:space="0" w:color="auto"/>
          </w:divBdr>
        </w:div>
        <w:div w:id="1226837208">
          <w:marLeft w:val="0"/>
          <w:marRight w:val="0"/>
          <w:marTop w:val="0"/>
          <w:marBottom w:val="0"/>
          <w:divBdr>
            <w:top w:val="none" w:sz="0" w:space="0" w:color="auto"/>
            <w:left w:val="none" w:sz="0" w:space="0" w:color="auto"/>
            <w:bottom w:val="none" w:sz="0" w:space="0" w:color="auto"/>
            <w:right w:val="none" w:sz="0" w:space="0" w:color="auto"/>
          </w:divBdr>
        </w:div>
        <w:div w:id="1276137662">
          <w:marLeft w:val="0"/>
          <w:marRight w:val="0"/>
          <w:marTop w:val="0"/>
          <w:marBottom w:val="0"/>
          <w:divBdr>
            <w:top w:val="none" w:sz="0" w:space="0" w:color="auto"/>
            <w:left w:val="none" w:sz="0" w:space="0" w:color="auto"/>
            <w:bottom w:val="none" w:sz="0" w:space="0" w:color="auto"/>
            <w:right w:val="none" w:sz="0" w:space="0" w:color="auto"/>
          </w:divBdr>
        </w:div>
        <w:div w:id="1301768548">
          <w:marLeft w:val="0"/>
          <w:marRight w:val="0"/>
          <w:marTop w:val="0"/>
          <w:marBottom w:val="0"/>
          <w:divBdr>
            <w:top w:val="none" w:sz="0" w:space="0" w:color="auto"/>
            <w:left w:val="none" w:sz="0" w:space="0" w:color="auto"/>
            <w:bottom w:val="none" w:sz="0" w:space="0" w:color="auto"/>
            <w:right w:val="none" w:sz="0" w:space="0" w:color="auto"/>
          </w:divBdr>
        </w:div>
        <w:div w:id="1339428792">
          <w:marLeft w:val="0"/>
          <w:marRight w:val="0"/>
          <w:marTop w:val="0"/>
          <w:marBottom w:val="0"/>
          <w:divBdr>
            <w:top w:val="none" w:sz="0" w:space="0" w:color="auto"/>
            <w:left w:val="none" w:sz="0" w:space="0" w:color="auto"/>
            <w:bottom w:val="none" w:sz="0" w:space="0" w:color="auto"/>
            <w:right w:val="none" w:sz="0" w:space="0" w:color="auto"/>
          </w:divBdr>
        </w:div>
        <w:div w:id="1356494379">
          <w:marLeft w:val="0"/>
          <w:marRight w:val="0"/>
          <w:marTop w:val="0"/>
          <w:marBottom w:val="0"/>
          <w:divBdr>
            <w:top w:val="none" w:sz="0" w:space="0" w:color="auto"/>
            <w:left w:val="none" w:sz="0" w:space="0" w:color="auto"/>
            <w:bottom w:val="none" w:sz="0" w:space="0" w:color="auto"/>
            <w:right w:val="none" w:sz="0" w:space="0" w:color="auto"/>
          </w:divBdr>
        </w:div>
        <w:div w:id="1365449067">
          <w:marLeft w:val="0"/>
          <w:marRight w:val="0"/>
          <w:marTop w:val="0"/>
          <w:marBottom w:val="0"/>
          <w:divBdr>
            <w:top w:val="none" w:sz="0" w:space="0" w:color="auto"/>
            <w:left w:val="none" w:sz="0" w:space="0" w:color="auto"/>
            <w:bottom w:val="none" w:sz="0" w:space="0" w:color="auto"/>
            <w:right w:val="none" w:sz="0" w:space="0" w:color="auto"/>
          </w:divBdr>
        </w:div>
        <w:div w:id="1373847729">
          <w:marLeft w:val="0"/>
          <w:marRight w:val="0"/>
          <w:marTop w:val="0"/>
          <w:marBottom w:val="0"/>
          <w:divBdr>
            <w:top w:val="none" w:sz="0" w:space="0" w:color="auto"/>
            <w:left w:val="none" w:sz="0" w:space="0" w:color="auto"/>
            <w:bottom w:val="none" w:sz="0" w:space="0" w:color="auto"/>
            <w:right w:val="none" w:sz="0" w:space="0" w:color="auto"/>
          </w:divBdr>
        </w:div>
        <w:div w:id="1412047486">
          <w:marLeft w:val="0"/>
          <w:marRight w:val="0"/>
          <w:marTop w:val="0"/>
          <w:marBottom w:val="0"/>
          <w:divBdr>
            <w:top w:val="none" w:sz="0" w:space="0" w:color="auto"/>
            <w:left w:val="none" w:sz="0" w:space="0" w:color="auto"/>
            <w:bottom w:val="none" w:sz="0" w:space="0" w:color="auto"/>
            <w:right w:val="none" w:sz="0" w:space="0" w:color="auto"/>
          </w:divBdr>
        </w:div>
        <w:div w:id="1463427193">
          <w:marLeft w:val="0"/>
          <w:marRight w:val="0"/>
          <w:marTop w:val="0"/>
          <w:marBottom w:val="0"/>
          <w:divBdr>
            <w:top w:val="none" w:sz="0" w:space="0" w:color="auto"/>
            <w:left w:val="none" w:sz="0" w:space="0" w:color="auto"/>
            <w:bottom w:val="none" w:sz="0" w:space="0" w:color="auto"/>
            <w:right w:val="none" w:sz="0" w:space="0" w:color="auto"/>
          </w:divBdr>
        </w:div>
        <w:div w:id="1560089079">
          <w:marLeft w:val="0"/>
          <w:marRight w:val="0"/>
          <w:marTop w:val="0"/>
          <w:marBottom w:val="0"/>
          <w:divBdr>
            <w:top w:val="none" w:sz="0" w:space="0" w:color="auto"/>
            <w:left w:val="none" w:sz="0" w:space="0" w:color="auto"/>
            <w:bottom w:val="none" w:sz="0" w:space="0" w:color="auto"/>
            <w:right w:val="none" w:sz="0" w:space="0" w:color="auto"/>
          </w:divBdr>
        </w:div>
        <w:div w:id="1580283399">
          <w:marLeft w:val="0"/>
          <w:marRight w:val="0"/>
          <w:marTop w:val="0"/>
          <w:marBottom w:val="0"/>
          <w:divBdr>
            <w:top w:val="none" w:sz="0" w:space="0" w:color="auto"/>
            <w:left w:val="none" w:sz="0" w:space="0" w:color="auto"/>
            <w:bottom w:val="none" w:sz="0" w:space="0" w:color="auto"/>
            <w:right w:val="none" w:sz="0" w:space="0" w:color="auto"/>
          </w:divBdr>
        </w:div>
        <w:div w:id="1610696245">
          <w:marLeft w:val="0"/>
          <w:marRight w:val="0"/>
          <w:marTop w:val="0"/>
          <w:marBottom w:val="0"/>
          <w:divBdr>
            <w:top w:val="none" w:sz="0" w:space="0" w:color="auto"/>
            <w:left w:val="none" w:sz="0" w:space="0" w:color="auto"/>
            <w:bottom w:val="none" w:sz="0" w:space="0" w:color="auto"/>
            <w:right w:val="none" w:sz="0" w:space="0" w:color="auto"/>
          </w:divBdr>
        </w:div>
        <w:div w:id="1617591049">
          <w:marLeft w:val="0"/>
          <w:marRight w:val="0"/>
          <w:marTop w:val="0"/>
          <w:marBottom w:val="0"/>
          <w:divBdr>
            <w:top w:val="none" w:sz="0" w:space="0" w:color="auto"/>
            <w:left w:val="none" w:sz="0" w:space="0" w:color="auto"/>
            <w:bottom w:val="none" w:sz="0" w:space="0" w:color="auto"/>
            <w:right w:val="none" w:sz="0" w:space="0" w:color="auto"/>
          </w:divBdr>
        </w:div>
        <w:div w:id="1658532560">
          <w:marLeft w:val="0"/>
          <w:marRight w:val="0"/>
          <w:marTop w:val="0"/>
          <w:marBottom w:val="0"/>
          <w:divBdr>
            <w:top w:val="none" w:sz="0" w:space="0" w:color="auto"/>
            <w:left w:val="none" w:sz="0" w:space="0" w:color="auto"/>
            <w:bottom w:val="none" w:sz="0" w:space="0" w:color="auto"/>
            <w:right w:val="none" w:sz="0" w:space="0" w:color="auto"/>
          </w:divBdr>
        </w:div>
        <w:div w:id="1728062725">
          <w:marLeft w:val="0"/>
          <w:marRight w:val="0"/>
          <w:marTop w:val="0"/>
          <w:marBottom w:val="0"/>
          <w:divBdr>
            <w:top w:val="none" w:sz="0" w:space="0" w:color="auto"/>
            <w:left w:val="none" w:sz="0" w:space="0" w:color="auto"/>
            <w:bottom w:val="none" w:sz="0" w:space="0" w:color="auto"/>
            <w:right w:val="none" w:sz="0" w:space="0" w:color="auto"/>
          </w:divBdr>
        </w:div>
        <w:div w:id="1808356985">
          <w:marLeft w:val="0"/>
          <w:marRight w:val="0"/>
          <w:marTop w:val="0"/>
          <w:marBottom w:val="0"/>
          <w:divBdr>
            <w:top w:val="none" w:sz="0" w:space="0" w:color="auto"/>
            <w:left w:val="none" w:sz="0" w:space="0" w:color="auto"/>
            <w:bottom w:val="none" w:sz="0" w:space="0" w:color="auto"/>
            <w:right w:val="none" w:sz="0" w:space="0" w:color="auto"/>
          </w:divBdr>
        </w:div>
        <w:div w:id="1888495377">
          <w:marLeft w:val="0"/>
          <w:marRight w:val="0"/>
          <w:marTop w:val="0"/>
          <w:marBottom w:val="0"/>
          <w:divBdr>
            <w:top w:val="none" w:sz="0" w:space="0" w:color="auto"/>
            <w:left w:val="none" w:sz="0" w:space="0" w:color="auto"/>
            <w:bottom w:val="none" w:sz="0" w:space="0" w:color="auto"/>
            <w:right w:val="none" w:sz="0" w:space="0" w:color="auto"/>
          </w:divBdr>
        </w:div>
        <w:div w:id="2052142883">
          <w:marLeft w:val="0"/>
          <w:marRight w:val="0"/>
          <w:marTop w:val="0"/>
          <w:marBottom w:val="0"/>
          <w:divBdr>
            <w:top w:val="none" w:sz="0" w:space="0" w:color="auto"/>
            <w:left w:val="none" w:sz="0" w:space="0" w:color="auto"/>
            <w:bottom w:val="none" w:sz="0" w:space="0" w:color="auto"/>
            <w:right w:val="none" w:sz="0" w:space="0" w:color="auto"/>
          </w:divBdr>
        </w:div>
        <w:div w:id="214685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yperlink" Target="https://en.wikipedia.org/wiki/Otic_ganglion" TargetMode="External"/><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image" Target="media/image18.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yperlink" Target="https://en.wikipedia.org/wiki/Glossopharyngeal_nerve" TargetMode="External"/><Relationship Id="rId33" Type="http://schemas.openxmlformats.org/officeDocument/2006/relationships/image" Target="media/image17.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s://en.wikipedia.org/wiki/Neurological_disord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hyperlink" Target="https://en.wikipedia.org/wiki/Auriculotemporal_nerv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hyperlink" Target="https://en.wikipedia.org/wiki/Mandibular_nerve"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31" Type="http://schemas.openxmlformats.org/officeDocument/2006/relationships/hyperlink" Target="https://en.wikipedia.org/wiki/Saliva"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yperlink" Target="https://en.wikipedia.org/wiki/Auriculotemporal_nerve" TargetMode="External"/><Relationship Id="rId30" Type="http://schemas.openxmlformats.org/officeDocument/2006/relationships/hyperlink" Target="https://en.wikipedia.org/wiki/Parotid_glands" TargetMode="External"/><Relationship Id="rId35"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6A6BE-0485-4C22-8929-E22163EFB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ommy</cp:lastModifiedBy>
  <cp:revision>2</cp:revision>
  <dcterms:created xsi:type="dcterms:W3CDTF">2016-04-07T15:05:00Z</dcterms:created>
  <dcterms:modified xsi:type="dcterms:W3CDTF">2016-04-07T15:05:00Z</dcterms:modified>
</cp:coreProperties>
</file>