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7A" w:rsidRPr="00BF2458" w:rsidRDefault="00EB2236" w:rsidP="00EB2236">
      <w:pPr>
        <w:jc w:val="center"/>
        <w:rPr>
          <w:b/>
        </w:rPr>
      </w:pPr>
      <w:bookmarkStart w:id="0" w:name="_GoBack"/>
      <w:bookmarkEnd w:id="0"/>
      <w:r w:rsidRPr="00BF2458">
        <w:rPr>
          <w:b/>
        </w:rPr>
        <w:t>The Dilemma of clinical diagnosis of dental caries</w:t>
      </w:r>
    </w:p>
    <w:p w:rsidR="00EB2236" w:rsidRDefault="00EB2236" w:rsidP="00EB2236">
      <w:r>
        <w:t xml:space="preserve">The lecture is a very important one not for the sake of the exam </w:t>
      </w:r>
      <w:r w:rsidR="00086FF3">
        <w:t>only, also</w:t>
      </w:r>
      <w:r>
        <w:t xml:space="preserve"> for our future career.</w:t>
      </w:r>
    </w:p>
    <w:p w:rsidR="00EB2236" w:rsidRDefault="00EB2236" w:rsidP="00EB2236">
      <w:r>
        <w:t xml:space="preserve">Although Europe and developed countries are shifting toward preventive (non-operative) </w:t>
      </w:r>
      <w:r w:rsidR="00086FF3">
        <w:t>treatments,</w:t>
      </w:r>
      <w:r>
        <w:t xml:space="preserve"> dental caries still the most domi</w:t>
      </w:r>
      <w:r w:rsidR="00086FF3">
        <w:t>nant reason for dental pain and tooth loss not periodontal diseases or surgical problems.</w:t>
      </w:r>
    </w:p>
    <w:p w:rsidR="00086FF3" w:rsidRDefault="00086FF3" w:rsidP="00086FF3">
      <w:pPr>
        <w:pStyle w:val="ListParagraph"/>
        <w:numPr>
          <w:ilvl w:val="0"/>
          <w:numId w:val="1"/>
        </w:numPr>
      </w:pPr>
      <w:r>
        <w:t xml:space="preserve">Why </w:t>
      </w:r>
      <w:r w:rsidR="00A33B19">
        <w:t xml:space="preserve">do </w:t>
      </w:r>
      <w:r>
        <w:t>we diagnose?</w:t>
      </w:r>
    </w:p>
    <w:p w:rsidR="00086FF3" w:rsidRDefault="00086FF3" w:rsidP="00086FF3">
      <w:proofErr w:type="gramStart"/>
      <w:r>
        <w:t>Because the treatment depends on the diagnosis.</w:t>
      </w:r>
      <w:proofErr w:type="gramEnd"/>
    </w:p>
    <w:p w:rsidR="00086FF3" w:rsidRDefault="00086FF3" w:rsidP="00086FF3">
      <w:r>
        <w:t>Diagnosis: it is a mental resting place on the way to intervention. (</w:t>
      </w:r>
      <w:r w:rsidR="001F3BBA">
        <w:t>Depending</w:t>
      </w:r>
      <w:r>
        <w:t xml:space="preserve"> on data collected from the </w:t>
      </w:r>
      <w:r w:rsidR="001F3BBA">
        <w:t>patient‘s</w:t>
      </w:r>
      <w:r>
        <w:t xml:space="preserve"> history or the clinical signs and </w:t>
      </w:r>
      <w:r w:rsidR="001F3BBA">
        <w:t>symptoms,</w:t>
      </w:r>
      <w:r>
        <w:t xml:space="preserve"> I decide what shall I </w:t>
      </w:r>
      <w:r w:rsidR="001F3BBA">
        <w:t>do?,</w:t>
      </w:r>
      <w:r>
        <w:t xml:space="preserve"> how shall I treat this patient.</w:t>
      </w:r>
    </w:p>
    <w:p w:rsidR="00086FF3" w:rsidRDefault="00226D46" w:rsidP="00086FF3">
      <w:r>
        <w:t>Caries:</w:t>
      </w:r>
      <w:r w:rsidR="00086FF3">
        <w:t xml:space="preserve">  is a minute of PH fluc</w:t>
      </w:r>
      <w:r>
        <w:t>tuation as a result of metabolic activity in the biofilm.</w:t>
      </w:r>
    </w:p>
    <w:p w:rsidR="00226D46" w:rsidRDefault="00FB1BC6" w:rsidP="00086FF3">
      <w:r>
        <w:rPr>
          <w:noProof/>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194310</wp:posOffset>
                </wp:positionV>
                <wp:extent cx="285750" cy="352425"/>
                <wp:effectExtent l="28575" t="19050" r="2857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52425"/>
                        </a:xfrm>
                        <a:prstGeom prst="upArrow">
                          <a:avLst>
                            <a:gd name="adj1" fmla="val 50000"/>
                            <a:gd name="adj2" fmla="val 30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3.25pt;margin-top:15.3pt;width:2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">
                <v:textbox style="layout-flow:vertical-ideographic"/>
              </v:shape>
            </w:pict>
          </mc:Fallback>
        </mc:AlternateContent>
      </w:r>
      <w:r w:rsidR="00226D46">
        <w:t>Caries are not a unidirectional process.</w:t>
      </w:r>
    </w:p>
    <w:p w:rsidR="00226D46" w:rsidRDefault="00226D46" w:rsidP="00086FF3">
      <w:r>
        <w:t xml:space="preserve">PH ---&gt; mineral </w:t>
      </w:r>
      <w:proofErr w:type="gramStart"/>
      <w:r>
        <w:t>deposition</w:t>
      </w:r>
      <w:r w:rsidR="00E52576">
        <w:t>(</w:t>
      </w:r>
      <w:proofErr w:type="gramEnd"/>
      <w:r w:rsidR="00E52576">
        <w:t>minerals gain)</w:t>
      </w:r>
      <w:r>
        <w:t xml:space="preserve"> </w:t>
      </w:r>
    </w:p>
    <w:p w:rsidR="00226D46" w:rsidRDefault="00FB1BC6" w:rsidP="00086FF3">
      <w:r>
        <w:rPr>
          <w:noProof/>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262255</wp:posOffset>
                </wp:positionV>
                <wp:extent cx="285750" cy="395605"/>
                <wp:effectExtent l="28575" t="9525" r="2857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95605"/>
                        </a:xfrm>
                        <a:prstGeom prst="downArrow">
                          <a:avLst>
                            <a:gd name="adj1" fmla="val 50000"/>
                            <a:gd name="adj2" fmla="val 346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25pt;margin-top:20.65pt;width:22.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">
                <v:textbox style="layout-flow:vertical-ideographic"/>
              </v:shape>
            </w:pict>
          </mc:Fallback>
        </mc:AlternateContent>
      </w:r>
    </w:p>
    <w:p w:rsidR="00226D46" w:rsidRDefault="00226D46" w:rsidP="00086FF3">
      <w:r>
        <w:t xml:space="preserve"> PH ---&gt; mineral loss</w:t>
      </w:r>
    </w:p>
    <w:p w:rsidR="00226D46" w:rsidRDefault="00226D46" w:rsidP="00086FF3"/>
    <w:p w:rsidR="00226D46" w:rsidRDefault="00226D46" w:rsidP="00086FF3">
      <w:r>
        <w:t>Between mineral gain and mineral loss there is a dynamic process.</w:t>
      </w:r>
    </w:p>
    <w:p w:rsidR="00226D46" w:rsidRDefault="00226D46" w:rsidP="00086FF3">
      <w:r>
        <w:t xml:space="preserve">We don’t actually see the white chalky appearance unless mineral </w:t>
      </w:r>
      <w:r w:rsidR="004530DF">
        <w:t>loss exceeds mineral gain and reach the clinical detection.</w:t>
      </w:r>
    </w:p>
    <w:p w:rsidR="004530DF" w:rsidRDefault="003F33D8" w:rsidP="00086FF3">
      <w:r>
        <w:t xml:space="preserve"> Caries </w:t>
      </w:r>
      <w:r w:rsidR="001E4BF7">
        <w:t xml:space="preserve">that </w:t>
      </w:r>
      <w:r>
        <w:t xml:space="preserve">we see </w:t>
      </w:r>
      <w:r w:rsidR="00E52576">
        <w:t>are</w:t>
      </w:r>
      <w:r>
        <w:t xml:space="preserve"> the symptoms of the process which reflect the activity in dental pla</w:t>
      </w:r>
      <w:r w:rsidR="00E52576">
        <w:t>q</w:t>
      </w:r>
      <w:r>
        <w:t>ue and can be modified by altering the biofilm.</w:t>
      </w:r>
    </w:p>
    <w:p w:rsidR="003F33D8" w:rsidRDefault="003F33D8" w:rsidP="001F3BBA">
      <w:r>
        <w:t>When the biofilm make</w:t>
      </w:r>
      <w:r w:rsidR="001E4BF7">
        <w:t>s</w:t>
      </w:r>
      <w:r>
        <w:t xml:space="preserve"> a shield on the tooth surface it decreases the </w:t>
      </w:r>
      <w:r w:rsidR="001F3BBA">
        <w:t>PH,</w:t>
      </w:r>
      <w:r>
        <w:t xml:space="preserve"> and allow</w:t>
      </w:r>
      <w:r w:rsidR="001E4BF7">
        <w:t>s</w:t>
      </w:r>
      <w:r>
        <w:t xml:space="preserve"> the bacteria to start working and produce the carious </w:t>
      </w:r>
      <w:r w:rsidR="001F3BBA">
        <w:t>lesion.</w:t>
      </w:r>
    </w:p>
    <w:p w:rsidR="00725D8C" w:rsidRDefault="003F33D8" w:rsidP="001E4BF7">
      <w:r>
        <w:t xml:space="preserve">If we alter the biofilm (modify </w:t>
      </w:r>
      <w:proofErr w:type="gramStart"/>
      <w:r>
        <w:t>it )</w:t>
      </w:r>
      <w:proofErr w:type="gramEnd"/>
      <w:r>
        <w:t xml:space="preserve"> by improving the patient’s  oral hygiene instructions (encourages the patient to brush his teeth , add fluoride ,,,, </w:t>
      </w:r>
      <w:proofErr w:type="spellStart"/>
      <w:r>
        <w:t>etc</w:t>
      </w:r>
      <w:proofErr w:type="spellEnd"/>
      <w:r>
        <w:t xml:space="preserve"> )  I can stop the process and the symptoms and specially carious lesion </w:t>
      </w:r>
    </w:p>
    <w:p w:rsidR="003F33D8" w:rsidRDefault="00725D8C" w:rsidP="001F3BBA">
      <w:r>
        <w:t xml:space="preserve">Then dental caries </w:t>
      </w:r>
      <w:r w:rsidR="001F3BBA">
        <w:t>are episodes</w:t>
      </w:r>
      <w:r>
        <w:t xml:space="preserve"> of demineralization and re-mineralization rather than unidirectional demineralization.</w:t>
      </w:r>
    </w:p>
    <w:p w:rsidR="003F33D8" w:rsidRDefault="00725D8C" w:rsidP="00725D8C">
      <w:pPr>
        <w:pStyle w:val="ListParagraph"/>
        <w:numPr>
          <w:ilvl w:val="0"/>
          <w:numId w:val="1"/>
        </w:numPr>
      </w:pPr>
      <w:r>
        <w:t xml:space="preserve">Why </w:t>
      </w:r>
      <w:proofErr w:type="gramStart"/>
      <w:r w:rsidR="00E52576">
        <w:t xml:space="preserve">is </w:t>
      </w:r>
      <w:r>
        <w:t>the world</w:t>
      </w:r>
      <w:proofErr w:type="gramEnd"/>
      <w:r>
        <w:t xml:space="preserve"> is </w:t>
      </w:r>
      <w:r w:rsidR="00E52576">
        <w:t xml:space="preserve">shifting </w:t>
      </w:r>
      <w:r>
        <w:t>toward preventive (</w:t>
      </w:r>
      <w:proofErr w:type="spellStart"/>
      <w:r>
        <w:t>non operative</w:t>
      </w:r>
      <w:proofErr w:type="spellEnd"/>
      <w:r>
        <w:t>) treatment?</w:t>
      </w:r>
    </w:p>
    <w:p w:rsidR="00725D8C" w:rsidRDefault="00725D8C" w:rsidP="001F3BBA">
      <w:pPr>
        <w:pStyle w:val="ListParagraph"/>
      </w:pPr>
      <w:proofErr w:type="gramStart"/>
      <w:r>
        <w:t xml:space="preserve">Because </w:t>
      </w:r>
      <w:r w:rsidR="001F3BBA">
        <w:t>initially caries are reversible</w:t>
      </w:r>
      <w:r w:rsidR="0099315D">
        <w:t>.</w:t>
      </w:r>
      <w:proofErr w:type="gramEnd"/>
    </w:p>
    <w:p w:rsidR="00725D8C" w:rsidRDefault="0099315D" w:rsidP="0099315D">
      <w:r>
        <w:lastRenderedPageBreak/>
        <w:t xml:space="preserve">Only when we reach the clinical detection </w:t>
      </w:r>
      <w:proofErr w:type="gramStart"/>
      <w:r>
        <w:t>( I</w:t>
      </w:r>
      <w:proofErr w:type="gramEnd"/>
      <w:r>
        <w:t xml:space="preserve"> can see</w:t>
      </w:r>
      <w:r w:rsidR="00E52576">
        <w:t xml:space="preserve"> </w:t>
      </w:r>
      <w:r>
        <w:t xml:space="preserve"> by the naked eye white chalky appearance) I </w:t>
      </w:r>
      <w:r w:rsidR="00E52576">
        <w:t xml:space="preserve">can say there are </w:t>
      </w:r>
      <w:r>
        <w:t>caries .</w:t>
      </w:r>
    </w:p>
    <w:p w:rsidR="0099315D" w:rsidRDefault="0099315D" w:rsidP="0099315D">
      <w:r>
        <w:t>Not seeing the white chalky appearance doesn’t necessarily mean that there is no demineralization and re-mineralization.</w:t>
      </w:r>
    </w:p>
    <w:p w:rsidR="0099315D" w:rsidRDefault="00193AFC" w:rsidP="001E4BF7">
      <w:r>
        <w:t>M</w:t>
      </w:r>
      <w:r w:rsidR="0099315D">
        <w:t>o</w:t>
      </w:r>
      <w:r>
        <w:t xml:space="preserve">dern clinical caries management </w:t>
      </w:r>
      <w:r w:rsidR="001F3BBA">
        <w:t>concept:</w:t>
      </w:r>
      <w:r>
        <w:t xml:space="preserve"> </w:t>
      </w:r>
      <w:r w:rsidR="001E4BF7">
        <w:t>(</w:t>
      </w:r>
      <w:r>
        <w:t>these concepts we may not be able to a</w:t>
      </w:r>
      <w:r w:rsidR="00E52576">
        <w:t>pp</w:t>
      </w:r>
      <w:r>
        <w:t xml:space="preserve">ly it at the </w:t>
      </w:r>
      <w:r w:rsidR="001F3BBA">
        <w:t>university,</w:t>
      </w:r>
      <w:r>
        <w:t xml:space="preserve"> but we can apply it in our private </w:t>
      </w:r>
      <w:r w:rsidR="001F3BBA">
        <w:t>clinics,</w:t>
      </w:r>
      <w:r>
        <w:t xml:space="preserve"> and its already applied all over the world except in the third world countries</w:t>
      </w:r>
      <w:r w:rsidR="001F3BBA">
        <w:t xml:space="preserve">). </w:t>
      </w:r>
    </w:p>
    <w:p w:rsidR="00001778" w:rsidRDefault="00001778" w:rsidP="00001778">
      <w:pPr>
        <w:pStyle w:val="ListParagraph"/>
        <w:numPr>
          <w:ilvl w:val="0"/>
          <w:numId w:val="2"/>
        </w:numPr>
      </w:pPr>
      <w:r>
        <w:t xml:space="preserve">Caries detection: whether have caries or </w:t>
      </w:r>
      <w:r w:rsidR="001C324D">
        <w:t>not,</w:t>
      </w:r>
      <w:r>
        <w:t xml:space="preserve"> whether I have lesion or </w:t>
      </w:r>
      <w:r w:rsidR="001C324D">
        <w:t>not.</w:t>
      </w:r>
    </w:p>
    <w:p w:rsidR="004530DF" w:rsidRDefault="00001778" w:rsidP="001C324D">
      <w:pPr>
        <w:pStyle w:val="ListParagraph"/>
        <w:numPr>
          <w:ilvl w:val="0"/>
          <w:numId w:val="2"/>
        </w:numPr>
      </w:pPr>
      <w:r>
        <w:t xml:space="preserve">Assess the </w:t>
      </w:r>
      <w:r w:rsidR="001C324D">
        <w:t>process:</w:t>
      </w:r>
      <w:r>
        <w:t xml:space="preserve"> the lesion </w:t>
      </w:r>
      <w:r w:rsidR="001C324D">
        <w:t>measurement</w:t>
      </w:r>
      <w:r>
        <w:t xml:space="preserve"> </w:t>
      </w:r>
      <w:r w:rsidR="001C324D">
        <w:t>whether</w:t>
      </w:r>
      <w:r>
        <w:t xml:space="preserve"> it is </w:t>
      </w:r>
      <w:r w:rsidR="001C324D">
        <w:t>:</w:t>
      </w:r>
    </w:p>
    <w:p w:rsidR="001C324D" w:rsidRDefault="001C324D" w:rsidP="001C324D">
      <w:pPr>
        <w:pStyle w:val="ListParagraph"/>
        <w:numPr>
          <w:ilvl w:val="0"/>
          <w:numId w:val="3"/>
        </w:numPr>
      </w:pPr>
      <w:r>
        <w:t>In the first part of the enamel  (E1)</w:t>
      </w:r>
    </w:p>
    <w:p w:rsidR="001C324D" w:rsidRDefault="001C324D" w:rsidP="001C324D">
      <w:pPr>
        <w:pStyle w:val="ListParagraph"/>
        <w:numPr>
          <w:ilvl w:val="0"/>
          <w:numId w:val="3"/>
        </w:numPr>
      </w:pPr>
      <w:r>
        <w:t xml:space="preserve">Deep in the enamel (E2) </w:t>
      </w:r>
      <w:r w:rsidR="00E52576">
        <w:t>(</w:t>
      </w:r>
      <w:r>
        <w:t xml:space="preserve"> reached the </w:t>
      </w:r>
      <w:proofErr w:type="spellStart"/>
      <w:r>
        <w:t>amilo</w:t>
      </w:r>
      <w:proofErr w:type="spellEnd"/>
      <w:r>
        <w:t>-dentinal junction , but there is no lateral spread )</w:t>
      </w:r>
    </w:p>
    <w:p w:rsidR="001C324D" w:rsidRDefault="001C324D" w:rsidP="001C324D">
      <w:pPr>
        <w:pStyle w:val="ListParagraph"/>
        <w:numPr>
          <w:ilvl w:val="0"/>
          <w:numId w:val="3"/>
        </w:numPr>
      </w:pPr>
      <w:r>
        <w:t>Lateral spread that reached the first third of the dentine (D1)</w:t>
      </w:r>
    </w:p>
    <w:p w:rsidR="001C324D" w:rsidRDefault="001C324D" w:rsidP="001C324D">
      <w:pPr>
        <w:pStyle w:val="ListParagraph"/>
        <w:numPr>
          <w:ilvl w:val="0"/>
          <w:numId w:val="3"/>
        </w:numPr>
      </w:pPr>
      <w:r>
        <w:t>In the second third of the dentine (D2)</w:t>
      </w:r>
    </w:p>
    <w:p w:rsidR="001C324D" w:rsidRDefault="001C324D" w:rsidP="001C324D">
      <w:pPr>
        <w:pStyle w:val="ListParagraph"/>
        <w:numPr>
          <w:ilvl w:val="0"/>
          <w:numId w:val="3"/>
        </w:numPr>
      </w:pPr>
      <w:r>
        <w:t xml:space="preserve">In the third </w:t>
      </w:r>
      <w:proofErr w:type="spellStart"/>
      <w:r>
        <w:t>third</w:t>
      </w:r>
      <w:proofErr w:type="spellEnd"/>
      <w:r>
        <w:t xml:space="preserve"> of the dentine and reached the pulp (D3)</w:t>
      </w:r>
    </w:p>
    <w:p w:rsidR="001C324D" w:rsidRDefault="001C324D" w:rsidP="001C324D">
      <w:pPr>
        <w:pStyle w:val="ListParagraph"/>
        <w:ind w:left="1440"/>
      </w:pPr>
    </w:p>
    <w:p w:rsidR="001C324D" w:rsidRDefault="001C324D" w:rsidP="005A5B7A">
      <w:pPr>
        <w:pStyle w:val="ListParagraph"/>
        <w:numPr>
          <w:ilvl w:val="0"/>
          <w:numId w:val="2"/>
        </w:numPr>
      </w:pPr>
      <w:r>
        <w:t xml:space="preserve">Lesion </w:t>
      </w:r>
      <w:r w:rsidR="008442E5">
        <w:t xml:space="preserve">monitoring: give the patient oral hygiene instructions and take x-ray every 6 months, and every recall assess </w:t>
      </w:r>
      <w:r w:rsidR="005A5B7A">
        <w:t>it,</w:t>
      </w:r>
      <w:r w:rsidR="008442E5">
        <w:t xml:space="preserve"> whether it is </w:t>
      </w:r>
      <w:r w:rsidR="005A5B7A">
        <w:t>increasing or</w:t>
      </w:r>
      <w:r w:rsidR="008442E5">
        <w:t xml:space="preserve"> it became </w:t>
      </w:r>
      <w:r w:rsidR="005A5B7A">
        <w:t>arrested. If</w:t>
      </w:r>
      <w:r w:rsidR="008442E5">
        <w:t xml:space="preserve"> it is increasing that means that my measurements were </w:t>
      </w:r>
      <w:r w:rsidR="005A5B7A">
        <w:t xml:space="preserve">wrong, so I have to intervene. If it </w:t>
      </w:r>
      <w:r w:rsidR="000D5209">
        <w:t>stops</w:t>
      </w:r>
      <w:r w:rsidR="005A5B7A">
        <w:t xml:space="preserve"> that means we are in the right </w:t>
      </w:r>
      <w:r w:rsidR="000D5209">
        <w:t>track.</w:t>
      </w:r>
    </w:p>
    <w:p w:rsidR="000D5209" w:rsidRDefault="000D5209" w:rsidP="000D5209"/>
    <w:p w:rsidR="000D5209" w:rsidRDefault="000D5209" w:rsidP="000D5209">
      <w:pPr>
        <w:pStyle w:val="ListParagraph"/>
        <w:numPr>
          <w:ilvl w:val="0"/>
          <w:numId w:val="2"/>
        </w:numPr>
      </w:pPr>
      <w:r>
        <w:t xml:space="preserve">Caries activity measures: it </w:t>
      </w:r>
      <w:r w:rsidR="001A1DF9">
        <w:t>allows</w:t>
      </w:r>
      <w:r>
        <w:t xml:space="preserve"> us to know whether the lesion is active or arrested.</w:t>
      </w:r>
    </w:p>
    <w:p w:rsidR="000D5209" w:rsidRDefault="000D5209" w:rsidP="000D5209">
      <w:pPr>
        <w:pStyle w:val="ListParagraph"/>
      </w:pPr>
    </w:p>
    <w:p w:rsidR="00E52576" w:rsidRDefault="000D5209" w:rsidP="000D5209">
      <w:pPr>
        <w:pStyle w:val="ListParagraph"/>
      </w:pPr>
      <w:r>
        <w:t xml:space="preserve">We </w:t>
      </w:r>
      <w:proofErr w:type="gramStart"/>
      <w:r>
        <w:t xml:space="preserve">have </w:t>
      </w:r>
      <w:r w:rsidR="00E52576">
        <w:t>:</w:t>
      </w:r>
      <w:proofErr w:type="gramEnd"/>
    </w:p>
    <w:p w:rsidR="000D5209" w:rsidRDefault="000D5209" w:rsidP="000D5209">
      <w:pPr>
        <w:pStyle w:val="ListParagraph"/>
      </w:pPr>
      <w:proofErr w:type="gramStart"/>
      <w:r>
        <w:t>a</w:t>
      </w:r>
      <w:proofErr w:type="gramEnd"/>
      <w:r>
        <w:t xml:space="preserve">. totally </w:t>
      </w:r>
      <w:r w:rsidR="001A1DF9">
        <w:t>arrested.</w:t>
      </w:r>
    </w:p>
    <w:p w:rsidR="000D5209" w:rsidRDefault="000D5209" w:rsidP="000D5209">
      <w:pPr>
        <w:pStyle w:val="ListParagraph"/>
      </w:pPr>
      <w:proofErr w:type="gramStart"/>
      <w:r>
        <w:t>b</w:t>
      </w:r>
      <w:proofErr w:type="gramEnd"/>
      <w:r>
        <w:t xml:space="preserve">. totally active </w:t>
      </w:r>
      <w:r w:rsidR="001A1DF9">
        <w:t>.</w:t>
      </w:r>
    </w:p>
    <w:p w:rsidR="001A1DF9" w:rsidRDefault="000D5209" w:rsidP="001A1DF9">
      <w:pPr>
        <w:pStyle w:val="ListParagraph"/>
      </w:pPr>
      <w:proofErr w:type="gramStart"/>
      <w:r>
        <w:t>c</w:t>
      </w:r>
      <w:proofErr w:type="gramEnd"/>
      <w:r>
        <w:t xml:space="preserve">. </w:t>
      </w:r>
      <w:r w:rsidR="001A1DF9">
        <w:t xml:space="preserve">partially active partially arrested . </w:t>
      </w:r>
    </w:p>
    <w:p w:rsidR="001A1DF9" w:rsidRDefault="001A1DF9" w:rsidP="001A1DF9">
      <w:pPr>
        <w:pStyle w:val="ListParagraph"/>
      </w:pPr>
    </w:p>
    <w:p w:rsidR="000D5209" w:rsidRDefault="000D5209" w:rsidP="001A1DF9">
      <w:pPr>
        <w:pStyle w:val="ListParagraph"/>
      </w:pPr>
      <w:r>
        <w:t xml:space="preserve"> </w:t>
      </w:r>
      <w:r w:rsidR="001A1DF9">
        <w:t>Unfortunately</w:t>
      </w:r>
      <w:r>
        <w:t xml:space="preserve"> till now we don’t have caries measures</w:t>
      </w:r>
      <w:r w:rsidR="001A1DF9">
        <w:t xml:space="preserve">, we have crude criteria (blunt criteria not sharp (not accurate)). It </w:t>
      </w:r>
      <w:r w:rsidR="000B7F4F">
        <w:t>helps us detect the lesion roughly whether it is active or arrested.</w:t>
      </w:r>
    </w:p>
    <w:p w:rsidR="000B7F4F" w:rsidRDefault="000B7F4F" w:rsidP="001A1DF9">
      <w:pPr>
        <w:pStyle w:val="ListParagraph"/>
      </w:pPr>
    </w:p>
    <w:p w:rsidR="000B7F4F" w:rsidRDefault="000B7F4F" w:rsidP="000B7F4F">
      <w:pPr>
        <w:pStyle w:val="ListParagraph"/>
        <w:numPr>
          <w:ilvl w:val="0"/>
          <w:numId w:val="2"/>
        </w:numPr>
      </w:pPr>
      <w:r>
        <w:t>Diagnosis: to intervene or not.</w:t>
      </w:r>
    </w:p>
    <w:p w:rsidR="000B7F4F" w:rsidRDefault="000B7F4F" w:rsidP="000B7F4F">
      <w:pPr>
        <w:pStyle w:val="ListParagraph"/>
        <w:numPr>
          <w:ilvl w:val="0"/>
          <w:numId w:val="2"/>
        </w:numPr>
      </w:pPr>
      <w:r>
        <w:t>Prognosis: predict the result of the treatment, whether the tooth of poor prognosis, good prognosis or fair.</w:t>
      </w:r>
    </w:p>
    <w:p w:rsidR="000B7F4F" w:rsidRDefault="000B7F4F" w:rsidP="000B7F4F">
      <w:pPr>
        <w:pStyle w:val="ListParagraph"/>
        <w:numPr>
          <w:ilvl w:val="0"/>
          <w:numId w:val="2"/>
        </w:numPr>
      </w:pPr>
      <w:r>
        <w:t xml:space="preserve">My clinical decision : </w:t>
      </w:r>
      <w:r w:rsidR="00AA29C6">
        <w:t xml:space="preserve"> A. to intervene or not </w:t>
      </w:r>
    </w:p>
    <w:p w:rsidR="00AA29C6" w:rsidRDefault="00AA29C6" w:rsidP="00AA29C6">
      <w:pPr>
        <w:ind w:left="360"/>
      </w:pPr>
      <w:r>
        <w:t xml:space="preserve">                                               B. operative treatment (OT) or </w:t>
      </w:r>
      <w:proofErr w:type="spellStart"/>
      <w:r>
        <w:t>non operative</w:t>
      </w:r>
      <w:proofErr w:type="spellEnd"/>
      <w:r>
        <w:t xml:space="preserve"> treatment </w:t>
      </w:r>
    </w:p>
    <w:p w:rsidR="00AA29C6" w:rsidRDefault="00AA29C6" w:rsidP="00AA29C6">
      <w:pPr>
        <w:ind w:left="360"/>
      </w:pPr>
      <w:r>
        <w:lastRenderedPageBreak/>
        <w:t xml:space="preserve">8. The outcome on long term after 6 months, one year … </w:t>
      </w:r>
      <w:proofErr w:type="spellStart"/>
      <w:r>
        <w:t>etc</w:t>
      </w:r>
      <w:proofErr w:type="spellEnd"/>
      <w:r>
        <w:t xml:space="preserve"> </w:t>
      </w:r>
    </w:p>
    <w:p w:rsidR="00AA29C6" w:rsidRDefault="00B77917" w:rsidP="00B77917">
      <w:pPr>
        <w:pStyle w:val="ListParagraph"/>
        <w:numPr>
          <w:ilvl w:val="0"/>
          <w:numId w:val="1"/>
        </w:numPr>
      </w:pPr>
      <w:r>
        <w:t xml:space="preserve">we have </w:t>
      </w:r>
    </w:p>
    <w:p w:rsidR="00B77917" w:rsidRDefault="00B77917" w:rsidP="00B77917">
      <w:pPr>
        <w:pStyle w:val="ListParagraph"/>
      </w:pPr>
    </w:p>
    <w:p w:rsidR="00B77917" w:rsidRDefault="00B77917" w:rsidP="00B77917">
      <w:pPr>
        <w:pStyle w:val="ListParagraph"/>
        <w:numPr>
          <w:ilvl w:val="0"/>
          <w:numId w:val="6"/>
        </w:numPr>
      </w:pPr>
      <w:r>
        <w:t>Sub clinical initial lesion: I can’t see any lesion so I can’t do anything for the patient.</w:t>
      </w:r>
    </w:p>
    <w:p w:rsidR="00B77917" w:rsidRDefault="00B77917" w:rsidP="00B77917">
      <w:pPr>
        <w:pStyle w:val="ListParagraph"/>
        <w:numPr>
          <w:ilvl w:val="0"/>
          <w:numId w:val="6"/>
        </w:numPr>
      </w:pPr>
      <w:r>
        <w:t xml:space="preserve">Lesion detectable only with traditional diagnostic aids : we see by special methods </w:t>
      </w:r>
    </w:p>
    <w:p w:rsidR="00B77917" w:rsidRDefault="00B77917" w:rsidP="00B77917">
      <w:pPr>
        <w:pStyle w:val="ListParagraph"/>
        <w:numPr>
          <w:ilvl w:val="0"/>
          <w:numId w:val="6"/>
        </w:numPr>
      </w:pPr>
      <w:r>
        <w:t xml:space="preserve">Intact </w:t>
      </w:r>
      <w:proofErr w:type="gramStart"/>
      <w:r>
        <w:t>lesion :</w:t>
      </w:r>
      <w:proofErr w:type="gramEnd"/>
      <w:r>
        <w:t xml:space="preserve"> white chalky surface ( intact enamel but it’s a detection that there is a beginning of demineralization .</w:t>
      </w:r>
    </w:p>
    <w:p w:rsidR="00B77917" w:rsidRDefault="00B77917" w:rsidP="00B77917">
      <w:pPr>
        <w:pStyle w:val="ListParagraph"/>
        <w:numPr>
          <w:ilvl w:val="0"/>
          <w:numId w:val="6"/>
        </w:numPr>
      </w:pPr>
      <w:r>
        <w:t xml:space="preserve">Caries cavity </w:t>
      </w:r>
    </w:p>
    <w:p w:rsidR="00B77917" w:rsidRDefault="00B77917" w:rsidP="00B77917">
      <w:pPr>
        <w:pStyle w:val="ListParagraph"/>
        <w:numPr>
          <w:ilvl w:val="0"/>
          <w:numId w:val="6"/>
        </w:numPr>
      </w:pPr>
      <w:r>
        <w:t xml:space="preserve">A deep cavity that reached the dentine </w:t>
      </w:r>
    </w:p>
    <w:p w:rsidR="00B77917" w:rsidRDefault="00B77917" w:rsidP="00B77917">
      <w:pPr>
        <w:pStyle w:val="ListParagraph"/>
        <w:numPr>
          <w:ilvl w:val="0"/>
          <w:numId w:val="6"/>
        </w:numPr>
      </w:pPr>
      <w:r>
        <w:t xml:space="preserve">A cavity that reached the pulp </w:t>
      </w:r>
    </w:p>
    <w:p w:rsidR="0093471C" w:rsidRDefault="0093471C" w:rsidP="0093471C">
      <w:pPr>
        <w:pStyle w:val="ListParagraph"/>
        <w:ind w:left="1440"/>
      </w:pPr>
    </w:p>
    <w:p w:rsidR="0093471C" w:rsidRDefault="0093471C" w:rsidP="0093471C">
      <w:pPr>
        <w:pStyle w:val="ListParagraph"/>
        <w:ind w:left="1440"/>
      </w:pPr>
      <w:r>
        <w:t xml:space="preserve">** in lesion detectable only with traditional diagnostic aids , intact lesion and caries cavity the treatment </w:t>
      </w:r>
      <w:r w:rsidR="00E612E2">
        <w:t>is preventive  non operative , but here in Jordan we can’t really depend on the oral hygiene instructions , but in general worldwide they say if the lesion haven’t reach the dentine there is no need for active care  .</w:t>
      </w:r>
    </w:p>
    <w:p w:rsidR="00E612E2" w:rsidRDefault="00E612E2" w:rsidP="0093471C">
      <w:pPr>
        <w:pStyle w:val="ListParagraph"/>
        <w:ind w:left="1440"/>
      </w:pPr>
    </w:p>
    <w:p w:rsidR="00E612E2" w:rsidRDefault="00E612E2" w:rsidP="0093471C">
      <w:pPr>
        <w:pStyle w:val="ListParagraph"/>
        <w:ind w:left="1440"/>
      </w:pPr>
      <w:r>
        <w:t>** We treat deep cavities by preventive care and operative intervention.</w:t>
      </w:r>
    </w:p>
    <w:p w:rsidR="00E612E2" w:rsidRDefault="00E612E2" w:rsidP="00E612E2">
      <w:pPr>
        <w:pStyle w:val="ListParagraph"/>
        <w:ind w:left="1440"/>
      </w:pPr>
      <w:r>
        <w:t xml:space="preserve">This classification is only for class 5 and </w:t>
      </w:r>
      <w:proofErr w:type="spellStart"/>
      <w:r>
        <w:t>occlusally</w:t>
      </w:r>
      <w:proofErr w:type="spellEnd"/>
      <w:r>
        <w:t xml:space="preserve"> caries.</w:t>
      </w:r>
    </w:p>
    <w:p w:rsidR="00E612E2" w:rsidRDefault="00E612E2" w:rsidP="00E612E2">
      <w:pPr>
        <w:pStyle w:val="ListParagraph"/>
        <w:ind w:left="1440"/>
      </w:pPr>
    </w:p>
    <w:p w:rsidR="00E612E2" w:rsidRDefault="00E612E2" w:rsidP="00E612E2">
      <w:pPr>
        <w:pStyle w:val="ListParagraph"/>
        <w:ind w:left="1440"/>
      </w:pPr>
      <w:r>
        <w:t xml:space="preserve">In proximal caries if we see the caries lesion in the x-ray only if it is </w:t>
      </w:r>
    </w:p>
    <w:p w:rsidR="00E612E2" w:rsidRDefault="00E612E2" w:rsidP="00E612E2">
      <w:pPr>
        <w:pStyle w:val="ListParagraph"/>
        <w:numPr>
          <w:ilvl w:val="0"/>
          <w:numId w:val="9"/>
        </w:numPr>
      </w:pPr>
      <w:r>
        <w:t xml:space="preserve">In the enamel it can be re mineralized by oral hygiene </w:t>
      </w:r>
      <w:r w:rsidR="00520B91">
        <w:t>instruction.</w:t>
      </w:r>
    </w:p>
    <w:p w:rsidR="00520B91" w:rsidRDefault="00520B91" w:rsidP="00520B91">
      <w:pPr>
        <w:pStyle w:val="ListParagraph"/>
        <w:numPr>
          <w:ilvl w:val="0"/>
          <w:numId w:val="9"/>
        </w:numPr>
      </w:pPr>
      <w:r>
        <w:t xml:space="preserve">The blackness reached the </w:t>
      </w:r>
      <w:proofErr w:type="spellStart"/>
      <w:r>
        <w:t>amilo</w:t>
      </w:r>
      <w:proofErr w:type="spellEnd"/>
      <w:r>
        <w:t xml:space="preserve"> dentinal junction with lateral spread we have to intervene because already the bacteria have been trapped there and entered the dental tubules.</w:t>
      </w:r>
    </w:p>
    <w:p w:rsidR="00520B91" w:rsidRDefault="00520B91" w:rsidP="00520B91">
      <w:pPr>
        <w:pStyle w:val="ListParagraph"/>
        <w:ind w:left="2190"/>
      </w:pPr>
    </w:p>
    <w:p w:rsidR="00520B91" w:rsidRDefault="00520B91" w:rsidP="00520B91">
      <w:r>
        <w:t xml:space="preserve">Sometimes you may have patients with the whole </w:t>
      </w:r>
      <w:proofErr w:type="spellStart"/>
      <w:r>
        <w:t>occlusal</w:t>
      </w:r>
      <w:proofErr w:type="spellEnd"/>
      <w:r>
        <w:t xml:space="preserve"> fissure are discolored </w:t>
      </w:r>
    </w:p>
    <w:p w:rsidR="00520B91" w:rsidRDefault="00520B91" w:rsidP="00520B91">
      <w:r>
        <w:t xml:space="preserve">How to know if there discolored lesion are arrested or active </w:t>
      </w:r>
    </w:p>
    <w:p w:rsidR="00520B91" w:rsidRDefault="00520B91" w:rsidP="00520B91">
      <w:r>
        <w:t>We depend on 2 factors:</w:t>
      </w:r>
    </w:p>
    <w:p w:rsidR="00520B91" w:rsidRDefault="00520B91" w:rsidP="00520B91">
      <w:pPr>
        <w:pStyle w:val="ListParagraph"/>
        <w:numPr>
          <w:ilvl w:val="0"/>
          <w:numId w:val="10"/>
        </w:numPr>
      </w:pPr>
      <w:r>
        <w:t xml:space="preserve">Age of the patients  if the patients is 60 years old then most likely its arrested caries (discoloration , pigmentation) </w:t>
      </w:r>
      <w:r w:rsidR="009E1324">
        <w:t xml:space="preserve"> if it’s a teenager  we suspect  it to be active caries </w:t>
      </w:r>
    </w:p>
    <w:p w:rsidR="002A7507" w:rsidRDefault="002A7507" w:rsidP="00520B91">
      <w:pPr>
        <w:pStyle w:val="ListParagraph"/>
        <w:numPr>
          <w:ilvl w:val="0"/>
          <w:numId w:val="10"/>
        </w:numPr>
      </w:pPr>
      <w:r>
        <w:t xml:space="preserve">Oral hygiene : if the patient with poor oral hygiene then most probably it is carries </w:t>
      </w:r>
    </w:p>
    <w:p w:rsidR="002A7507" w:rsidRDefault="002A7507" w:rsidP="002A7507">
      <w:pPr>
        <w:pStyle w:val="ListParagraph"/>
      </w:pPr>
    </w:p>
    <w:p w:rsidR="002A7507" w:rsidRDefault="002A7507" w:rsidP="002A7507">
      <w:pPr>
        <w:pStyle w:val="ListParagraph"/>
      </w:pPr>
      <w:r>
        <w:t>After assess these two factors you take your decision.</w:t>
      </w:r>
    </w:p>
    <w:p w:rsidR="002A7507" w:rsidRDefault="002A7507" w:rsidP="002A7507">
      <w:pPr>
        <w:pStyle w:val="ListParagraph"/>
      </w:pPr>
    </w:p>
    <w:p w:rsidR="002A7507" w:rsidRDefault="002A7507" w:rsidP="002A7507">
      <w:pPr>
        <w:pStyle w:val="ListParagraph"/>
      </w:pPr>
      <w:r>
        <w:t xml:space="preserve">If you have the 8 molars (upper and </w:t>
      </w:r>
      <w:r w:rsidR="00603E3F">
        <w:t>lower)</w:t>
      </w:r>
      <w:r>
        <w:t xml:space="preserve"> with discolored </w:t>
      </w:r>
      <w:r w:rsidR="00603E3F">
        <w:t>fissures,</w:t>
      </w:r>
      <w:r>
        <w:t xml:space="preserve"> if you suspect that these lesion are carious you go to the worst and the most discolored one and treat it if it </w:t>
      </w:r>
      <w:r w:rsidR="00603E3F">
        <w:lastRenderedPageBreak/>
        <w:t>is like</w:t>
      </w:r>
      <w:r>
        <w:t xml:space="preserve"> you expected </w:t>
      </w:r>
      <w:r w:rsidR="00603E3F">
        <w:t xml:space="preserve">then you go to the less worse </w:t>
      </w:r>
      <w:proofErr w:type="spellStart"/>
      <w:r w:rsidR="00603E3F">
        <w:t>then</w:t>
      </w:r>
      <w:proofErr w:type="spellEnd"/>
      <w:r w:rsidR="00603E3F">
        <w:t xml:space="preserve"> to the less worse .. </w:t>
      </w:r>
      <w:proofErr w:type="spellStart"/>
      <w:proofErr w:type="gramStart"/>
      <w:r w:rsidR="00603E3F">
        <w:t>etc</w:t>
      </w:r>
      <w:proofErr w:type="spellEnd"/>
      <w:r w:rsidR="00603E3F">
        <w:t xml:space="preserve">  till</w:t>
      </w:r>
      <w:proofErr w:type="gramEnd"/>
      <w:r w:rsidR="00603E3F">
        <w:t xml:space="preserve"> you reached the one with arrested caries </w:t>
      </w:r>
    </w:p>
    <w:p w:rsidR="00603E3F" w:rsidRDefault="00603E3F" w:rsidP="00603E3F">
      <w:pPr>
        <w:pStyle w:val="ListParagraph"/>
      </w:pPr>
      <w:r>
        <w:t xml:space="preserve">If from the first one you found it arrested then you don’t </w:t>
      </w:r>
      <w:r w:rsidR="00045FA5">
        <w:t>proceed.</w:t>
      </w:r>
    </w:p>
    <w:p w:rsidR="00045FA5" w:rsidRDefault="00045FA5" w:rsidP="00603E3F">
      <w:pPr>
        <w:pStyle w:val="ListParagraph"/>
      </w:pPr>
    </w:p>
    <w:p w:rsidR="00045FA5" w:rsidRDefault="00045FA5" w:rsidP="00045FA5">
      <w:pPr>
        <w:pStyle w:val="ListParagraph"/>
        <w:numPr>
          <w:ilvl w:val="0"/>
          <w:numId w:val="1"/>
        </w:numPr>
      </w:pPr>
      <w:r>
        <w:t>How to evaluate the tooth surface?</w:t>
      </w:r>
    </w:p>
    <w:p w:rsidR="00045FA5" w:rsidRDefault="00045FA5" w:rsidP="00045FA5">
      <w:pPr>
        <w:pStyle w:val="ListParagraph"/>
        <w:numPr>
          <w:ilvl w:val="0"/>
          <w:numId w:val="12"/>
        </w:numPr>
      </w:pPr>
      <w:r>
        <w:t xml:space="preserve">Sound ---&gt; we don’t intervene </w:t>
      </w:r>
    </w:p>
    <w:p w:rsidR="00045FA5" w:rsidRDefault="00045FA5" w:rsidP="00045FA5">
      <w:pPr>
        <w:pStyle w:val="ListParagraph"/>
        <w:numPr>
          <w:ilvl w:val="0"/>
          <w:numId w:val="12"/>
        </w:numPr>
      </w:pPr>
      <w:r>
        <w:t xml:space="preserve">Filled or lesion : the lesion either active or inactive </w:t>
      </w:r>
    </w:p>
    <w:p w:rsidR="00045FA5" w:rsidRDefault="00045FA5" w:rsidP="00045FA5"/>
    <w:p w:rsidR="00045FA5" w:rsidRDefault="00045FA5" w:rsidP="00045FA5">
      <w:r>
        <w:t xml:space="preserve">Any very dark smooth shiny surface without any cavity its arrested lesion </w:t>
      </w:r>
    </w:p>
    <w:p w:rsidR="00045FA5" w:rsidRDefault="00045FA5" w:rsidP="00045FA5">
      <w:r>
        <w:t xml:space="preserve">Rough matte surface with cavities its active lesion </w:t>
      </w:r>
    </w:p>
    <w:p w:rsidR="00045FA5" w:rsidRDefault="00E670E9" w:rsidP="00045FA5">
      <w:proofErr w:type="gramStart"/>
      <w:r>
        <w:t>if</w:t>
      </w:r>
      <w:proofErr w:type="gramEnd"/>
      <w:r>
        <w:t xml:space="preserve"> the filling is defected </w:t>
      </w:r>
      <w:r w:rsidR="002919EE">
        <w:t>we either remove it or remove parts of it .</w:t>
      </w:r>
    </w:p>
    <w:p w:rsidR="002919EE" w:rsidRDefault="002919EE" w:rsidP="00045FA5">
      <w:r>
        <w:t>From minimal invasive dentistry point of view I can repair the filling by removing the defected parts and keep the intact ones.</w:t>
      </w:r>
    </w:p>
    <w:p w:rsidR="00517AE7" w:rsidRDefault="00517AE7" w:rsidP="00045FA5"/>
    <w:p w:rsidR="00517AE7" w:rsidRPr="00517AE7" w:rsidRDefault="00517AE7" w:rsidP="00517AE7">
      <w:pPr>
        <w:jc w:val="center"/>
        <w:rPr>
          <w:b/>
          <w:bCs/>
        </w:rPr>
      </w:pPr>
      <w:r w:rsidRPr="00517AE7">
        <w:rPr>
          <w:b/>
          <w:bCs/>
        </w:rPr>
        <w:t xml:space="preserve">Diagnostic tool </w:t>
      </w:r>
    </w:p>
    <w:p w:rsidR="002919EE" w:rsidRDefault="00517AE7" w:rsidP="00517AE7">
      <w:pPr>
        <w:pStyle w:val="ListParagraph"/>
        <w:numPr>
          <w:ilvl w:val="0"/>
          <w:numId w:val="1"/>
        </w:numPr>
      </w:pPr>
      <w:r>
        <w:t>Diagnostic tool requirements :</w:t>
      </w:r>
    </w:p>
    <w:p w:rsidR="00517AE7" w:rsidRDefault="00517AE7" w:rsidP="00517AE7">
      <w:pPr>
        <w:pStyle w:val="ListParagraph"/>
        <w:numPr>
          <w:ilvl w:val="0"/>
          <w:numId w:val="13"/>
        </w:numPr>
      </w:pPr>
      <w:r>
        <w:t xml:space="preserve">Valid: the degree to which the measurements measure what </w:t>
      </w:r>
      <w:proofErr w:type="gramStart"/>
      <w:r>
        <w:t xml:space="preserve">it </w:t>
      </w:r>
      <w:r w:rsidR="00E52576">
        <w:t xml:space="preserve"> is</w:t>
      </w:r>
      <w:proofErr w:type="gramEnd"/>
      <w:r w:rsidR="00E52576">
        <w:t xml:space="preserve"> purposed </w:t>
      </w:r>
      <w:r>
        <w:t xml:space="preserve"> to measure. when I want to buy a diagnostic tool to measure caries  , I don’t buy apex locater that measures length of the pulp </w:t>
      </w:r>
    </w:p>
    <w:p w:rsidR="00517AE7" w:rsidRDefault="00517AE7" w:rsidP="00517AE7">
      <w:pPr>
        <w:pStyle w:val="ListParagraph"/>
        <w:numPr>
          <w:ilvl w:val="0"/>
          <w:numId w:val="13"/>
        </w:numPr>
      </w:pPr>
      <w:r>
        <w:t xml:space="preserve">Reliable: gives the same result every time </w:t>
      </w:r>
      <w:proofErr w:type="gramStart"/>
      <w:r>
        <w:t>( it’s</w:t>
      </w:r>
      <w:proofErr w:type="gramEnd"/>
      <w:r>
        <w:t xml:space="preserve"> beneficial for the </w:t>
      </w:r>
      <w:r w:rsidR="00481427">
        <w:t>standardization in the world .</w:t>
      </w:r>
      <w:r>
        <w:t xml:space="preserve"> </w:t>
      </w:r>
    </w:p>
    <w:p w:rsidR="00517AE7" w:rsidRDefault="00517AE7" w:rsidP="00517AE7">
      <w:pPr>
        <w:pStyle w:val="ListParagraph"/>
        <w:numPr>
          <w:ilvl w:val="0"/>
          <w:numId w:val="13"/>
        </w:numPr>
      </w:pPr>
      <w:r>
        <w:t>Accurate.</w:t>
      </w:r>
    </w:p>
    <w:p w:rsidR="00517AE7" w:rsidRDefault="00517AE7" w:rsidP="00517AE7">
      <w:pPr>
        <w:pStyle w:val="ListParagraph"/>
        <w:numPr>
          <w:ilvl w:val="0"/>
          <w:numId w:val="13"/>
        </w:numPr>
      </w:pPr>
      <w:r>
        <w:t>Sensitive : true positive ( if I have 10 carious lesion then it should detect 10 carious lesion)</w:t>
      </w:r>
    </w:p>
    <w:p w:rsidR="00517AE7" w:rsidRDefault="00517AE7" w:rsidP="00517AE7">
      <w:pPr>
        <w:pStyle w:val="ListParagraph"/>
        <w:numPr>
          <w:ilvl w:val="0"/>
          <w:numId w:val="13"/>
        </w:numPr>
      </w:pPr>
      <w:r>
        <w:t>Specific:  true negative (if I don’t have any carious lesion then it shouldn’t detect any carious lesion)</w:t>
      </w:r>
    </w:p>
    <w:p w:rsidR="002A7507" w:rsidRDefault="00481427" w:rsidP="002A7507">
      <w:pPr>
        <w:pStyle w:val="ListParagraph"/>
      </w:pPr>
      <w:r>
        <w:t>Specificity low: when there is no carious lesion and the tool gives me carious lesion.</w:t>
      </w:r>
    </w:p>
    <w:p w:rsidR="00481427" w:rsidRDefault="00481427" w:rsidP="002A7507">
      <w:pPr>
        <w:pStyle w:val="ListParagraph"/>
      </w:pPr>
      <w:r>
        <w:t>Sensitivity low: when there is a carious lesion and the tool doesn’t detect any.</w:t>
      </w:r>
    </w:p>
    <w:p w:rsidR="00481427" w:rsidRDefault="00481427" w:rsidP="00481427">
      <w:pPr>
        <w:pStyle w:val="ListParagraph"/>
        <w:numPr>
          <w:ilvl w:val="0"/>
          <w:numId w:val="13"/>
        </w:numPr>
      </w:pPr>
      <w:r>
        <w:t xml:space="preserve">Potential </w:t>
      </w:r>
      <w:r w:rsidR="00321C4A">
        <w:t xml:space="preserve">negative aspect must be evaluated </w:t>
      </w:r>
    </w:p>
    <w:p w:rsidR="00321C4A" w:rsidRDefault="00321C4A" w:rsidP="00321C4A">
      <w:pPr>
        <w:pStyle w:val="ListParagraph"/>
        <w:ind w:left="1080"/>
      </w:pPr>
      <w:r>
        <w:t>The first thing that’s come up to minds is radiographs and its negative impacts.</w:t>
      </w:r>
    </w:p>
    <w:p w:rsidR="00321C4A" w:rsidRDefault="00321C4A" w:rsidP="00481427">
      <w:pPr>
        <w:pStyle w:val="ListParagraph"/>
        <w:numPr>
          <w:ilvl w:val="0"/>
          <w:numId w:val="13"/>
        </w:numPr>
      </w:pPr>
      <w:r>
        <w:t>Cost effectiveness.</w:t>
      </w:r>
    </w:p>
    <w:p w:rsidR="00321C4A" w:rsidRDefault="00321C4A" w:rsidP="00321C4A">
      <w:pPr>
        <w:pStyle w:val="ListParagraph"/>
        <w:ind w:left="1080"/>
      </w:pPr>
    </w:p>
    <w:p w:rsidR="00321C4A" w:rsidRDefault="00321C4A" w:rsidP="00321C4A">
      <w:pPr>
        <w:pStyle w:val="ListParagraph"/>
        <w:ind w:left="1080"/>
      </w:pPr>
      <w:r>
        <w:t>There is no diagnostic tool that has the perfect requirements.</w:t>
      </w:r>
    </w:p>
    <w:p w:rsidR="00321C4A" w:rsidRDefault="00321C4A" w:rsidP="00321C4A">
      <w:pPr>
        <w:pStyle w:val="ListParagraph"/>
        <w:ind w:left="1080"/>
      </w:pPr>
      <w:r>
        <w:t xml:space="preserve">No single diagnostic modality can be used on all surfaces under all circumstances for caries </w:t>
      </w:r>
      <w:r w:rsidR="00D44F37">
        <w:t>detection.</w:t>
      </w:r>
    </w:p>
    <w:p w:rsidR="00321C4A" w:rsidRDefault="00321C4A" w:rsidP="00321C4A">
      <w:pPr>
        <w:pStyle w:val="ListParagraph"/>
        <w:ind w:left="1080"/>
      </w:pPr>
    </w:p>
    <w:p w:rsidR="00112C60" w:rsidRDefault="00112C60" w:rsidP="002A7507">
      <w:pPr>
        <w:pStyle w:val="ListParagraph"/>
      </w:pPr>
      <w:r>
        <w:lastRenderedPageBreak/>
        <w:t>Therefore clinician must decide which tooth surface with benefits.</w:t>
      </w:r>
    </w:p>
    <w:p w:rsidR="00112C60" w:rsidRDefault="00112C60" w:rsidP="002A7507">
      <w:pPr>
        <w:pStyle w:val="ListParagraph"/>
      </w:pPr>
    </w:p>
    <w:p w:rsidR="00481427" w:rsidRDefault="00112C60" w:rsidP="00112C60">
      <w:pPr>
        <w:pStyle w:val="ListParagraph"/>
        <w:numPr>
          <w:ilvl w:val="0"/>
          <w:numId w:val="1"/>
        </w:numPr>
      </w:pPr>
      <w:r>
        <w:t>Detecting methods :</w:t>
      </w:r>
    </w:p>
    <w:p w:rsidR="00112C60" w:rsidRDefault="00112C60" w:rsidP="00112C60">
      <w:pPr>
        <w:pStyle w:val="ListParagraph"/>
        <w:numPr>
          <w:ilvl w:val="0"/>
          <w:numId w:val="14"/>
        </w:numPr>
      </w:pPr>
      <w:r>
        <w:t xml:space="preserve">Visual /tactile: we dry the tooth surface and examine it with probe and mirror under light and this is the traditional </w:t>
      </w:r>
      <w:proofErr w:type="gramStart"/>
      <w:r>
        <w:t>way .</w:t>
      </w:r>
      <w:proofErr w:type="gramEnd"/>
    </w:p>
    <w:p w:rsidR="00112C60" w:rsidRDefault="00112C60" w:rsidP="00112C60">
      <w:pPr>
        <w:ind w:left="1080"/>
      </w:pPr>
      <w:r>
        <w:t xml:space="preserve">Visual </w:t>
      </w:r>
      <w:r>
        <w:sym w:font="Wingdings" w:char="F0E0"/>
      </w:r>
      <w:r>
        <w:t xml:space="preserve"> by the naked eye </w:t>
      </w:r>
    </w:p>
    <w:p w:rsidR="00481427" w:rsidRDefault="00112C60" w:rsidP="00112C60">
      <w:pPr>
        <w:ind w:left="1080"/>
      </w:pPr>
      <w:r>
        <w:t xml:space="preserve">Tactile </w:t>
      </w:r>
      <w:r>
        <w:sym w:font="Wingdings" w:char="F0E0"/>
      </w:r>
      <w:r>
        <w:t xml:space="preserve"> by the probe</w:t>
      </w:r>
    </w:p>
    <w:p w:rsidR="00112C60" w:rsidRDefault="00112C60" w:rsidP="00112C60">
      <w:pPr>
        <w:ind w:left="1080"/>
      </w:pPr>
      <w:r>
        <w:t xml:space="preserve">If you examine the tooth surface without drying it and good light you will miss lots of </w:t>
      </w:r>
      <w:r w:rsidR="0033098D">
        <w:t>composites,</w:t>
      </w:r>
      <w:r>
        <w:t xml:space="preserve"> </w:t>
      </w:r>
      <w:proofErr w:type="spellStart"/>
      <w:r>
        <w:t>buccal</w:t>
      </w:r>
      <w:proofErr w:type="spellEnd"/>
      <w:r>
        <w:t xml:space="preserve"> and </w:t>
      </w:r>
      <w:proofErr w:type="spellStart"/>
      <w:r>
        <w:t>occlusal</w:t>
      </w:r>
      <w:proofErr w:type="spellEnd"/>
      <w:r>
        <w:t xml:space="preserve"> </w:t>
      </w:r>
      <w:r w:rsidR="0033098D">
        <w:t>caries.</w:t>
      </w:r>
    </w:p>
    <w:p w:rsidR="0033098D" w:rsidRDefault="0033098D" w:rsidP="00112C60">
      <w:pPr>
        <w:ind w:left="1080"/>
      </w:pPr>
      <w:r>
        <w:t>Opacity</w:t>
      </w:r>
      <w:r w:rsidR="00112C60">
        <w:t xml:space="preserve"> </w:t>
      </w:r>
      <w:r>
        <w:t>with or without air drying is an indication of caries initiation.</w:t>
      </w:r>
    </w:p>
    <w:p w:rsidR="0033098D" w:rsidRDefault="0033098D" w:rsidP="00112C60">
      <w:pPr>
        <w:ind w:left="1080"/>
      </w:pPr>
      <w:r>
        <w:t xml:space="preserve">Chalky matte and rough enamel surface indicate active lesion </w:t>
      </w:r>
    </w:p>
    <w:p w:rsidR="0033098D" w:rsidRDefault="0033098D" w:rsidP="00112C60">
      <w:pPr>
        <w:ind w:left="1080"/>
      </w:pPr>
      <w:r>
        <w:t xml:space="preserve">Shinny and smooth surface doesn’t indicate any problem </w:t>
      </w:r>
    </w:p>
    <w:p w:rsidR="0033098D" w:rsidRDefault="0033098D" w:rsidP="00112C60">
      <w:pPr>
        <w:ind w:left="1080"/>
      </w:pPr>
      <w:r>
        <w:t>Problems of this technique:</w:t>
      </w:r>
    </w:p>
    <w:p w:rsidR="0033098D" w:rsidRDefault="0033098D" w:rsidP="0033098D">
      <w:pPr>
        <w:pStyle w:val="ListParagraph"/>
        <w:numPr>
          <w:ilvl w:val="0"/>
          <w:numId w:val="15"/>
        </w:numPr>
      </w:pPr>
      <w:r>
        <w:t>Subjective: it depends on the person use it (unreliable).</w:t>
      </w:r>
    </w:p>
    <w:p w:rsidR="0033098D" w:rsidRDefault="0033098D" w:rsidP="0033098D">
      <w:pPr>
        <w:pStyle w:val="ListParagraph"/>
        <w:numPr>
          <w:ilvl w:val="0"/>
          <w:numId w:val="15"/>
        </w:numPr>
      </w:pPr>
      <w:r>
        <w:t>Visual sensitivity is very l</w:t>
      </w:r>
      <w:r w:rsidR="00450A88">
        <w:t>ow</w:t>
      </w:r>
      <w:r>
        <w:t xml:space="preserve"> (0.2-0.5</w:t>
      </w:r>
      <w:proofErr w:type="gramStart"/>
      <w:r>
        <w:t xml:space="preserve">) </w:t>
      </w:r>
      <w:r w:rsidR="00450A88">
        <w:t>,</w:t>
      </w:r>
      <w:proofErr w:type="gramEnd"/>
      <w:r>
        <w:t xml:space="preserve">tactile sensitivity is better with (0.5-0.6) , but it </w:t>
      </w:r>
      <w:r w:rsidR="00450A88">
        <w:t>has</w:t>
      </w:r>
      <w:r>
        <w:t xml:space="preserve"> high specificity.</w:t>
      </w:r>
      <w:r>
        <w:tab/>
      </w:r>
    </w:p>
    <w:p w:rsidR="0033098D" w:rsidRDefault="0033098D" w:rsidP="0033098D">
      <w:pPr>
        <w:pStyle w:val="ListParagraph"/>
        <w:ind w:left="1440"/>
      </w:pPr>
    </w:p>
    <w:p w:rsidR="0033098D" w:rsidRDefault="0033098D" w:rsidP="0033098D">
      <w:pPr>
        <w:pStyle w:val="ListParagraph"/>
        <w:ind w:left="1440"/>
      </w:pPr>
      <w:r>
        <w:t xml:space="preserve">It is the best detecting method for </w:t>
      </w:r>
      <w:proofErr w:type="spellStart"/>
      <w:r>
        <w:t>occlusal</w:t>
      </w:r>
      <w:proofErr w:type="spellEnd"/>
      <w:r>
        <w:t xml:space="preserve"> carries. There is no unnecessary over treatment in low caries risk </w:t>
      </w:r>
      <w:r w:rsidR="004421B4">
        <w:t>population.</w:t>
      </w:r>
    </w:p>
    <w:p w:rsidR="004421B4" w:rsidRDefault="004421B4" w:rsidP="0033098D">
      <w:pPr>
        <w:pStyle w:val="ListParagraph"/>
        <w:ind w:left="1440"/>
      </w:pPr>
    </w:p>
    <w:p w:rsidR="004421B4" w:rsidRDefault="004421B4" w:rsidP="0033098D">
      <w:pPr>
        <w:pStyle w:val="ListParagraph"/>
        <w:ind w:left="1440"/>
      </w:pPr>
      <w:r>
        <w:t xml:space="preserve">Some new methods may give wrong </w:t>
      </w:r>
      <w:r w:rsidR="003F2CD1">
        <w:t>results,</w:t>
      </w:r>
      <w:r>
        <w:t xml:space="preserve"> so you open the tooth while it doesn’t have any carious lesion </w:t>
      </w:r>
    </w:p>
    <w:p w:rsidR="00112C60" w:rsidRDefault="003F2CD1" w:rsidP="00450A88">
      <w:pPr>
        <w:pStyle w:val="ListParagraph"/>
        <w:ind w:left="1440"/>
      </w:pPr>
      <w:r>
        <w:t xml:space="preserve">Nowadays we still use </w:t>
      </w:r>
      <w:r w:rsidR="00CA3D28">
        <w:t>probing,</w:t>
      </w:r>
      <w:r>
        <w:t xml:space="preserve"> but some theories advise not to use the probing forcefully specially on the </w:t>
      </w:r>
      <w:proofErr w:type="spellStart"/>
      <w:r>
        <w:t>occlusal</w:t>
      </w:r>
      <w:proofErr w:type="spellEnd"/>
      <w:r>
        <w:t xml:space="preserve"> </w:t>
      </w:r>
      <w:r w:rsidR="00CA3D28">
        <w:t>surfaces,</w:t>
      </w:r>
      <w:r>
        <w:t xml:space="preserve"> because we may produce cavities.</w:t>
      </w:r>
    </w:p>
    <w:p w:rsidR="00450A88" w:rsidRDefault="00450A88" w:rsidP="00450A88">
      <w:pPr>
        <w:pStyle w:val="ListParagraph"/>
        <w:ind w:left="1440"/>
      </w:pPr>
    </w:p>
    <w:p w:rsidR="00520B91" w:rsidRDefault="003F2CD1" w:rsidP="003F2CD1">
      <w:pPr>
        <w:pStyle w:val="ListParagraph"/>
        <w:numPr>
          <w:ilvl w:val="0"/>
          <w:numId w:val="14"/>
        </w:numPr>
      </w:pPr>
      <w:r>
        <w:t xml:space="preserve">Radiographs: it helps us assess the proximal caries we either </w:t>
      </w:r>
      <w:r w:rsidR="00393CB5">
        <w:t xml:space="preserve">have </w:t>
      </w:r>
    </w:p>
    <w:p w:rsidR="00393CB5" w:rsidRDefault="00393CB5" w:rsidP="00393CB5">
      <w:pPr>
        <w:pStyle w:val="ListParagraph"/>
        <w:numPr>
          <w:ilvl w:val="0"/>
          <w:numId w:val="16"/>
        </w:numPr>
      </w:pPr>
      <w:r>
        <w:t xml:space="preserve">No </w:t>
      </w:r>
      <w:r w:rsidRPr="00393CB5">
        <w:t>radiolucency</w:t>
      </w:r>
      <w:r>
        <w:t xml:space="preserve"> </w:t>
      </w:r>
    </w:p>
    <w:p w:rsidR="00393CB5" w:rsidRDefault="00393CB5" w:rsidP="00393CB5">
      <w:pPr>
        <w:pStyle w:val="ListParagraph"/>
        <w:numPr>
          <w:ilvl w:val="0"/>
          <w:numId w:val="16"/>
        </w:numPr>
      </w:pPr>
      <w:r>
        <w:t>Radiolucency in the outer half of the enamel</w:t>
      </w:r>
    </w:p>
    <w:p w:rsidR="00393CB5" w:rsidRDefault="00393CB5" w:rsidP="00393CB5">
      <w:pPr>
        <w:pStyle w:val="ListParagraph"/>
        <w:numPr>
          <w:ilvl w:val="0"/>
          <w:numId w:val="16"/>
        </w:numPr>
      </w:pPr>
      <w:r>
        <w:t xml:space="preserve">Radiolucency in the inner half of the enamel </w:t>
      </w:r>
      <w:r w:rsidR="00F578FD">
        <w:t xml:space="preserve">but not exceeding the </w:t>
      </w:r>
      <w:proofErr w:type="spellStart"/>
      <w:r w:rsidR="00F578FD">
        <w:t>amilo</w:t>
      </w:r>
      <w:proofErr w:type="spellEnd"/>
      <w:r w:rsidR="00F578FD">
        <w:t xml:space="preserve"> dentine </w:t>
      </w:r>
    </w:p>
    <w:p w:rsidR="00F578FD" w:rsidRDefault="00F578FD" w:rsidP="00393CB5">
      <w:pPr>
        <w:pStyle w:val="ListParagraph"/>
        <w:numPr>
          <w:ilvl w:val="0"/>
          <w:numId w:val="16"/>
        </w:numPr>
      </w:pPr>
      <w:r>
        <w:t xml:space="preserve">In the dentine without breaking the </w:t>
      </w:r>
      <w:proofErr w:type="spellStart"/>
      <w:r>
        <w:t>amilo</w:t>
      </w:r>
      <w:proofErr w:type="spellEnd"/>
      <w:r>
        <w:t xml:space="preserve"> dental junction (no lateral spread).</w:t>
      </w:r>
    </w:p>
    <w:p w:rsidR="00F578FD" w:rsidRDefault="00F578FD" w:rsidP="00393CB5">
      <w:pPr>
        <w:pStyle w:val="ListParagraph"/>
        <w:numPr>
          <w:ilvl w:val="0"/>
          <w:numId w:val="16"/>
        </w:numPr>
      </w:pPr>
      <w:r>
        <w:t xml:space="preserve">Lateral spread but in the outer half the dentine </w:t>
      </w:r>
    </w:p>
    <w:p w:rsidR="00505E23" w:rsidRDefault="00F578FD" w:rsidP="00393CB5">
      <w:pPr>
        <w:pStyle w:val="ListParagraph"/>
        <w:numPr>
          <w:ilvl w:val="0"/>
          <w:numId w:val="16"/>
        </w:numPr>
      </w:pPr>
      <w:r>
        <w:t xml:space="preserve">In the inner side but not necessarily to see that it reached the pulp, because </w:t>
      </w:r>
      <w:r w:rsidR="00450A88">
        <w:t>histologically</w:t>
      </w:r>
      <w:r w:rsidR="00505E23">
        <w:t xml:space="preserve"> the caries </w:t>
      </w:r>
      <w:r w:rsidR="00450A88">
        <w:t xml:space="preserve">are closer to the pulp than it appears </w:t>
      </w:r>
      <w:r w:rsidR="00505E23">
        <w:t>in the radiographs.</w:t>
      </w:r>
    </w:p>
    <w:p w:rsidR="00505E23" w:rsidRDefault="00505E23" w:rsidP="00505E23">
      <w:pPr>
        <w:pStyle w:val="ListParagraph"/>
        <w:ind w:left="2160"/>
      </w:pPr>
    </w:p>
    <w:p w:rsidR="00505E23" w:rsidRDefault="00505E23" w:rsidP="00505E23">
      <w:pPr>
        <w:pStyle w:val="ListParagraph"/>
        <w:ind w:left="2160"/>
      </w:pPr>
      <w:r>
        <w:t xml:space="preserve">R0 </w:t>
      </w:r>
      <w:r>
        <w:sym w:font="Wingdings" w:char="F0E0"/>
      </w:r>
      <w:r>
        <w:t xml:space="preserve">  </w:t>
      </w:r>
      <w:r w:rsidR="00CA3D28">
        <w:t xml:space="preserve"> </w:t>
      </w:r>
      <w:r>
        <w:t xml:space="preserve">no </w:t>
      </w:r>
      <w:proofErr w:type="gramStart"/>
      <w:r>
        <w:t>radiolucency  ,</w:t>
      </w:r>
      <w:proofErr w:type="gramEnd"/>
      <w:r>
        <w:t xml:space="preserve"> R1 </w:t>
      </w:r>
      <w:r>
        <w:sym w:font="Wingdings" w:char="F0E0"/>
      </w:r>
      <w:r>
        <w:t xml:space="preserve"> in the enamel , R2 </w:t>
      </w:r>
      <w:r>
        <w:sym w:font="Wingdings" w:char="F0E0"/>
      </w:r>
      <w:r>
        <w:t xml:space="preserve"> in the enamel but not exceeding the </w:t>
      </w:r>
      <w:proofErr w:type="spellStart"/>
      <w:r>
        <w:t>amilo</w:t>
      </w:r>
      <w:proofErr w:type="spellEnd"/>
      <w:r>
        <w:t xml:space="preserve"> dentinal  junction (without lateral spread)</w:t>
      </w:r>
    </w:p>
    <w:p w:rsidR="00505E23" w:rsidRDefault="00505E23" w:rsidP="00505E23">
      <w:pPr>
        <w:pStyle w:val="ListParagraph"/>
        <w:ind w:left="2160"/>
      </w:pPr>
      <w:r>
        <w:t xml:space="preserve">R3 </w:t>
      </w:r>
      <w:r>
        <w:sym w:font="Wingdings" w:char="F0E0"/>
      </w:r>
      <w:r>
        <w:t xml:space="preserve"> reached the </w:t>
      </w:r>
      <w:proofErr w:type="spellStart"/>
      <w:r>
        <w:t>amilo</w:t>
      </w:r>
      <w:proofErr w:type="spellEnd"/>
      <w:r>
        <w:t xml:space="preserve"> dentinal junction with or without breaking it </w:t>
      </w:r>
    </w:p>
    <w:p w:rsidR="00505E23" w:rsidRDefault="00505E23" w:rsidP="00505E23">
      <w:pPr>
        <w:pStyle w:val="ListParagraph"/>
        <w:ind w:left="2160"/>
      </w:pPr>
      <w:r>
        <w:t xml:space="preserve">R4 </w:t>
      </w:r>
      <w:r>
        <w:sym w:font="Wingdings" w:char="F0E0"/>
      </w:r>
      <w:r>
        <w:t xml:space="preserve"> in the inner half of the dentine </w:t>
      </w:r>
    </w:p>
    <w:p w:rsidR="00505E23" w:rsidRDefault="00505E23" w:rsidP="00505E23">
      <w:pPr>
        <w:pStyle w:val="ListParagraph"/>
        <w:ind w:left="2160"/>
      </w:pPr>
    </w:p>
    <w:p w:rsidR="00505E23" w:rsidRDefault="00505E23" w:rsidP="00505E23">
      <w:pPr>
        <w:pStyle w:val="ListParagraph"/>
        <w:ind w:left="2160"/>
      </w:pPr>
      <w:r>
        <w:t xml:space="preserve">We only intervene when the radiolucency reach the inner half of the </w:t>
      </w:r>
      <w:r w:rsidR="00366A40">
        <w:t>dentine and the pulp.</w:t>
      </w:r>
    </w:p>
    <w:p w:rsidR="00366A40" w:rsidRDefault="00366A40" w:rsidP="00505E23">
      <w:pPr>
        <w:pStyle w:val="ListParagraph"/>
        <w:ind w:left="2160"/>
      </w:pPr>
    </w:p>
    <w:p w:rsidR="008E2F25" w:rsidRDefault="008E2F25" w:rsidP="00505E23">
      <w:pPr>
        <w:pStyle w:val="ListParagraph"/>
        <w:ind w:left="2160"/>
      </w:pPr>
      <w:r>
        <w:t xml:space="preserve"> Restore surgically only when </w:t>
      </w:r>
      <w:r w:rsidR="00366A40">
        <w:t xml:space="preserve">a lesion is seen clearly penetrate the </w:t>
      </w:r>
      <w:proofErr w:type="spellStart"/>
      <w:r w:rsidR="00366A40">
        <w:t>amilo</w:t>
      </w:r>
      <w:proofErr w:type="spellEnd"/>
      <w:r w:rsidR="00366A40">
        <w:t xml:space="preserve"> dentinal junction, but as long as it is in the </w:t>
      </w:r>
      <w:proofErr w:type="spellStart"/>
      <w:r w:rsidR="00366A40">
        <w:t>amilo</w:t>
      </w:r>
      <w:proofErr w:type="spellEnd"/>
      <w:r w:rsidR="00366A40">
        <w:t xml:space="preserve"> dentinal junction without lateral spread we don’t intervene.</w:t>
      </w:r>
    </w:p>
    <w:p w:rsidR="00366A40" w:rsidRDefault="00366A40" w:rsidP="00505E23">
      <w:pPr>
        <w:pStyle w:val="ListParagraph"/>
        <w:ind w:left="2160"/>
      </w:pPr>
    </w:p>
    <w:p w:rsidR="00366A40" w:rsidRDefault="00366A40" w:rsidP="00366A40">
      <w:pPr>
        <w:pStyle w:val="ListParagraph"/>
        <w:ind w:left="2160"/>
      </w:pPr>
      <w:r>
        <w:t xml:space="preserve">Clinical examination is the best diagnostic method for </w:t>
      </w:r>
      <w:proofErr w:type="spellStart"/>
      <w:r>
        <w:t>occlusal</w:t>
      </w:r>
      <w:proofErr w:type="spellEnd"/>
      <w:r>
        <w:t xml:space="preserve"> caries with (75-82%) efficiency, while in detecting caries on proximal surfaces it has (22-32%) efficiency.</w:t>
      </w:r>
    </w:p>
    <w:p w:rsidR="00790A36" w:rsidRDefault="00421CD0" w:rsidP="00366A40">
      <w:pPr>
        <w:pStyle w:val="ListParagraph"/>
        <w:ind w:left="2160"/>
      </w:pPr>
      <w:r>
        <w:t>-</w:t>
      </w:r>
      <w:r w:rsidR="00366A40">
        <w:t xml:space="preserve"> Since the </w:t>
      </w:r>
      <w:proofErr w:type="spellStart"/>
      <w:r w:rsidR="00366A40">
        <w:t>occlusal</w:t>
      </w:r>
      <w:proofErr w:type="spellEnd"/>
      <w:r w:rsidR="00366A40">
        <w:t xml:space="preserve"> </w:t>
      </w:r>
      <w:r w:rsidR="00790A36">
        <w:t>surfaces are</w:t>
      </w:r>
      <w:r w:rsidR="00366A40">
        <w:t xml:space="preserve"> highly </w:t>
      </w:r>
      <w:r w:rsidR="00790A36">
        <w:t>mineralized, detection the carious lesion by radiograph is very hard even if it reached the dentine.</w:t>
      </w:r>
    </w:p>
    <w:p w:rsidR="00790A36" w:rsidRDefault="00790A36" w:rsidP="00366A40">
      <w:pPr>
        <w:pStyle w:val="ListParagraph"/>
        <w:ind w:left="2160"/>
      </w:pPr>
    </w:p>
    <w:p w:rsidR="00366A40" w:rsidRDefault="00790A36" w:rsidP="00366A40">
      <w:pPr>
        <w:pStyle w:val="ListParagraph"/>
        <w:ind w:left="2160"/>
      </w:pPr>
      <w:r>
        <w:rPr>
          <w:b/>
          <w:bCs/>
        </w:rPr>
        <w:t xml:space="preserve">Bite wings: </w:t>
      </w:r>
      <w:r>
        <w:t>you may use 2 bite wings posteriorly, or 4 bite wings; one for the molars and one for the premolar on each side.</w:t>
      </w:r>
    </w:p>
    <w:p w:rsidR="00CB62E0" w:rsidRDefault="00CB62E0" w:rsidP="00366A40">
      <w:pPr>
        <w:pStyle w:val="ListParagraph"/>
        <w:ind w:left="2160"/>
      </w:pPr>
    </w:p>
    <w:p w:rsidR="00CB62E0" w:rsidRDefault="00CB62E0" w:rsidP="00366A40">
      <w:pPr>
        <w:pStyle w:val="ListParagraph"/>
        <w:ind w:left="2160"/>
      </w:pPr>
      <w:r w:rsidRPr="00CB62E0">
        <w:t>Radiographs</w:t>
      </w:r>
      <w:r>
        <w:t xml:space="preserve"> have high sensitivity and specificity.</w:t>
      </w:r>
    </w:p>
    <w:p w:rsidR="00CB62E0" w:rsidRDefault="00CB62E0" w:rsidP="00366A40">
      <w:pPr>
        <w:pStyle w:val="ListParagraph"/>
        <w:ind w:left="2160"/>
      </w:pPr>
    </w:p>
    <w:p w:rsidR="00CB62E0" w:rsidRDefault="00CB62E0" w:rsidP="00366A40">
      <w:pPr>
        <w:pStyle w:val="ListParagraph"/>
        <w:ind w:left="2160"/>
      </w:pPr>
      <w:r>
        <w:t xml:space="preserve">Problems of this method </w:t>
      </w:r>
    </w:p>
    <w:p w:rsidR="00CB62E0" w:rsidRDefault="00CB62E0" w:rsidP="00366A40">
      <w:pPr>
        <w:pStyle w:val="ListParagraph"/>
        <w:ind w:left="2160"/>
      </w:pPr>
      <w:r>
        <w:t xml:space="preserve">It can’t be used for pregnant ladies  </w:t>
      </w:r>
      <w:r w:rsidRPr="00CB62E0">
        <w:t xml:space="preserve"> </w:t>
      </w:r>
    </w:p>
    <w:p w:rsidR="00CB62E0" w:rsidRDefault="00CB62E0" w:rsidP="00366A40">
      <w:pPr>
        <w:pStyle w:val="ListParagraph"/>
        <w:ind w:left="2160"/>
      </w:pPr>
      <w:r>
        <w:t xml:space="preserve">It </w:t>
      </w:r>
      <w:r w:rsidR="00645376">
        <w:t>can’t</w:t>
      </w:r>
      <w:r>
        <w:t xml:space="preserve"> be used for monitoring </w:t>
      </w:r>
    </w:p>
    <w:p w:rsidR="00645376" w:rsidRDefault="00645376" w:rsidP="00366A40">
      <w:pPr>
        <w:pStyle w:val="ListParagraph"/>
        <w:ind w:left="2160"/>
      </w:pPr>
      <w:r>
        <w:t xml:space="preserve">It can’t be used as a preventive measure, because it needs a very high demineralization level to appear in the radiograph. Every six months you have to do another radiograph, and even if there were demineralization it is too late to use preventive methods </w:t>
      </w:r>
    </w:p>
    <w:p w:rsidR="00645376" w:rsidRDefault="00790B37" w:rsidP="00366A40">
      <w:pPr>
        <w:pStyle w:val="ListParagraph"/>
        <w:ind w:left="2160"/>
      </w:pPr>
      <w:r>
        <w:t>(The</w:t>
      </w:r>
      <w:r w:rsidR="00645376">
        <w:t xml:space="preserve"> lesion doesn’t appear radio graphically except after it extended to the dentine)</w:t>
      </w:r>
      <w:r>
        <w:t>.</w:t>
      </w:r>
    </w:p>
    <w:p w:rsidR="00790B37" w:rsidRDefault="00790B37" w:rsidP="00366A40">
      <w:pPr>
        <w:pStyle w:val="ListParagraph"/>
        <w:ind w:left="2160"/>
      </w:pPr>
      <w:r>
        <w:t xml:space="preserve"> We have conventional, digital, intra oral, extra oral, 3D, bite wings, pre-apical, panorama … </w:t>
      </w:r>
      <w:proofErr w:type="spellStart"/>
      <w:r>
        <w:t>etc</w:t>
      </w:r>
      <w:proofErr w:type="spellEnd"/>
      <w:r>
        <w:t xml:space="preserve"> radiographs.</w:t>
      </w:r>
    </w:p>
    <w:p w:rsidR="00790B37" w:rsidRDefault="00790B37" w:rsidP="00366A40">
      <w:pPr>
        <w:pStyle w:val="ListParagraph"/>
        <w:ind w:left="2160"/>
      </w:pPr>
    </w:p>
    <w:p w:rsidR="00790B37" w:rsidRDefault="00A21B4A" w:rsidP="00A21B4A">
      <w:pPr>
        <w:pStyle w:val="ListParagraph"/>
        <w:numPr>
          <w:ilvl w:val="0"/>
          <w:numId w:val="1"/>
        </w:numPr>
      </w:pPr>
      <w:r>
        <w:t>Radio graphs quality :</w:t>
      </w:r>
    </w:p>
    <w:p w:rsidR="00A21B4A" w:rsidRDefault="00A21B4A" w:rsidP="00A21B4A">
      <w:pPr>
        <w:pStyle w:val="ListParagraph"/>
      </w:pPr>
      <w:r>
        <w:t>If the cone beam direction is wrong the teeth will appear overlapping, and we can’t elicit any proximal caries.</w:t>
      </w:r>
    </w:p>
    <w:p w:rsidR="00A21B4A" w:rsidRDefault="00A21B4A" w:rsidP="00A21B4A">
      <w:pPr>
        <w:pStyle w:val="ListParagraph"/>
      </w:pPr>
      <w:r>
        <w:t>The radiograph must have enough contrast and you must be able to see the colors as it is.</w:t>
      </w:r>
    </w:p>
    <w:p w:rsidR="001C5223" w:rsidRDefault="00AA3135" w:rsidP="001C5223">
      <w:pPr>
        <w:pStyle w:val="ListParagraph"/>
      </w:pPr>
      <w:r>
        <w:t xml:space="preserve">  ** It has </w:t>
      </w:r>
    </w:p>
    <w:p w:rsidR="001C5223" w:rsidRDefault="00AA3135" w:rsidP="001C5223">
      <w:pPr>
        <w:pStyle w:val="ListParagraph"/>
        <w:numPr>
          <w:ilvl w:val="1"/>
          <w:numId w:val="14"/>
        </w:numPr>
      </w:pPr>
      <w:r>
        <w:lastRenderedPageBreak/>
        <w:t xml:space="preserve">Low sensitivity </w:t>
      </w:r>
    </w:p>
    <w:p w:rsidR="00AA3135" w:rsidRDefault="00AA3135" w:rsidP="001C5223">
      <w:pPr>
        <w:pStyle w:val="ListParagraph"/>
        <w:numPr>
          <w:ilvl w:val="1"/>
          <w:numId w:val="14"/>
        </w:numPr>
      </w:pPr>
      <w:r>
        <w:t>Limited precision</w:t>
      </w:r>
      <w:r w:rsidR="001C5223">
        <w:t xml:space="preserve">: the tooth may have </w:t>
      </w:r>
      <w:proofErr w:type="spellStart"/>
      <w:r w:rsidR="001C5223" w:rsidRPr="001C5223">
        <w:t>hypocalcification</w:t>
      </w:r>
      <w:proofErr w:type="spellEnd"/>
      <w:r w:rsidR="001C5223">
        <w:t xml:space="preserve"> lesion or any </w:t>
      </w:r>
      <w:proofErr w:type="spellStart"/>
      <w:r w:rsidR="001C5223">
        <w:t>non carious</w:t>
      </w:r>
      <w:proofErr w:type="spellEnd"/>
      <w:r w:rsidR="001C5223">
        <w:t xml:space="preserve"> lesion but we think it a carious lesion.</w:t>
      </w:r>
    </w:p>
    <w:p w:rsidR="001C5223" w:rsidRDefault="001C5223" w:rsidP="001C5223">
      <w:pPr>
        <w:pStyle w:val="ListParagraph"/>
        <w:ind w:left="2160"/>
      </w:pPr>
    </w:p>
    <w:p w:rsidR="001C5223" w:rsidRDefault="001C5223" w:rsidP="001C5223">
      <w:pPr>
        <w:pStyle w:val="ListParagraph"/>
        <w:numPr>
          <w:ilvl w:val="0"/>
          <w:numId w:val="1"/>
        </w:numPr>
      </w:pPr>
      <w:r>
        <w:t xml:space="preserve">Quality control </w:t>
      </w:r>
    </w:p>
    <w:p w:rsidR="001C5223" w:rsidRDefault="001C5223" w:rsidP="001C5223">
      <w:pPr>
        <w:pStyle w:val="ListParagraph"/>
        <w:numPr>
          <w:ilvl w:val="0"/>
          <w:numId w:val="18"/>
        </w:numPr>
      </w:pPr>
      <w:r>
        <w:t xml:space="preserve">High density </w:t>
      </w:r>
    </w:p>
    <w:p w:rsidR="001C5223" w:rsidRDefault="001C5223" w:rsidP="001C5223">
      <w:pPr>
        <w:pStyle w:val="ListParagraph"/>
        <w:numPr>
          <w:ilvl w:val="0"/>
          <w:numId w:val="18"/>
        </w:numPr>
      </w:pPr>
      <w:r>
        <w:t xml:space="preserve">Good contrast </w:t>
      </w:r>
    </w:p>
    <w:p w:rsidR="001C5223" w:rsidRDefault="001C5223" w:rsidP="001C5223">
      <w:pPr>
        <w:pStyle w:val="ListParagraph"/>
        <w:numPr>
          <w:ilvl w:val="0"/>
          <w:numId w:val="18"/>
        </w:numPr>
      </w:pPr>
      <w:r>
        <w:t xml:space="preserve">Viewing environment </w:t>
      </w:r>
    </w:p>
    <w:p w:rsidR="001C5223" w:rsidRDefault="001C5223" w:rsidP="001C5223">
      <w:pPr>
        <w:pStyle w:val="ListParagraph"/>
        <w:numPr>
          <w:ilvl w:val="0"/>
          <w:numId w:val="18"/>
        </w:numPr>
      </w:pPr>
      <w:r>
        <w:t xml:space="preserve">Processing artifacts </w:t>
      </w:r>
    </w:p>
    <w:p w:rsidR="001C5223" w:rsidRDefault="001C5223" w:rsidP="001C5223">
      <w:pPr>
        <w:pStyle w:val="ListParagraph"/>
        <w:ind w:left="2160"/>
      </w:pPr>
    </w:p>
    <w:p w:rsidR="001C5223" w:rsidRPr="00125197" w:rsidRDefault="001C5223" w:rsidP="001C5223">
      <w:pPr>
        <w:pStyle w:val="ListParagraph"/>
        <w:numPr>
          <w:ilvl w:val="0"/>
          <w:numId w:val="1"/>
        </w:numPr>
        <w:rPr>
          <w:rFonts w:cstheme="minorHAnsi"/>
        </w:rPr>
      </w:pPr>
      <w:r w:rsidRPr="00125197">
        <w:rPr>
          <w:rFonts w:cstheme="minorHAnsi"/>
          <w:b/>
          <w:bCs/>
        </w:rPr>
        <w:t xml:space="preserve">Cervical burnout: </w:t>
      </w:r>
      <w:r w:rsidR="00427240" w:rsidRPr="00125197">
        <w:rPr>
          <w:rFonts w:cstheme="minorHAnsi"/>
          <w:shd w:val="clear" w:color="auto" w:fill="FFFFFF"/>
        </w:rPr>
        <w:t>is an area of apparently increased radiolucency in the mesial and distal cervical (neck) regions of the tooth.  Such regions are often mistaken for interproximal caries when in fact they only appear radiolucent because they have neither the</w:t>
      </w:r>
      <w:r w:rsidR="00427240" w:rsidRPr="00125197">
        <w:rPr>
          <w:rStyle w:val="apple-converted-space"/>
          <w:rFonts w:cstheme="minorHAnsi"/>
          <w:shd w:val="clear" w:color="auto" w:fill="FFFFFF"/>
        </w:rPr>
        <w:t> </w:t>
      </w:r>
      <w:r w:rsidR="00427240" w:rsidRPr="00125197">
        <w:rPr>
          <w:rFonts w:cstheme="minorHAnsi"/>
          <w:shd w:val="clear" w:color="auto" w:fill="FFFFFF"/>
        </w:rPr>
        <w:t>radiopaque</w:t>
      </w:r>
      <w:r w:rsidR="00427240" w:rsidRPr="00125197">
        <w:rPr>
          <w:rStyle w:val="apple-converted-space"/>
          <w:rFonts w:cstheme="minorHAnsi"/>
          <w:shd w:val="clear" w:color="auto" w:fill="FFFFFF"/>
        </w:rPr>
        <w:t> </w:t>
      </w:r>
      <w:r w:rsidR="00427240" w:rsidRPr="00125197">
        <w:rPr>
          <w:rFonts w:cstheme="minorHAnsi"/>
          <w:shd w:val="clear" w:color="auto" w:fill="FFFFFF"/>
        </w:rPr>
        <w:t>enamel of the region immediately above nor the bone tissue below</w:t>
      </w:r>
      <w:r w:rsidR="00427240" w:rsidRPr="00125197">
        <w:rPr>
          <w:rFonts w:cstheme="minorHAnsi"/>
          <w:color w:val="333333"/>
          <w:shd w:val="clear" w:color="auto" w:fill="FFFFFF"/>
        </w:rPr>
        <w:t>.</w:t>
      </w:r>
      <w:r w:rsidR="00125197" w:rsidRPr="00125197">
        <w:rPr>
          <w:rFonts w:cstheme="minorHAnsi"/>
          <w:color w:val="333333"/>
          <w:shd w:val="clear" w:color="auto" w:fill="FFFFFF"/>
        </w:rPr>
        <w:t xml:space="preserve"> (it is due to angulations differences) </w:t>
      </w:r>
    </w:p>
    <w:p w:rsidR="00427240" w:rsidRDefault="00427240" w:rsidP="00427240">
      <w:pPr>
        <w:pStyle w:val="ListParagraph"/>
        <w:rPr>
          <w:b/>
          <w:bCs/>
        </w:rPr>
      </w:pPr>
    </w:p>
    <w:p w:rsidR="00427240" w:rsidRDefault="00427240" w:rsidP="00427240">
      <w:pPr>
        <w:pStyle w:val="ListParagraph"/>
      </w:pPr>
      <w:r>
        <w:rPr>
          <w:noProof/>
        </w:rPr>
        <w:drawing>
          <wp:inline distT="0" distB="0" distL="0" distR="0">
            <wp:extent cx="2895600" cy="2438400"/>
            <wp:effectExtent l="19050" t="0" r="0" b="0"/>
            <wp:docPr id="1" name="Picture 0" descr="radiographiccariesdiagnosis-36-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graphiccariesdiagnosis-36-728.jpg"/>
                    <pic:cNvPicPr/>
                  </pic:nvPicPr>
                  <pic:blipFill>
                    <a:blip r:embed="rId8"/>
                    <a:stretch>
                      <a:fillRect/>
                    </a:stretch>
                  </pic:blipFill>
                  <pic:spPr>
                    <a:xfrm>
                      <a:off x="0" y="0"/>
                      <a:ext cx="2895600" cy="2438400"/>
                    </a:xfrm>
                    <a:prstGeom prst="rect">
                      <a:avLst/>
                    </a:prstGeom>
                  </pic:spPr>
                </pic:pic>
              </a:graphicData>
            </a:graphic>
          </wp:inline>
        </w:drawing>
      </w:r>
    </w:p>
    <w:p w:rsidR="00125197" w:rsidRDefault="00125197" w:rsidP="00427240">
      <w:pPr>
        <w:pStyle w:val="ListParagraph"/>
      </w:pPr>
    </w:p>
    <w:p w:rsidR="00125197" w:rsidRPr="006B248C" w:rsidRDefault="00125197" w:rsidP="006B248C">
      <w:pPr>
        <w:pStyle w:val="ListParagraph"/>
        <w:numPr>
          <w:ilvl w:val="0"/>
          <w:numId w:val="1"/>
        </w:numPr>
        <w:ind w:left="360"/>
        <w:rPr>
          <w:b/>
          <w:bCs/>
        </w:rPr>
      </w:pPr>
      <w:r w:rsidRPr="006B248C">
        <w:rPr>
          <w:b/>
          <w:bCs/>
        </w:rPr>
        <w:t xml:space="preserve">Black </w:t>
      </w:r>
      <w:r w:rsidR="006B248C" w:rsidRPr="006B248C">
        <w:rPr>
          <w:b/>
          <w:bCs/>
        </w:rPr>
        <w:t>match:</w:t>
      </w:r>
      <w:r w:rsidRPr="006B248C">
        <w:rPr>
          <w:b/>
          <w:bCs/>
        </w:rPr>
        <w:t xml:space="preserve"> </w:t>
      </w:r>
      <w:r w:rsidR="006B248C">
        <w:t>the enamel is highly mineralized while the dentine is less mineralized so when they unite they give contrast.</w:t>
      </w:r>
    </w:p>
    <w:p w:rsidR="006B248C" w:rsidRDefault="006B248C" w:rsidP="006B248C">
      <w:pPr>
        <w:pStyle w:val="ListParagraph"/>
        <w:ind w:left="360"/>
        <w:rPr>
          <w:b/>
          <w:bCs/>
        </w:rPr>
      </w:pPr>
    </w:p>
    <w:p w:rsidR="006B248C" w:rsidRDefault="006B248C" w:rsidP="006B248C">
      <w:pPr>
        <w:pStyle w:val="ListParagraph"/>
        <w:ind w:left="360"/>
      </w:pPr>
      <w:r w:rsidRPr="00571032">
        <w:t xml:space="preserve">** </w:t>
      </w:r>
      <w:proofErr w:type="spellStart"/>
      <w:proofErr w:type="gramStart"/>
      <w:r w:rsidRPr="00571032">
        <w:t>amilo</w:t>
      </w:r>
      <w:proofErr w:type="spellEnd"/>
      <w:proofErr w:type="gramEnd"/>
      <w:r w:rsidRPr="00571032">
        <w:t xml:space="preserve"> dentinal junction is </w:t>
      </w:r>
      <w:proofErr w:type="spellStart"/>
      <w:r w:rsidRPr="00571032">
        <w:t>hypomineralized</w:t>
      </w:r>
      <w:proofErr w:type="spellEnd"/>
      <w:r w:rsidRPr="00571032">
        <w:t xml:space="preserve"> in comparisons with the enamel and dentine </w:t>
      </w:r>
      <w:r w:rsidR="00571032" w:rsidRPr="00571032">
        <w:t>.</w:t>
      </w:r>
    </w:p>
    <w:p w:rsidR="00571032" w:rsidRDefault="00571032" w:rsidP="006B248C">
      <w:pPr>
        <w:pStyle w:val="ListParagraph"/>
        <w:ind w:left="360"/>
      </w:pPr>
    </w:p>
    <w:p w:rsidR="00571032" w:rsidRDefault="00571032" w:rsidP="00571032">
      <w:pPr>
        <w:pStyle w:val="ListParagraph"/>
        <w:numPr>
          <w:ilvl w:val="0"/>
          <w:numId w:val="14"/>
        </w:numPr>
        <w:spacing w:before="270" w:after="120" w:line="420" w:lineRule="atLeast"/>
        <w:outlineLvl w:val="0"/>
        <w:rPr>
          <w:rFonts w:eastAsia="Times New Roman" w:cstheme="minorHAnsi"/>
          <w:kern w:val="36"/>
        </w:rPr>
      </w:pPr>
      <w:proofErr w:type="spellStart"/>
      <w:r w:rsidRPr="00571032">
        <w:rPr>
          <w:rFonts w:eastAsia="Times New Roman" w:cstheme="minorHAnsi"/>
          <w:kern w:val="36"/>
        </w:rPr>
        <w:t>DIAGNOdent</w:t>
      </w:r>
      <w:proofErr w:type="spellEnd"/>
      <w:r w:rsidRPr="00571032">
        <w:rPr>
          <w:rFonts w:eastAsia="Times New Roman" w:cstheme="minorHAnsi"/>
          <w:kern w:val="36"/>
        </w:rPr>
        <w:t> </w:t>
      </w:r>
      <w:r>
        <w:rPr>
          <w:rFonts w:eastAsia="Times New Roman" w:cstheme="minorHAnsi"/>
          <w:kern w:val="36"/>
        </w:rPr>
        <w:t xml:space="preserve"> : it is a German invention </w:t>
      </w:r>
      <w:r w:rsidR="00DA6E4D">
        <w:rPr>
          <w:rFonts w:eastAsia="Times New Roman" w:cstheme="minorHAnsi"/>
          <w:kern w:val="36"/>
        </w:rPr>
        <w:t xml:space="preserve">from </w:t>
      </w:r>
      <w:proofErr w:type="spellStart"/>
      <w:r w:rsidR="00DA6E4D">
        <w:rPr>
          <w:rFonts w:eastAsia="Times New Roman" w:cstheme="minorHAnsi"/>
          <w:kern w:val="36"/>
        </w:rPr>
        <w:t>Kavo</w:t>
      </w:r>
      <w:proofErr w:type="spellEnd"/>
      <w:r w:rsidR="00DA6E4D">
        <w:rPr>
          <w:rFonts w:eastAsia="Times New Roman" w:cstheme="minorHAnsi"/>
          <w:kern w:val="36"/>
        </w:rPr>
        <w:t xml:space="preserve"> corporation </w:t>
      </w:r>
    </w:p>
    <w:p w:rsidR="00DA6E4D" w:rsidRDefault="00DA6E4D" w:rsidP="00DA6E4D">
      <w:pPr>
        <w:pStyle w:val="ListParagraph"/>
        <w:spacing w:before="270" w:after="120" w:line="420" w:lineRule="atLeast"/>
        <w:ind w:left="1440"/>
        <w:outlineLvl w:val="0"/>
        <w:rPr>
          <w:rFonts w:eastAsia="Times New Roman" w:cstheme="minorHAnsi"/>
          <w:kern w:val="36"/>
        </w:rPr>
      </w:pPr>
      <w:r>
        <w:rPr>
          <w:rFonts w:eastAsia="Times New Roman" w:cstheme="minorHAnsi"/>
          <w:kern w:val="36"/>
        </w:rPr>
        <w:t>It is used on</w:t>
      </w:r>
    </w:p>
    <w:p w:rsidR="00DA6E4D" w:rsidRDefault="00DA6E4D" w:rsidP="00DA6E4D">
      <w:pPr>
        <w:pStyle w:val="ListParagraph"/>
        <w:numPr>
          <w:ilvl w:val="1"/>
          <w:numId w:val="14"/>
        </w:numPr>
        <w:spacing w:before="270" w:after="120" w:line="420" w:lineRule="atLeast"/>
        <w:outlineLvl w:val="0"/>
        <w:rPr>
          <w:rFonts w:eastAsia="Times New Roman" w:cstheme="minorHAnsi"/>
          <w:kern w:val="36"/>
        </w:rPr>
      </w:pPr>
      <w:proofErr w:type="spellStart"/>
      <w:r>
        <w:rPr>
          <w:rFonts w:eastAsia="Times New Roman" w:cstheme="minorHAnsi"/>
          <w:kern w:val="36"/>
        </w:rPr>
        <w:t>Occlusal</w:t>
      </w:r>
      <w:proofErr w:type="spellEnd"/>
      <w:r>
        <w:rPr>
          <w:rFonts w:eastAsia="Times New Roman" w:cstheme="minorHAnsi"/>
          <w:kern w:val="36"/>
        </w:rPr>
        <w:t xml:space="preserve"> surfaces</w:t>
      </w:r>
    </w:p>
    <w:p w:rsidR="00DA6E4D" w:rsidRDefault="00DA6E4D" w:rsidP="00DA6E4D">
      <w:pPr>
        <w:pStyle w:val="ListParagraph"/>
        <w:numPr>
          <w:ilvl w:val="1"/>
          <w:numId w:val="14"/>
        </w:numPr>
        <w:spacing w:before="270" w:after="120" w:line="420" w:lineRule="atLeast"/>
        <w:outlineLvl w:val="0"/>
        <w:rPr>
          <w:rFonts w:eastAsia="Times New Roman" w:cstheme="minorHAnsi"/>
          <w:kern w:val="36"/>
        </w:rPr>
      </w:pPr>
      <w:r>
        <w:rPr>
          <w:rFonts w:eastAsia="Times New Roman" w:cstheme="minorHAnsi"/>
          <w:kern w:val="36"/>
        </w:rPr>
        <w:t>Smooth proximal surfaces</w:t>
      </w:r>
    </w:p>
    <w:p w:rsidR="00DA6E4D" w:rsidRDefault="00DA6E4D" w:rsidP="00DA6E4D">
      <w:pPr>
        <w:pStyle w:val="ListParagraph"/>
        <w:numPr>
          <w:ilvl w:val="1"/>
          <w:numId w:val="14"/>
        </w:numPr>
        <w:spacing w:before="270" w:after="120" w:line="420" w:lineRule="atLeast"/>
        <w:outlineLvl w:val="0"/>
        <w:rPr>
          <w:rFonts w:eastAsia="Times New Roman" w:cstheme="minorHAnsi"/>
          <w:kern w:val="36"/>
        </w:rPr>
      </w:pPr>
      <w:r>
        <w:rPr>
          <w:rFonts w:eastAsia="Times New Roman" w:cstheme="minorHAnsi"/>
          <w:kern w:val="36"/>
        </w:rPr>
        <w:t xml:space="preserve">For enamel and dentine </w:t>
      </w:r>
    </w:p>
    <w:p w:rsidR="009E48F2" w:rsidRDefault="009E48F2" w:rsidP="009E48F2">
      <w:pPr>
        <w:spacing w:before="270" w:after="120" w:line="420" w:lineRule="atLeast"/>
        <w:ind w:left="360"/>
        <w:outlineLvl w:val="0"/>
        <w:rPr>
          <w:rFonts w:eastAsia="Times New Roman" w:cstheme="minorHAnsi"/>
          <w:kern w:val="36"/>
        </w:rPr>
      </w:pPr>
      <w:r>
        <w:rPr>
          <w:rFonts w:eastAsia="Times New Roman" w:cstheme="minorHAnsi"/>
          <w:kern w:val="36"/>
        </w:rPr>
        <w:lastRenderedPageBreak/>
        <w:t xml:space="preserve"> Prosperities of </w:t>
      </w:r>
      <w:proofErr w:type="spellStart"/>
      <w:proofErr w:type="gramStart"/>
      <w:r>
        <w:rPr>
          <w:rFonts w:eastAsia="Times New Roman" w:cstheme="minorHAnsi"/>
          <w:kern w:val="36"/>
        </w:rPr>
        <w:t>diagnodent</w:t>
      </w:r>
      <w:proofErr w:type="spellEnd"/>
      <w:r>
        <w:rPr>
          <w:rFonts w:eastAsia="Times New Roman" w:cstheme="minorHAnsi"/>
          <w:kern w:val="36"/>
        </w:rPr>
        <w:t xml:space="preserve"> :</w:t>
      </w:r>
      <w:proofErr w:type="gramEnd"/>
      <w:r>
        <w:rPr>
          <w:rFonts w:eastAsia="Times New Roman" w:cstheme="minorHAnsi"/>
          <w:kern w:val="36"/>
        </w:rPr>
        <w:t xml:space="preserve"> </w:t>
      </w:r>
    </w:p>
    <w:p w:rsidR="009E48F2" w:rsidRDefault="009E48F2" w:rsidP="009E48F2">
      <w:pPr>
        <w:pStyle w:val="ListParagraph"/>
        <w:numPr>
          <w:ilvl w:val="0"/>
          <w:numId w:val="19"/>
        </w:numPr>
        <w:spacing w:before="270" w:after="120" w:line="420" w:lineRule="atLeast"/>
        <w:outlineLvl w:val="0"/>
        <w:rPr>
          <w:rFonts w:eastAsia="Times New Roman" w:cstheme="minorHAnsi"/>
          <w:kern w:val="36"/>
        </w:rPr>
      </w:pPr>
      <w:r>
        <w:rPr>
          <w:rFonts w:eastAsia="Times New Roman" w:cstheme="minorHAnsi"/>
          <w:kern w:val="36"/>
        </w:rPr>
        <w:t xml:space="preserve">Not invasive </w:t>
      </w:r>
    </w:p>
    <w:p w:rsidR="009E48F2" w:rsidRDefault="009E48F2" w:rsidP="009E48F2">
      <w:pPr>
        <w:pStyle w:val="ListParagraph"/>
        <w:numPr>
          <w:ilvl w:val="0"/>
          <w:numId w:val="19"/>
        </w:numPr>
        <w:spacing w:before="270" w:after="120" w:line="420" w:lineRule="atLeast"/>
        <w:outlineLvl w:val="0"/>
        <w:rPr>
          <w:rFonts w:eastAsia="Times New Roman" w:cstheme="minorHAnsi"/>
          <w:kern w:val="36"/>
        </w:rPr>
      </w:pPr>
      <w:r>
        <w:rPr>
          <w:rFonts w:eastAsia="Times New Roman" w:cstheme="minorHAnsi"/>
          <w:kern w:val="36"/>
        </w:rPr>
        <w:t xml:space="preserve">High reliability </w:t>
      </w:r>
    </w:p>
    <w:p w:rsidR="009E48F2" w:rsidRDefault="009E48F2" w:rsidP="009E48F2">
      <w:pPr>
        <w:pStyle w:val="ListParagraph"/>
        <w:numPr>
          <w:ilvl w:val="0"/>
          <w:numId w:val="19"/>
        </w:numPr>
        <w:spacing w:before="270" w:after="120" w:line="420" w:lineRule="atLeast"/>
        <w:outlineLvl w:val="0"/>
        <w:rPr>
          <w:rFonts w:eastAsia="Times New Roman" w:cstheme="minorHAnsi"/>
          <w:kern w:val="36"/>
        </w:rPr>
      </w:pPr>
      <w:r>
        <w:rPr>
          <w:rFonts w:eastAsia="Times New Roman" w:cstheme="minorHAnsi"/>
          <w:kern w:val="36"/>
        </w:rPr>
        <w:t>Valid</w:t>
      </w:r>
    </w:p>
    <w:p w:rsidR="009E48F2" w:rsidRDefault="009E48F2" w:rsidP="009E48F2">
      <w:pPr>
        <w:pStyle w:val="ListParagraph"/>
        <w:numPr>
          <w:ilvl w:val="0"/>
          <w:numId w:val="19"/>
        </w:numPr>
        <w:spacing w:before="270" w:after="120" w:line="420" w:lineRule="atLeast"/>
        <w:outlineLvl w:val="0"/>
        <w:rPr>
          <w:rFonts w:eastAsia="Times New Roman" w:cstheme="minorHAnsi"/>
          <w:kern w:val="36"/>
        </w:rPr>
      </w:pPr>
      <w:r>
        <w:rPr>
          <w:rFonts w:eastAsia="Times New Roman" w:cstheme="minorHAnsi"/>
          <w:kern w:val="36"/>
        </w:rPr>
        <w:t xml:space="preserve">Accurate </w:t>
      </w:r>
    </w:p>
    <w:p w:rsidR="009E48F2" w:rsidRDefault="009E48F2" w:rsidP="009E48F2">
      <w:pPr>
        <w:pStyle w:val="ListParagraph"/>
        <w:numPr>
          <w:ilvl w:val="0"/>
          <w:numId w:val="19"/>
        </w:numPr>
        <w:spacing w:before="270" w:after="120" w:line="420" w:lineRule="atLeast"/>
        <w:outlineLvl w:val="0"/>
        <w:rPr>
          <w:rFonts w:eastAsia="Times New Roman" w:cstheme="minorHAnsi"/>
          <w:kern w:val="36"/>
        </w:rPr>
      </w:pPr>
      <w:r w:rsidRPr="009E48F2">
        <w:rPr>
          <w:rFonts w:eastAsia="Times New Roman" w:cstheme="minorHAnsi"/>
          <w:kern w:val="36"/>
        </w:rPr>
        <w:t xml:space="preserve">High reducibility </w:t>
      </w:r>
    </w:p>
    <w:p w:rsidR="009E48F2" w:rsidRDefault="009E48F2" w:rsidP="009E48F2">
      <w:pPr>
        <w:pStyle w:val="ListParagraph"/>
        <w:numPr>
          <w:ilvl w:val="0"/>
          <w:numId w:val="19"/>
        </w:numPr>
        <w:spacing w:before="270" w:after="120" w:line="420" w:lineRule="atLeast"/>
        <w:outlineLvl w:val="0"/>
        <w:rPr>
          <w:rFonts w:eastAsia="Times New Roman" w:cstheme="minorHAnsi"/>
          <w:kern w:val="36"/>
        </w:rPr>
      </w:pPr>
      <w:r>
        <w:rPr>
          <w:rFonts w:eastAsia="Times New Roman" w:cstheme="minorHAnsi"/>
          <w:kern w:val="36"/>
        </w:rPr>
        <w:t>High co-relation with histological lesions</w:t>
      </w:r>
    </w:p>
    <w:p w:rsidR="009E48F2" w:rsidRDefault="009E48F2" w:rsidP="009E48F2">
      <w:pPr>
        <w:pStyle w:val="ListParagraph"/>
        <w:numPr>
          <w:ilvl w:val="0"/>
          <w:numId w:val="19"/>
        </w:numPr>
        <w:spacing w:before="270" w:after="120" w:line="420" w:lineRule="atLeast"/>
        <w:outlineLvl w:val="0"/>
        <w:rPr>
          <w:rFonts w:eastAsia="Times New Roman" w:cstheme="minorHAnsi"/>
          <w:kern w:val="36"/>
        </w:rPr>
      </w:pPr>
      <w:r>
        <w:rPr>
          <w:rFonts w:eastAsia="Times New Roman" w:cstheme="minorHAnsi"/>
          <w:kern w:val="36"/>
        </w:rPr>
        <w:t xml:space="preserve">Reliable with both </w:t>
      </w:r>
      <w:proofErr w:type="spellStart"/>
      <w:r>
        <w:rPr>
          <w:rFonts w:eastAsia="Times New Roman" w:cstheme="minorHAnsi"/>
          <w:kern w:val="36"/>
        </w:rPr>
        <w:t>occlusal</w:t>
      </w:r>
      <w:proofErr w:type="spellEnd"/>
      <w:r>
        <w:rPr>
          <w:rFonts w:eastAsia="Times New Roman" w:cstheme="minorHAnsi"/>
          <w:kern w:val="36"/>
        </w:rPr>
        <w:t xml:space="preserve"> and proximal surfaces </w:t>
      </w:r>
    </w:p>
    <w:p w:rsidR="009E48F2" w:rsidRDefault="009E48F2" w:rsidP="009E48F2">
      <w:pPr>
        <w:pStyle w:val="ListParagraph"/>
        <w:numPr>
          <w:ilvl w:val="0"/>
          <w:numId w:val="19"/>
        </w:numPr>
        <w:spacing w:before="270" w:after="120" w:line="420" w:lineRule="atLeast"/>
        <w:outlineLvl w:val="0"/>
        <w:rPr>
          <w:rFonts w:eastAsia="Times New Roman" w:cstheme="minorHAnsi"/>
          <w:kern w:val="36"/>
        </w:rPr>
      </w:pPr>
      <w:r>
        <w:rPr>
          <w:rFonts w:eastAsia="Times New Roman" w:cstheme="minorHAnsi"/>
          <w:kern w:val="36"/>
        </w:rPr>
        <w:t xml:space="preserve">Reliable with both dentine and </w:t>
      </w:r>
      <w:proofErr w:type="gramStart"/>
      <w:r>
        <w:rPr>
          <w:rFonts w:eastAsia="Times New Roman" w:cstheme="minorHAnsi"/>
          <w:kern w:val="36"/>
        </w:rPr>
        <w:t>enamel .</w:t>
      </w:r>
      <w:proofErr w:type="gramEnd"/>
    </w:p>
    <w:p w:rsidR="009E48F2" w:rsidRDefault="009E48F2" w:rsidP="00421CD0">
      <w:pPr>
        <w:spacing w:before="270" w:after="120" w:line="420" w:lineRule="atLeast"/>
        <w:outlineLvl w:val="0"/>
        <w:rPr>
          <w:rFonts w:eastAsia="Times New Roman" w:cstheme="minorHAnsi"/>
          <w:kern w:val="36"/>
        </w:rPr>
      </w:pPr>
    </w:p>
    <w:p w:rsidR="0023549E" w:rsidRDefault="0023549E" w:rsidP="00486183">
      <w:pPr>
        <w:pStyle w:val="ListParagraph"/>
        <w:numPr>
          <w:ilvl w:val="0"/>
          <w:numId w:val="14"/>
        </w:numPr>
        <w:rPr>
          <w:rFonts w:cstheme="minorHAnsi"/>
        </w:rPr>
      </w:pPr>
      <w:r>
        <w:rPr>
          <w:rFonts w:cstheme="minorHAnsi"/>
        </w:rPr>
        <w:t xml:space="preserve">Quantitative light fluorescence (QLF): it depends on the tooth auto fluorescence </w:t>
      </w:r>
    </w:p>
    <w:p w:rsidR="0023549E" w:rsidRDefault="0023549E" w:rsidP="0023549E">
      <w:pPr>
        <w:pStyle w:val="ListParagraph"/>
        <w:ind w:left="360"/>
        <w:rPr>
          <w:rFonts w:cstheme="minorHAnsi"/>
        </w:rPr>
      </w:pPr>
      <w:r>
        <w:rPr>
          <w:rFonts w:cstheme="minorHAnsi"/>
        </w:rPr>
        <w:t xml:space="preserve">The lesion appears black </w:t>
      </w:r>
    </w:p>
    <w:p w:rsidR="0023549E" w:rsidRDefault="0023549E" w:rsidP="0023549E">
      <w:pPr>
        <w:pStyle w:val="ListParagraph"/>
        <w:ind w:left="360"/>
        <w:rPr>
          <w:rFonts w:cstheme="minorHAnsi"/>
        </w:rPr>
      </w:pPr>
      <w:r>
        <w:rPr>
          <w:rFonts w:cstheme="minorHAnsi"/>
        </w:rPr>
        <w:t xml:space="preserve">Used for smooth surfaces mainly class 5 </w:t>
      </w:r>
    </w:p>
    <w:p w:rsidR="0023549E" w:rsidRDefault="0023549E" w:rsidP="0023549E">
      <w:pPr>
        <w:pStyle w:val="ListParagraph"/>
        <w:ind w:left="360"/>
        <w:rPr>
          <w:rFonts w:cstheme="minorHAnsi"/>
        </w:rPr>
      </w:pPr>
      <w:r>
        <w:rPr>
          <w:rFonts w:cstheme="minorHAnsi"/>
        </w:rPr>
        <w:t xml:space="preserve">Enamel caries only </w:t>
      </w:r>
    </w:p>
    <w:p w:rsidR="0023549E" w:rsidRDefault="0023549E" w:rsidP="0023549E">
      <w:pPr>
        <w:pStyle w:val="ListParagraph"/>
        <w:ind w:left="360"/>
        <w:rPr>
          <w:rFonts w:cstheme="minorHAnsi"/>
        </w:rPr>
      </w:pPr>
      <w:r>
        <w:rPr>
          <w:rFonts w:cstheme="minorHAnsi"/>
        </w:rPr>
        <w:t xml:space="preserve">High sensitivity and specificity </w:t>
      </w:r>
    </w:p>
    <w:p w:rsidR="0023549E" w:rsidRDefault="0023549E" w:rsidP="0023549E">
      <w:pPr>
        <w:pStyle w:val="ListParagraph"/>
        <w:ind w:left="360"/>
        <w:rPr>
          <w:rFonts w:cstheme="minorHAnsi"/>
        </w:rPr>
      </w:pPr>
      <w:r>
        <w:rPr>
          <w:rFonts w:cstheme="minorHAnsi"/>
        </w:rPr>
        <w:t xml:space="preserve">High reliability </w:t>
      </w:r>
    </w:p>
    <w:p w:rsidR="0023549E" w:rsidRDefault="0023549E" w:rsidP="0023549E">
      <w:pPr>
        <w:pStyle w:val="ListParagraph"/>
        <w:ind w:left="360"/>
        <w:rPr>
          <w:rFonts w:cstheme="minorHAnsi"/>
        </w:rPr>
      </w:pPr>
    </w:p>
    <w:p w:rsidR="006B248C" w:rsidRPr="00486183" w:rsidRDefault="0023549E" w:rsidP="0023549E">
      <w:pPr>
        <w:pStyle w:val="ListParagraph"/>
        <w:numPr>
          <w:ilvl w:val="0"/>
          <w:numId w:val="1"/>
        </w:numPr>
        <w:rPr>
          <w:b/>
          <w:bCs/>
        </w:rPr>
      </w:pPr>
      <w:proofErr w:type="spellStart"/>
      <w:r>
        <w:rPr>
          <w:rFonts w:eastAsia="Times New Roman" w:cstheme="minorHAnsi"/>
          <w:kern w:val="36"/>
        </w:rPr>
        <w:t>Diagnodent</w:t>
      </w:r>
      <w:proofErr w:type="spellEnd"/>
      <w:r>
        <w:rPr>
          <w:rFonts w:eastAsia="Times New Roman" w:cstheme="minorHAnsi"/>
          <w:kern w:val="36"/>
        </w:rPr>
        <w:t xml:space="preserve"> an</w:t>
      </w:r>
      <w:r w:rsidR="00486183">
        <w:rPr>
          <w:rFonts w:eastAsia="Times New Roman" w:cstheme="minorHAnsi"/>
          <w:kern w:val="36"/>
        </w:rPr>
        <w:t>d QLF depend on minerals not on bacteria,</w:t>
      </w:r>
      <w:r>
        <w:rPr>
          <w:rFonts w:eastAsia="Times New Roman" w:cstheme="minorHAnsi"/>
          <w:kern w:val="36"/>
        </w:rPr>
        <w:t xml:space="preserve"> histology or collagen</w:t>
      </w:r>
      <w:r w:rsidR="00486183">
        <w:rPr>
          <w:rFonts w:eastAsia="Times New Roman" w:cstheme="minorHAnsi"/>
          <w:kern w:val="36"/>
        </w:rPr>
        <w:t>.</w:t>
      </w:r>
    </w:p>
    <w:p w:rsidR="00486183" w:rsidRDefault="00421CD0" w:rsidP="00486183">
      <w:pPr>
        <w:pStyle w:val="ListParagraph"/>
      </w:pPr>
      <w:proofErr w:type="gramStart"/>
      <w:r>
        <w:t>if</w:t>
      </w:r>
      <w:proofErr w:type="gramEnd"/>
      <w:r>
        <w:t xml:space="preserve"> they detect a lesion it might </w:t>
      </w:r>
      <w:r w:rsidR="00486183">
        <w:t xml:space="preserve"> be </w:t>
      </w:r>
      <w:r>
        <w:t xml:space="preserve">fluorosis </w:t>
      </w:r>
      <w:r w:rsidR="00486183">
        <w:t xml:space="preserve">or </w:t>
      </w:r>
      <w:proofErr w:type="spellStart"/>
      <w:r>
        <w:t>hypocalcification</w:t>
      </w:r>
      <w:proofErr w:type="spellEnd"/>
      <w:r w:rsidR="00486183">
        <w:t xml:space="preserve"> flakes </w:t>
      </w:r>
    </w:p>
    <w:p w:rsidR="00486183" w:rsidRDefault="00486183" w:rsidP="00486183">
      <w:pPr>
        <w:pStyle w:val="ListParagraph"/>
      </w:pPr>
    </w:p>
    <w:p w:rsidR="00486183" w:rsidRDefault="00001273" w:rsidP="00486183">
      <w:pPr>
        <w:pStyle w:val="ListParagraph"/>
        <w:numPr>
          <w:ilvl w:val="0"/>
          <w:numId w:val="14"/>
        </w:numPr>
      </w:pPr>
      <w:r>
        <w:t>Digital fiber optic transmission image :</w:t>
      </w:r>
    </w:p>
    <w:p w:rsidR="00001273" w:rsidRDefault="00001273" w:rsidP="00001273">
      <w:pPr>
        <w:pStyle w:val="ListParagraph"/>
        <w:ind w:left="1440"/>
      </w:pPr>
      <w:r>
        <w:t xml:space="preserve">For dental caries only </w:t>
      </w:r>
    </w:p>
    <w:p w:rsidR="00001273" w:rsidRDefault="00001273" w:rsidP="00001273">
      <w:pPr>
        <w:pStyle w:val="ListParagraph"/>
        <w:ind w:left="1440"/>
      </w:pPr>
      <w:r>
        <w:t xml:space="preserve">Not for </w:t>
      </w:r>
      <w:proofErr w:type="spellStart"/>
      <w:r>
        <w:t>occlusal</w:t>
      </w:r>
      <w:proofErr w:type="spellEnd"/>
      <w:r>
        <w:t xml:space="preserve"> surfaces because of their complex anatomy </w:t>
      </w:r>
    </w:p>
    <w:p w:rsidR="00001273" w:rsidRDefault="00001273" w:rsidP="00001273">
      <w:pPr>
        <w:pStyle w:val="ListParagraph"/>
        <w:ind w:left="1440"/>
      </w:pPr>
      <w:r>
        <w:t xml:space="preserve"> It has low sensitivity in proximal surfaces but better than the naked eye </w:t>
      </w:r>
    </w:p>
    <w:p w:rsidR="00001273" w:rsidRDefault="00001273" w:rsidP="00001273">
      <w:pPr>
        <w:pStyle w:val="ListParagraph"/>
        <w:ind w:left="1440"/>
      </w:pPr>
    </w:p>
    <w:p w:rsidR="00001273" w:rsidRDefault="00001273" w:rsidP="00001273">
      <w:pPr>
        <w:pStyle w:val="ListParagraph"/>
        <w:ind w:left="1440"/>
      </w:pPr>
      <w:r>
        <w:t xml:space="preserve">Radiograph &gt; digital fiber optic &gt; clinical diagnosis </w:t>
      </w:r>
    </w:p>
    <w:p w:rsidR="00001273" w:rsidRDefault="00001273" w:rsidP="00001273">
      <w:pPr>
        <w:pStyle w:val="ListParagraph"/>
        <w:ind w:left="1440"/>
      </w:pPr>
    </w:p>
    <w:p w:rsidR="00001273" w:rsidRDefault="00001273" w:rsidP="00001273">
      <w:pPr>
        <w:pStyle w:val="ListParagraph"/>
        <w:ind w:left="1440"/>
      </w:pPr>
      <w:r>
        <w:t xml:space="preserve">No co-relation with histological lesion depth </w:t>
      </w:r>
    </w:p>
    <w:p w:rsidR="00001273" w:rsidRDefault="00001273" w:rsidP="00001273">
      <w:pPr>
        <w:pStyle w:val="ListParagraph"/>
        <w:ind w:left="1440"/>
      </w:pPr>
    </w:p>
    <w:p w:rsidR="00001273" w:rsidRDefault="003E194F" w:rsidP="00001273">
      <w:pPr>
        <w:pStyle w:val="Heading3"/>
        <w:numPr>
          <w:ilvl w:val="0"/>
          <w:numId w:val="14"/>
        </w:numPr>
        <w:shd w:val="clear" w:color="auto" w:fill="FFFFFF"/>
        <w:spacing w:before="0"/>
        <w:rPr>
          <w:rFonts w:asciiTheme="minorHAnsi" w:hAnsiTheme="minorHAnsi" w:cstheme="minorHAnsi"/>
          <w:b w:val="0"/>
          <w:bCs w:val="0"/>
          <w:color w:val="auto"/>
        </w:rPr>
      </w:pPr>
      <w:hyperlink r:id="rId9" w:history="1">
        <w:r w:rsidR="00001273" w:rsidRPr="00001273">
          <w:rPr>
            <w:rStyle w:val="Hyperlink"/>
            <w:rFonts w:asciiTheme="minorHAnsi" w:hAnsiTheme="minorHAnsi" w:cstheme="minorHAnsi"/>
            <w:b w:val="0"/>
            <w:bCs w:val="0"/>
            <w:color w:val="auto"/>
            <w:u w:val="none"/>
          </w:rPr>
          <w:t>Dental electrical conductance measure</w:t>
        </w:r>
      </w:hyperlink>
      <w:r w:rsidR="00001273">
        <w:rPr>
          <w:rFonts w:asciiTheme="minorHAnsi" w:hAnsiTheme="minorHAnsi" w:cstheme="minorHAnsi"/>
          <w:b w:val="0"/>
          <w:bCs w:val="0"/>
          <w:color w:val="auto"/>
        </w:rPr>
        <w:t xml:space="preserve">: it depends on the electrical conductivity of the tooth, which depends on minerals </w:t>
      </w:r>
    </w:p>
    <w:p w:rsidR="00001273" w:rsidRDefault="00001273" w:rsidP="00001273"/>
    <w:p w:rsidR="00001273" w:rsidRDefault="00FB1BC6" w:rsidP="00001273">
      <w:r>
        <w:rPr>
          <w:noProof/>
        </w:rPr>
        <mc:AlternateContent>
          <mc:Choice Requires="wps">
            <w:drawing>
              <wp:anchor distT="0" distB="0" distL="114300" distR="114300" simplePos="0" relativeHeight="251661312" behindDoc="0" locked="0" layoutInCell="1" allowOverlap="1">
                <wp:simplePos x="0" y="0"/>
                <wp:positionH relativeFrom="column">
                  <wp:posOffset>1285875</wp:posOffset>
                </wp:positionH>
                <wp:positionV relativeFrom="paragraph">
                  <wp:posOffset>-243205</wp:posOffset>
                </wp:positionV>
                <wp:extent cx="247650" cy="509905"/>
                <wp:effectExtent l="19050" t="13970" r="1905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09905"/>
                        </a:xfrm>
                        <a:prstGeom prst="upArrow">
                          <a:avLst>
                            <a:gd name="adj1" fmla="val 50000"/>
                            <a:gd name="adj2" fmla="val 514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8" style="position:absolute;margin-left:101.25pt;margin-top:-19.15pt;width:19.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">
                <v:textbox style="layout-flow:vertical-ideographic"/>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-214630</wp:posOffset>
                </wp:positionV>
                <wp:extent cx="285750" cy="481330"/>
                <wp:effectExtent l="19050" t="1397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81330"/>
                        </a:xfrm>
                        <a:prstGeom prst="downArrow">
                          <a:avLst>
                            <a:gd name="adj1" fmla="val 50000"/>
                            <a:gd name="adj2" fmla="val 421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4.75pt;margin-top:-16.9pt;width:22.5pt;height:3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">
                <v:textbox style="layout-flow:vertical-ideographic"/>
              </v:shape>
            </w:pict>
          </mc:Fallback>
        </mc:AlternateContent>
      </w:r>
      <w:r w:rsidR="0032184D">
        <w:t xml:space="preserve">Mineral content -----&gt;           electrical conductivity </w:t>
      </w:r>
    </w:p>
    <w:p w:rsidR="0032184D" w:rsidRDefault="0032184D" w:rsidP="00001273"/>
    <w:p w:rsidR="0032184D" w:rsidRDefault="0032184D" w:rsidP="00001273">
      <w:r>
        <w:lastRenderedPageBreak/>
        <w:t xml:space="preserve">So if we have a high electrical conductivity then there is a lesion </w:t>
      </w:r>
    </w:p>
    <w:p w:rsidR="0032184D" w:rsidRDefault="0032184D" w:rsidP="00001273">
      <w:r>
        <w:t>It has</w:t>
      </w:r>
      <w:r w:rsidR="00BF2458">
        <w:t>:</w:t>
      </w:r>
      <w:r>
        <w:t xml:space="preserve"> </w:t>
      </w:r>
    </w:p>
    <w:p w:rsidR="0032184D" w:rsidRDefault="0032184D" w:rsidP="0032184D">
      <w:pPr>
        <w:pStyle w:val="ListParagraph"/>
        <w:numPr>
          <w:ilvl w:val="0"/>
          <w:numId w:val="20"/>
        </w:numPr>
      </w:pPr>
      <w:r>
        <w:t xml:space="preserve">High sensitivity and specificity </w:t>
      </w:r>
    </w:p>
    <w:p w:rsidR="0032184D" w:rsidRDefault="0032184D" w:rsidP="0032184D">
      <w:pPr>
        <w:pStyle w:val="ListParagraph"/>
        <w:numPr>
          <w:ilvl w:val="0"/>
          <w:numId w:val="20"/>
        </w:numPr>
      </w:pPr>
      <w:r>
        <w:t xml:space="preserve">Accurate </w:t>
      </w:r>
    </w:p>
    <w:p w:rsidR="0032184D" w:rsidRDefault="0032184D" w:rsidP="0032184D">
      <w:pPr>
        <w:pStyle w:val="ListParagraph"/>
        <w:numPr>
          <w:ilvl w:val="0"/>
          <w:numId w:val="20"/>
        </w:numPr>
      </w:pPr>
      <w:r>
        <w:t xml:space="preserve">Can be used for enamel or dentine </w:t>
      </w:r>
    </w:p>
    <w:p w:rsidR="0032184D" w:rsidRDefault="0032184D" w:rsidP="0032184D">
      <w:pPr>
        <w:pStyle w:val="ListParagraph"/>
        <w:numPr>
          <w:ilvl w:val="0"/>
          <w:numId w:val="20"/>
        </w:numPr>
      </w:pPr>
      <w:r>
        <w:t xml:space="preserve">Fissure caries in recently erupted molars </w:t>
      </w:r>
    </w:p>
    <w:p w:rsidR="006D01BB" w:rsidRDefault="006D01BB" w:rsidP="0032184D">
      <w:pPr>
        <w:pStyle w:val="ListParagraph"/>
        <w:numPr>
          <w:ilvl w:val="0"/>
          <w:numId w:val="20"/>
        </w:numPr>
      </w:pPr>
      <w:r>
        <w:t xml:space="preserve">Good for monitoring , </w:t>
      </w:r>
      <w:proofErr w:type="spellStart"/>
      <w:r>
        <w:t>non operative</w:t>
      </w:r>
      <w:proofErr w:type="spellEnd"/>
      <w:r>
        <w:t xml:space="preserve"> treatment </w:t>
      </w:r>
    </w:p>
    <w:p w:rsidR="006D01BB" w:rsidRDefault="006D01BB" w:rsidP="006D01BB">
      <w:pPr>
        <w:pStyle w:val="ListParagraph"/>
      </w:pPr>
    </w:p>
    <w:p w:rsidR="006D01BB" w:rsidRDefault="00BF2458" w:rsidP="006D01BB">
      <w:pPr>
        <w:pStyle w:val="ListParagraph"/>
        <w:rPr>
          <w:rFonts w:eastAsia="Times New Roman" w:cstheme="minorHAnsi"/>
          <w:kern w:val="36"/>
        </w:rPr>
      </w:pPr>
      <w:r>
        <w:t>-</w:t>
      </w:r>
      <w:r w:rsidR="00946B04">
        <w:t>Currently,</w:t>
      </w:r>
      <w:r w:rsidR="006D01BB">
        <w:t xml:space="preserve"> early detecting tools such as </w:t>
      </w:r>
      <w:proofErr w:type="gramStart"/>
      <w:r w:rsidR="006D01BB">
        <w:t>QLF ,</w:t>
      </w:r>
      <w:proofErr w:type="gramEnd"/>
      <w:r w:rsidR="006D01BB">
        <w:t xml:space="preserve"> electrical conductance measure </w:t>
      </w:r>
      <w:r w:rsidR="00946B04">
        <w:t>,</w:t>
      </w:r>
      <w:r w:rsidR="00946B04" w:rsidRPr="00946B04">
        <w:rPr>
          <w:rFonts w:eastAsia="Times New Roman" w:cstheme="minorHAnsi"/>
          <w:kern w:val="36"/>
        </w:rPr>
        <w:t xml:space="preserve"> </w:t>
      </w:r>
      <w:r w:rsidR="00946B04">
        <w:rPr>
          <w:rFonts w:eastAsia="Times New Roman" w:cstheme="minorHAnsi"/>
          <w:kern w:val="36"/>
        </w:rPr>
        <w:t xml:space="preserve">and </w:t>
      </w:r>
      <w:proofErr w:type="spellStart"/>
      <w:r w:rsidR="00946B04">
        <w:rPr>
          <w:rFonts w:eastAsia="Times New Roman" w:cstheme="minorHAnsi"/>
          <w:kern w:val="36"/>
        </w:rPr>
        <w:t>Diagnodent</w:t>
      </w:r>
      <w:proofErr w:type="spellEnd"/>
      <w:r w:rsidR="00946B04">
        <w:rPr>
          <w:rFonts w:eastAsia="Times New Roman" w:cstheme="minorHAnsi"/>
          <w:kern w:val="36"/>
        </w:rPr>
        <w:t xml:space="preserve">  should be used to aid in early caries detection </w:t>
      </w:r>
    </w:p>
    <w:p w:rsidR="00946B04" w:rsidRDefault="00946B04" w:rsidP="006D01BB">
      <w:pPr>
        <w:pStyle w:val="ListParagraph"/>
        <w:rPr>
          <w:rFonts w:eastAsia="Times New Roman" w:cstheme="minorHAnsi"/>
          <w:kern w:val="36"/>
        </w:rPr>
      </w:pPr>
    </w:p>
    <w:p w:rsidR="00820BAA" w:rsidRDefault="00820BAA" w:rsidP="006D01BB">
      <w:pPr>
        <w:pStyle w:val="ListParagraph"/>
        <w:rPr>
          <w:rFonts w:eastAsia="Times New Roman" w:cstheme="minorHAnsi"/>
          <w:kern w:val="36"/>
        </w:rPr>
      </w:pPr>
      <w:r>
        <w:rPr>
          <w:rFonts w:eastAsia="Times New Roman" w:cstheme="minorHAnsi"/>
          <w:kern w:val="36"/>
        </w:rPr>
        <w:t>In</w:t>
      </w:r>
      <w:r w:rsidR="00BF2458">
        <w:rPr>
          <w:rFonts w:eastAsia="Times New Roman" w:cstheme="minorHAnsi"/>
          <w:kern w:val="36"/>
        </w:rPr>
        <w:t xml:space="preserve">dependent of the method </w:t>
      </w:r>
      <w:proofErr w:type="spellStart"/>
      <w:r w:rsidR="00BF2458">
        <w:rPr>
          <w:rFonts w:eastAsia="Times New Roman" w:cstheme="minorHAnsi"/>
          <w:kern w:val="36"/>
        </w:rPr>
        <w:t>choosen</w:t>
      </w:r>
      <w:proofErr w:type="spellEnd"/>
      <w:r w:rsidR="00BF2458">
        <w:rPr>
          <w:rFonts w:eastAsia="Times New Roman" w:cstheme="minorHAnsi"/>
          <w:kern w:val="36"/>
        </w:rPr>
        <w:t>:</w:t>
      </w:r>
    </w:p>
    <w:p w:rsidR="00820BAA" w:rsidRDefault="00820BAA" w:rsidP="00820BAA">
      <w:pPr>
        <w:pStyle w:val="ListParagraph"/>
        <w:rPr>
          <w:rFonts w:eastAsia="Times New Roman" w:cstheme="minorHAnsi"/>
          <w:kern w:val="36"/>
        </w:rPr>
      </w:pPr>
      <w:r>
        <w:rPr>
          <w:rFonts w:eastAsia="Times New Roman" w:cstheme="minorHAnsi"/>
          <w:kern w:val="36"/>
        </w:rPr>
        <w:t>Clinician must be trained to minimize the possibility of false positives and false negatives.</w:t>
      </w:r>
    </w:p>
    <w:p w:rsidR="00820BAA" w:rsidRDefault="00820BAA" w:rsidP="00820BAA">
      <w:pPr>
        <w:pStyle w:val="ListParagraph"/>
        <w:rPr>
          <w:rFonts w:eastAsia="Times New Roman" w:cstheme="minorHAnsi"/>
          <w:kern w:val="36"/>
        </w:rPr>
      </w:pPr>
    </w:p>
    <w:p w:rsidR="00820BAA" w:rsidRPr="00820BAA" w:rsidRDefault="00820BAA" w:rsidP="00820BAA">
      <w:pPr>
        <w:pStyle w:val="ListParagraph"/>
        <w:rPr>
          <w:rFonts w:eastAsia="Times New Roman" w:cstheme="minorHAnsi"/>
          <w:kern w:val="36"/>
        </w:rPr>
      </w:pPr>
      <w:r>
        <w:rPr>
          <w:rFonts w:eastAsia="Times New Roman" w:cstheme="minorHAnsi"/>
          <w:kern w:val="36"/>
        </w:rPr>
        <w:t xml:space="preserve">Not all methods can detect early lesion accurately such as </w:t>
      </w:r>
      <w:proofErr w:type="gramStart"/>
      <w:r>
        <w:rPr>
          <w:rFonts w:eastAsia="Times New Roman" w:cstheme="minorHAnsi"/>
          <w:kern w:val="36"/>
        </w:rPr>
        <w:t>radiograph .</w:t>
      </w:r>
      <w:proofErr w:type="gramEnd"/>
    </w:p>
    <w:p w:rsidR="00820BAA" w:rsidRDefault="00820BAA" w:rsidP="006D01BB">
      <w:pPr>
        <w:pStyle w:val="ListParagraph"/>
        <w:rPr>
          <w:rFonts w:eastAsia="Times New Roman" w:cstheme="minorHAnsi"/>
          <w:kern w:val="36"/>
        </w:rPr>
      </w:pPr>
    </w:p>
    <w:p w:rsidR="00001273" w:rsidRPr="00001273" w:rsidRDefault="00001273" w:rsidP="00001273"/>
    <w:p w:rsidR="00486183" w:rsidRDefault="00BF2458" w:rsidP="00BF2458">
      <w:pPr>
        <w:pStyle w:val="ListParagraph"/>
      </w:pPr>
      <w:r>
        <w:t>Done by: Dana Al-Sharif</w:t>
      </w:r>
    </w:p>
    <w:p w:rsidR="00BF2458" w:rsidRDefault="00BF2458" w:rsidP="00BF2458">
      <w:pPr>
        <w:pStyle w:val="ListParagraph"/>
      </w:pPr>
      <w:r>
        <w:t>Corrected by: Bayan Abu-</w:t>
      </w:r>
      <w:proofErr w:type="spellStart"/>
      <w:r>
        <w:t>Halimeh</w:t>
      </w:r>
      <w:proofErr w:type="spellEnd"/>
    </w:p>
    <w:p w:rsidR="00486183" w:rsidRPr="00486183" w:rsidRDefault="00486183" w:rsidP="00BF2458">
      <w:pPr>
        <w:pStyle w:val="ListParagraph"/>
      </w:pPr>
      <w:r>
        <w:t xml:space="preserve"> </w:t>
      </w:r>
    </w:p>
    <w:p w:rsidR="00086FF3" w:rsidRDefault="00086FF3" w:rsidP="00BF2458"/>
    <w:sectPr w:rsidR="00086FF3" w:rsidSect="002C24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4F" w:rsidRDefault="003E194F" w:rsidP="00EB2236">
      <w:pPr>
        <w:spacing w:after="0" w:line="240" w:lineRule="auto"/>
      </w:pPr>
      <w:r>
        <w:separator/>
      </w:r>
    </w:p>
  </w:endnote>
  <w:endnote w:type="continuationSeparator" w:id="0">
    <w:p w:rsidR="003E194F" w:rsidRDefault="003E194F" w:rsidP="00EB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4F" w:rsidRDefault="003E194F" w:rsidP="00EB2236">
      <w:pPr>
        <w:spacing w:after="0" w:line="240" w:lineRule="auto"/>
      </w:pPr>
      <w:r>
        <w:separator/>
      </w:r>
    </w:p>
  </w:footnote>
  <w:footnote w:type="continuationSeparator" w:id="0">
    <w:p w:rsidR="003E194F" w:rsidRDefault="003E194F" w:rsidP="00EB2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6AF"/>
    <w:multiLevelType w:val="hybridMultilevel"/>
    <w:tmpl w:val="480E8D3C"/>
    <w:lvl w:ilvl="0" w:tplc="04090015">
      <w:start w:val="1"/>
      <w:numFmt w:val="upperLetter"/>
      <w:lvlText w:val="%1."/>
      <w:lvlJc w:val="left"/>
      <w:pPr>
        <w:ind w:left="1440" w:hanging="360"/>
      </w:pPr>
    </w:lvl>
    <w:lvl w:ilvl="1" w:tplc="11EC0A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40287"/>
    <w:multiLevelType w:val="hybridMultilevel"/>
    <w:tmpl w:val="454CCB8E"/>
    <w:lvl w:ilvl="0" w:tplc="0409000F">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nsid w:val="037973C9"/>
    <w:multiLevelType w:val="hybridMultilevel"/>
    <w:tmpl w:val="C9DA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30F7"/>
    <w:multiLevelType w:val="hybridMultilevel"/>
    <w:tmpl w:val="67D60038"/>
    <w:lvl w:ilvl="0" w:tplc="664E3D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DE6104"/>
    <w:multiLevelType w:val="hybridMultilevel"/>
    <w:tmpl w:val="CBE6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76CC6"/>
    <w:multiLevelType w:val="hybridMultilevel"/>
    <w:tmpl w:val="F1E6C32A"/>
    <w:lvl w:ilvl="0" w:tplc="A5263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8E01C3"/>
    <w:multiLevelType w:val="hybridMultilevel"/>
    <w:tmpl w:val="AE94D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C5F00"/>
    <w:multiLevelType w:val="hybridMultilevel"/>
    <w:tmpl w:val="87B6D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894C8F"/>
    <w:multiLevelType w:val="hybridMultilevel"/>
    <w:tmpl w:val="8F80BB60"/>
    <w:lvl w:ilvl="0" w:tplc="37F62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51ED7"/>
    <w:multiLevelType w:val="hybridMultilevel"/>
    <w:tmpl w:val="B23A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C03B0"/>
    <w:multiLevelType w:val="hybridMultilevel"/>
    <w:tmpl w:val="637CF3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2612A68"/>
    <w:multiLevelType w:val="hybridMultilevel"/>
    <w:tmpl w:val="3638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F2787"/>
    <w:multiLevelType w:val="hybridMultilevel"/>
    <w:tmpl w:val="1E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36353D"/>
    <w:multiLevelType w:val="hybridMultilevel"/>
    <w:tmpl w:val="6464B8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3D1E1B"/>
    <w:multiLevelType w:val="hybridMultilevel"/>
    <w:tmpl w:val="71F09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A546E6"/>
    <w:multiLevelType w:val="hybridMultilevel"/>
    <w:tmpl w:val="4D263A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FB55594"/>
    <w:multiLevelType w:val="hybridMultilevel"/>
    <w:tmpl w:val="8E5E4A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F25A08"/>
    <w:multiLevelType w:val="hybridMultilevel"/>
    <w:tmpl w:val="743A4A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9F329BD"/>
    <w:multiLevelType w:val="hybridMultilevel"/>
    <w:tmpl w:val="EF9E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E432A"/>
    <w:multiLevelType w:val="hybridMultilevel"/>
    <w:tmpl w:val="A2E25D9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7"/>
  </w:num>
  <w:num w:numId="4">
    <w:abstractNumId w:val="12"/>
  </w:num>
  <w:num w:numId="5">
    <w:abstractNumId w:val="17"/>
  </w:num>
  <w:num w:numId="6">
    <w:abstractNumId w:val="16"/>
  </w:num>
  <w:num w:numId="7">
    <w:abstractNumId w:val="9"/>
  </w:num>
  <w:num w:numId="8">
    <w:abstractNumId w:val="19"/>
  </w:num>
  <w:num w:numId="9">
    <w:abstractNumId w:val="1"/>
  </w:num>
  <w:num w:numId="10">
    <w:abstractNumId w:val="18"/>
  </w:num>
  <w:num w:numId="11">
    <w:abstractNumId w:val="11"/>
  </w:num>
  <w:num w:numId="12">
    <w:abstractNumId w:val="13"/>
  </w:num>
  <w:num w:numId="13">
    <w:abstractNumId w:val="5"/>
  </w:num>
  <w:num w:numId="14">
    <w:abstractNumId w:val="0"/>
  </w:num>
  <w:num w:numId="15">
    <w:abstractNumId w:val="3"/>
  </w:num>
  <w:num w:numId="16">
    <w:abstractNumId w:val="15"/>
  </w:num>
  <w:num w:numId="17">
    <w:abstractNumId w:val="14"/>
  </w:num>
  <w:num w:numId="18">
    <w:abstractNumId w:val="1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36"/>
    <w:rsid w:val="00001273"/>
    <w:rsid w:val="00001778"/>
    <w:rsid w:val="00045FA5"/>
    <w:rsid w:val="00086FF3"/>
    <w:rsid w:val="000B7F4F"/>
    <w:rsid w:val="000D5209"/>
    <w:rsid w:val="00112C60"/>
    <w:rsid w:val="00125197"/>
    <w:rsid w:val="00173076"/>
    <w:rsid w:val="00193AFC"/>
    <w:rsid w:val="001A1DF9"/>
    <w:rsid w:val="001C324D"/>
    <w:rsid w:val="001C5223"/>
    <w:rsid w:val="001E4BF7"/>
    <w:rsid w:val="001F3BBA"/>
    <w:rsid w:val="00226D46"/>
    <w:rsid w:val="0023549E"/>
    <w:rsid w:val="002919EE"/>
    <w:rsid w:val="002A7507"/>
    <w:rsid w:val="002C247A"/>
    <w:rsid w:val="0032184D"/>
    <w:rsid w:val="00321C4A"/>
    <w:rsid w:val="0033098D"/>
    <w:rsid w:val="003659B2"/>
    <w:rsid w:val="00366A40"/>
    <w:rsid w:val="00393CB5"/>
    <w:rsid w:val="003E194F"/>
    <w:rsid w:val="003F2CD1"/>
    <w:rsid w:val="003F33D8"/>
    <w:rsid w:val="00421CD0"/>
    <w:rsid w:val="00427240"/>
    <w:rsid w:val="004421B4"/>
    <w:rsid w:val="004433C9"/>
    <w:rsid w:val="00450A88"/>
    <w:rsid w:val="004530DF"/>
    <w:rsid w:val="00481427"/>
    <w:rsid w:val="00486183"/>
    <w:rsid w:val="00505E23"/>
    <w:rsid w:val="00517AE7"/>
    <w:rsid w:val="00520B91"/>
    <w:rsid w:val="00571032"/>
    <w:rsid w:val="005A5B7A"/>
    <w:rsid w:val="00603E3F"/>
    <w:rsid w:val="00645376"/>
    <w:rsid w:val="00650DC7"/>
    <w:rsid w:val="00687332"/>
    <w:rsid w:val="006B248C"/>
    <w:rsid w:val="006D01BB"/>
    <w:rsid w:val="00725D8C"/>
    <w:rsid w:val="00790A36"/>
    <w:rsid w:val="00790B37"/>
    <w:rsid w:val="00820BAA"/>
    <w:rsid w:val="008442E5"/>
    <w:rsid w:val="008E2F25"/>
    <w:rsid w:val="0093471C"/>
    <w:rsid w:val="00946B04"/>
    <w:rsid w:val="0099315D"/>
    <w:rsid w:val="009E1324"/>
    <w:rsid w:val="009E48F2"/>
    <w:rsid w:val="00A21B4A"/>
    <w:rsid w:val="00A33B19"/>
    <w:rsid w:val="00AA29C6"/>
    <w:rsid w:val="00AA3135"/>
    <w:rsid w:val="00B77917"/>
    <w:rsid w:val="00BF2458"/>
    <w:rsid w:val="00CA3D28"/>
    <w:rsid w:val="00CB62E0"/>
    <w:rsid w:val="00D44F37"/>
    <w:rsid w:val="00DA6E4D"/>
    <w:rsid w:val="00DD272F"/>
    <w:rsid w:val="00E52576"/>
    <w:rsid w:val="00E612E2"/>
    <w:rsid w:val="00E670E9"/>
    <w:rsid w:val="00EB2236"/>
    <w:rsid w:val="00EC5437"/>
    <w:rsid w:val="00F578FD"/>
    <w:rsid w:val="00FB1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0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0012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23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B2236"/>
  </w:style>
  <w:style w:type="paragraph" w:styleId="Footer">
    <w:name w:val="footer"/>
    <w:basedOn w:val="Normal"/>
    <w:link w:val="FooterChar"/>
    <w:uiPriority w:val="99"/>
    <w:semiHidden/>
    <w:unhideWhenUsed/>
    <w:rsid w:val="00EB223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B2236"/>
  </w:style>
  <w:style w:type="paragraph" w:styleId="ListParagraph">
    <w:name w:val="List Paragraph"/>
    <w:basedOn w:val="Normal"/>
    <w:uiPriority w:val="34"/>
    <w:qFormat/>
    <w:rsid w:val="00086FF3"/>
    <w:pPr>
      <w:ind w:left="720"/>
      <w:contextualSpacing/>
    </w:pPr>
  </w:style>
  <w:style w:type="character" w:customStyle="1" w:styleId="apple-converted-space">
    <w:name w:val="apple-converted-space"/>
    <w:basedOn w:val="DefaultParagraphFont"/>
    <w:rsid w:val="00427240"/>
  </w:style>
  <w:style w:type="paragraph" w:styleId="BalloonText">
    <w:name w:val="Balloon Text"/>
    <w:basedOn w:val="Normal"/>
    <w:link w:val="BalloonTextChar"/>
    <w:uiPriority w:val="99"/>
    <w:semiHidden/>
    <w:unhideWhenUsed/>
    <w:rsid w:val="0042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40"/>
    <w:rPr>
      <w:rFonts w:ascii="Tahoma" w:hAnsi="Tahoma" w:cs="Tahoma"/>
      <w:sz w:val="16"/>
      <w:szCs w:val="16"/>
    </w:rPr>
  </w:style>
  <w:style w:type="character" w:customStyle="1" w:styleId="Heading1Char">
    <w:name w:val="Heading 1 Char"/>
    <w:basedOn w:val="DefaultParagraphFont"/>
    <w:link w:val="Heading1"/>
    <w:uiPriority w:val="9"/>
    <w:rsid w:val="005710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127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012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0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0012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23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B2236"/>
  </w:style>
  <w:style w:type="paragraph" w:styleId="Footer">
    <w:name w:val="footer"/>
    <w:basedOn w:val="Normal"/>
    <w:link w:val="FooterChar"/>
    <w:uiPriority w:val="99"/>
    <w:semiHidden/>
    <w:unhideWhenUsed/>
    <w:rsid w:val="00EB223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B2236"/>
  </w:style>
  <w:style w:type="paragraph" w:styleId="ListParagraph">
    <w:name w:val="List Paragraph"/>
    <w:basedOn w:val="Normal"/>
    <w:uiPriority w:val="34"/>
    <w:qFormat/>
    <w:rsid w:val="00086FF3"/>
    <w:pPr>
      <w:ind w:left="720"/>
      <w:contextualSpacing/>
    </w:pPr>
  </w:style>
  <w:style w:type="character" w:customStyle="1" w:styleId="apple-converted-space">
    <w:name w:val="apple-converted-space"/>
    <w:basedOn w:val="DefaultParagraphFont"/>
    <w:rsid w:val="00427240"/>
  </w:style>
  <w:style w:type="paragraph" w:styleId="BalloonText">
    <w:name w:val="Balloon Text"/>
    <w:basedOn w:val="Normal"/>
    <w:link w:val="BalloonTextChar"/>
    <w:uiPriority w:val="99"/>
    <w:semiHidden/>
    <w:unhideWhenUsed/>
    <w:rsid w:val="0042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40"/>
    <w:rPr>
      <w:rFonts w:ascii="Tahoma" w:hAnsi="Tahoma" w:cs="Tahoma"/>
      <w:sz w:val="16"/>
      <w:szCs w:val="16"/>
    </w:rPr>
  </w:style>
  <w:style w:type="character" w:customStyle="1" w:styleId="Heading1Char">
    <w:name w:val="Heading 1 Char"/>
    <w:basedOn w:val="DefaultParagraphFont"/>
    <w:link w:val="Heading1"/>
    <w:uiPriority w:val="9"/>
    <w:rsid w:val="005710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127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01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63837">
      <w:bodyDiv w:val="1"/>
      <w:marLeft w:val="0"/>
      <w:marRight w:val="0"/>
      <w:marTop w:val="0"/>
      <w:marBottom w:val="0"/>
      <w:divBdr>
        <w:top w:val="none" w:sz="0" w:space="0" w:color="auto"/>
        <w:left w:val="none" w:sz="0" w:space="0" w:color="auto"/>
        <w:bottom w:val="none" w:sz="0" w:space="0" w:color="auto"/>
        <w:right w:val="none" w:sz="0" w:space="0" w:color="auto"/>
      </w:divBdr>
    </w:div>
    <w:div w:id="15840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lar.google.com/scholar?q=dental+electrical+conductance+measure&amp;hl=ar&amp;as_sdt=0&amp;as_vis=1&amp;oi=scholart&amp;sa=X&amp;ei=UBE0VcHNCYrPaLSJgYgB&amp;ved=0CB4QgQM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DELL-INSPIRON</cp:lastModifiedBy>
  <cp:revision>4</cp:revision>
  <dcterms:created xsi:type="dcterms:W3CDTF">2015-04-29T06:18:00Z</dcterms:created>
  <dcterms:modified xsi:type="dcterms:W3CDTF">2015-04-29T06:41:00Z</dcterms:modified>
</cp:coreProperties>
</file>